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062" w:rsidRPr="009C7727" w:rsidRDefault="00AC2062" w:rsidP="00A04489">
      <w:pPr>
        <w:snapToGrid w:val="0"/>
        <w:spacing w:line="400" w:lineRule="exact"/>
        <w:ind w:leftChars="100" w:left="240"/>
        <w:jc w:val="center"/>
        <w:rPr>
          <w:rFonts w:ascii="標楷體" w:eastAsia="標楷體" w:hAnsi="標楷體"/>
          <w:b/>
          <w:sz w:val="36"/>
          <w:szCs w:val="36"/>
        </w:rPr>
      </w:pPr>
      <w:r w:rsidRPr="009C7727">
        <w:rPr>
          <w:rFonts w:ascii="標楷體" w:eastAsia="標楷體" w:hAnsi="標楷體" w:hint="eastAsia"/>
          <w:b/>
          <w:sz w:val="36"/>
          <w:szCs w:val="36"/>
        </w:rPr>
        <w:t>第九章</w:t>
      </w:r>
      <w:r w:rsidR="001C20A1" w:rsidRPr="009C7727">
        <w:rPr>
          <w:rFonts w:ascii="標楷體" w:eastAsia="SimSun" w:hAnsi="標楷體" w:hint="eastAsia"/>
          <w:b/>
          <w:sz w:val="36"/>
          <w:szCs w:val="36"/>
        </w:rPr>
        <w:t xml:space="preserve">  </w:t>
      </w:r>
      <w:r w:rsidRPr="009C7727">
        <w:rPr>
          <w:rFonts w:ascii="標楷體" w:eastAsia="標楷體" w:hAnsi="標楷體" w:hint="eastAsia"/>
          <w:b/>
          <w:sz w:val="36"/>
          <w:szCs w:val="36"/>
        </w:rPr>
        <w:t>彼果智</w:t>
      </w:r>
    </w:p>
    <w:p w:rsidR="00AC2062" w:rsidRPr="009C7727" w:rsidRDefault="001C20A1" w:rsidP="00A04489">
      <w:pPr>
        <w:snapToGrid w:val="0"/>
        <w:spacing w:line="400" w:lineRule="exact"/>
        <w:jc w:val="center"/>
        <w:outlineLvl w:val="0"/>
        <w:rPr>
          <w:rFonts w:eastAsia="標楷體"/>
          <w:b/>
          <w:sz w:val="28"/>
          <w:szCs w:val="28"/>
          <w:lang w:val="es-ES"/>
        </w:rPr>
      </w:pPr>
      <w:r w:rsidRPr="009C7727">
        <w:rPr>
          <w:rFonts w:eastAsia="SimSun" w:hint="eastAsia"/>
          <w:b/>
          <w:sz w:val="28"/>
          <w:szCs w:val="28"/>
        </w:rPr>
        <w:t xml:space="preserve"> </w:t>
      </w:r>
      <w:r w:rsidR="00AC2062" w:rsidRPr="009C7727">
        <w:rPr>
          <w:rFonts w:eastAsia="標楷體" w:hint="eastAsia"/>
          <w:b/>
          <w:sz w:val="28"/>
          <w:szCs w:val="28"/>
        </w:rPr>
        <w:t>第二節</w:t>
      </w:r>
      <w:r w:rsidRPr="009C7727">
        <w:rPr>
          <w:rFonts w:eastAsia="標楷體" w:hint="eastAsia"/>
          <w:b/>
          <w:sz w:val="28"/>
          <w:szCs w:val="28"/>
        </w:rPr>
        <w:t>、</w:t>
      </w:r>
      <w:r w:rsidR="00AC2062" w:rsidRPr="009C7727">
        <w:rPr>
          <w:rFonts w:eastAsia="標楷體" w:hint="eastAsia"/>
          <w:b/>
          <w:sz w:val="28"/>
          <w:szCs w:val="28"/>
        </w:rPr>
        <w:t>十門分別</w:t>
      </w:r>
    </w:p>
    <w:p w:rsidR="00AC2062" w:rsidRPr="009C7727" w:rsidRDefault="00AC2062" w:rsidP="00A04489">
      <w:pPr>
        <w:snapToGrid w:val="0"/>
        <w:spacing w:line="400" w:lineRule="exact"/>
        <w:jc w:val="center"/>
        <w:rPr>
          <w:rFonts w:ascii="Times New Roman" w:eastAsia="新細明體" w:hAnsi="Times New Roman" w:cs="Times New Roman"/>
        </w:rPr>
      </w:pPr>
      <w:r w:rsidRPr="009C7727">
        <w:rPr>
          <w:rFonts w:ascii="Times New Roman" w:eastAsia="新細明體" w:hAnsi="Times New Roman" w:cs="Times New Roman"/>
        </w:rPr>
        <w:t>（</w:t>
      </w:r>
      <w:r w:rsidRPr="009C7727">
        <w:rPr>
          <w:rFonts w:ascii="Times New Roman" w:eastAsia="新細明體" w:hAnsi="Times New Roman" w:cs="Times New Roman"/>
        </w:rPr>
        <w:t>pp.533-55</w:t>
      </w:r>
      <w:r w:rsidR="008202BC">
        <w:rPr>
          <w:rFonts w:ascii="Times New Roman" w:eastAsia="新細明體" w:hAnsi="Times New Roman" w:cs="Times New Roman" w:hint="eastAsia"/>
        </w:rPr>
        <w:t>2</w:t>
      </w:r>
      <w:r w:rsidRPr="009C7727">
        <w:rPr>
          <w:rFonts w:ascii="Times New Roman" w:eastAsia="新細明體" w:hAnsi="Times New Roman" w:cs="Times New Roman"/>
        </w:rPr>
        <w:t>）</w:t>
      </w:r>
    </w:p>
    <w:p w:rsidR="00AC2062" w:rsidRPr="009C7727" w:rsidRDefault="00AC2062" w:rsidP="00A04489">
      <w:pPr>
        <w:snapToGrid w:val="0"/>
        <w:ind w:rightChars="30" w:right="72"/>
        <w:jc w:val="right"/>
        <w:rPr>
          <w:rFonts w:ascii="新細明體" w:eastAsia="新細明體" w:hAnsi="新細明體"/>
          <w:b/>
          <w:lang w:val="es-ES"/>
        </w:rPr>
      </w:pPr>
      <w:r w:rsidRPr="009C7727">
        <w:rPr>
          <w:rFonts w:eastAsia="SimSun" w:hint="eastAsia"/>
          <w:sz w:val="20"/>
          <w:szCs w:val="20"/>
          <w:lang w:val="es-ES"/>
        </w:rPr>
        <w:t xml:space="preserve">  </w:t>
      </w:r>
      <w:r w:rsidRPr="009C7727">
        <w:rPr>
          <w:rFonts w:ascii="新細明體" w:eastAsia="新細明體" w:hAnsi="新細明體" w:hint="eastAsia"/>
          <w:sz w:val="20"/>
          <w:szCs w:val="20"/>
          <w:lang w:val="es-ES"/>
        </w:rPr>
        <w:t>指導老師：</w:t>
      </w:r>
      <w:r w:rsidRPr="009C7727">
        <w:rPr>
          <w:rFonts w:ascii="新細明體" w:eastAsia="新細明體" w:hAnsi="新細明體" w:hint="eastAsia"/>
          <w:sz w:val="20"/>
          <w:szCs w:val="20"/>
          <w:vertAlign w:val="superscript"/>
          <w:lang w:val="es-ES"/>
        </w:rPr>
        <w:t>上</w:t>
      </w:r>
      <w:r w:rsidRPr="009C7727">
        <w:rPr>
          <w:rFonts w:ascii="新細明體" w:eastAsia="新細明體" w:hAnsi="新細明體" w:hint="eastAsia"/>
          <w:sz w:val="20"/>
          <w:szCs w:val="20"/>
          <w:lang w:val="es-ES"/>
        </w:rPr>
        <w:t>宗</w:t>
      </w:r>
      <w:r w:rsidRPr="009C7727">
        <w:rPr>
          <w:rFonts w:ascii="新細明體" w:eastAsia="新細明體" w:hAnsi="新細明體" w:hint="eastAsia"/>
          <w:sz w:val="20"/>
          <w:szCs w:val="20"/>
          <w:vertAlign w:val="superscript"/>
          <w:lang w:val="es-ES"/>
        </w:rPr>
        <w:t>下</w:t>
      </w:r>
      <w:r w:rsidRPr="009C7727">
        <w:rPr>
          <w:rFonts w:ascii="新細明體" w:eastAsia="新細明體" w:hAnsi="新細明體" w:hint="eastAsia"/>
          <w:sz w:val="20"/>
          <w:szCs w:val="20"/>
          <w:lang w:val="es-ES"/>
        </w:rPr>
        <w:t>證法師</w:t>
      </w:r>
    </w:p>
    <w:p w:rsidR="00AF22BB" w:rsidRPr="009C7727" w:rsidRDefault="00AC2062" w:rsidP="00A04489">
      <w:pPr>
        <w:snapToGrid w:val="0"/>
        <w:ind w:rightChars="30" w:right="72"/>
        <w:jc w:val="right"/>
        <w:rPr>
          <w:rFonts w:eastAsia="SimSun"/>
          <w:sz w:val="20"/>
          <w:szCs w:val="20"/>
          <w:lang w:val="es-ES"/>
        </w:rPr>
      </w:pPr>
      <w:r w:rsidRPr="009C7727">
        <w:rPr>
          <w:rFonts w:ascii="新細明體" w:eastAsia="新細明體" w:hAnsi="新細明體" w:hint="eastAsia"/>
          <w:sz w:val="20"/>
          <w:szCs w:val="20"/>
          <w:lang w:val="es-ES"/>
        </w:rPr>
        <w:t>學生：釋空珞</w:t>
      </w:r>
      <w:r w:rsidR="00A04489" w:rsidRPr="009C7727">
        <w:rPr>
          <w:rFonts w:ascii="新細明體" w:eastAsia="新細明體" w:hAnsi="新細明體" w:hint="eastAsia"/>
          <w:sz w:val="20"/>
          <w:szCs w:val="20"/>
          <w:lang w:val="es-ES"/>
        </w:rPr>
        <w:t xml:space="preserve"> </w:t>
      </w:r>
      <w:r w:rsidRPr="009C7727">
        <w:rPr>
          <w:rFonts w:ascii="新細明體" w:eastAsia="新細明體" w:hAnsi="新細明體" w:hint="eastAsia"/>
          <w:sz w:val="20"/>
          <w:szCs w:val="20"/>
          <w:lang w:val="es-ES"/>
        </w:rPr>
        <w:t>敬編</w:t>
      </w:r>
      <w:r w:rsidR="00A04489" w:rsidRPr="009C7727">
        <w:rPr>
          <w:rFonts w:ascii="新細明體" w:eastAsia="新細明體" w:hAnsi="新細明體" w:hint="eastAsia"/>
          <w:sz w:val="20"/>
          <w:szCs w:val="20"/>
          <w:lang w:val="es-ES"/>
        </w:rPr>
        <w:t xml:space="preserve">　</w:t>
      </w:r>
      <w:r w:rsidR="00AF22BB" w:rsidRPr="009C7727">
        <w:rPr>
          <w:rFonts w:ascii="新細明體" w:eastAsia="新細明體" w:hAnsi="新細明體" w:hint="eastAsia"/>
          <w:sz w:val="20"/>
          <w:szCs w:val="20"/>
          <w:lang w:val="es-ES"/>
        </w:rPr>
        <w:t>釋顯禪</w:t>
      </w:r>
      <w:r w:rsidR="00A04489" w:rsidRPr="009C7727">
        <w:rPr>
          <w:rFonts w:ascii="新細明體" w:eastAsia="新細明體" w:hAnsi="新細明體" w:hint="eastAsia"/>
          <w:sz w:val="20"/>
          <w:szCs w:val="20"/>
          <w:lang w:val="es-ES"/>
        </w:rPr>
        <w:t xml:space="preserve"> </w:t>
      </w:r>
      <w:r w:rsidR="00AF22BB" w:rsidRPr="009C7727">
        <w:rPr>
          <w:rFonts w:ascii="新細明體" w:eastAsia="新細明體" w:hAnsi="新細明體" w:hint="eastAsia"/>
          <w:sz w:val="20"/>
          <w:szCs w:val="20"/>
          <w:lang w:val="es-ES"/>
        </w:rPr>
        <w:t>修訂</w:t>
      </w:r>
    </w:p>
    <w:p w:rsidR="00AC2062" w:rsidRPr="009C7727" w:rsidRDefault="00072B65" w:rsidP="00A04489">
      <w:pPr>
        <w:snapToGrid w:val="0"/>
        <w:ind w:rightChars="30" w:right="72"/>
        <w:jc w:val="right"/>
        <w:rPr>
          <w:rFonts w:ascii="Times New Roman" w:eastAsia="SimSun" w:hAnsi="Times New Roman" w:cs="Times New Roman"/>
          <w:b/>
          <w:u w:val="single"/>
        </w:rPr>
      </w:pPr>
      <w:r w:rsidRPr="009C7727">
        <w:rPr>
          <w:rFonts w:ascii="Times New Roman" w:hAnsi="Times New Roman" w:cs="Times New Roman"/>
          <w:sz w:val="20"/>
          <w:szCs w:val="20"/>
          <w:lang w:val="es-ES"/>
        </w:rPr>
        <w:t>201</w:t>
      </w:r>
      <w:r w:rsidR="00AF22BB" w:rsidRPr="009C7727">
        <w:rPr>
          <w:rFonts w:ascii="Times New Roman" w:hAnsi="Times New Roman" w:cs="Times New Roman" w:hint="eastAsia"/>
          <w:sz w:val="20"/>
          <w:szCs w:val="20"/>
          <w:lang w:val="es-ES"/>
        </w:rPr>
        <w:t>8</w:t>
      </w:r>
      <w:r w:rsidRPr="009C7727">
        <w:rPr>
          <w:rFonts w:ascii="Times New Roman" w:hAnsi="Times New Roman" w:cs="Times New Roman"/>
          <w:sz w:val="20"/>
          <w:szCs w:val="20"/>
          <w:lang w:val="es-ES"/>
        </w:rPr>
        <w:t>/</w:t>
      </w:r>
      <w:r w:rsidR="00AF22BB" w:rsidRPr="009C7727">
        <w:rPr>
          <w:rFonts w:ascii="Times New Roman" w:hAnsi="Times New Roman" w:cs="Times New Roman" w:hint="eastAsia"/>
          <w:sz w:val="20"/>
          <w:szCs w:val="20"/>
          <w:lang w:val="es-ES"/>
        </w:rPr>
        <w:t>4</w:t>
      </w:r>
      <w:r w:rsidRPr="009C7727">
        <w:rPr>
          <w:rFonts w:ascii="Times New Roman" w:hAnsi="Times New Roman" w:cs="Times New Roman"/>
          <w:sz w:val="20"/>
          <w:szCs w:val="20"/>
          <w:lang w:val="es-ES"/>
        </w:rPr>
        <w:t>/</w:t>
      </w:r>
      <w:r w:rsidR="00AF22BB" w:rsidRPr="009C7727">
        <w:rPr>
          <w:rFonts w:ascii="Times New Roman" w:hAnsi="Times New Roman" w:cs="Times New Roman" w:hint="eastAsia"/>
          <w:sz w:val="20"/>
          <w:szCs w:val="20"/>
          <w:lang w:val="es-ES"/>
        </w:rPr>
        <w:t>30</w:t>
      </w:r>
    </w:p>
    <w:p w:rsidR="00AC2062" w:rsidRPr="009C7727" w:rsidRDefault="00111F68" w:rsidP="00BD613B">
      <w:pPr>
        <w:pStyle w:val="3"/>
        <w:spacing w:line="240" w:lineRule="auto"/>
        <w:rPr>
          <w:rFonts w:eastAsia="SimSun"/>
          <w:b/>
          <w:shd w:val="clear" w:color="auto" w:fill="auto"/>
        </w:rPr>
      </w:pPr>
      <w:r w:rsidRPr="009C7727">
        <w:rPr>
          <w:b/>
        </w:rPr>
        <w:t>壹</w:t>
      </w:r>
      <w:r w:rsidR="00AC2062" w:rsidRPr="009C7727">
        <w:rPr>
          <w:b/>
        </w:rPr>
        <w:t>、</w:t>
      </w:r>
      <w:r w:rsidR="00AC2062" w:rsidRPr="009C7727">
        <w:rPr>
          <w:rFonts w:hint="eastAsia"/>
          <w:b/>
          <w:shd w:val="clear" w:color="auto" w:fill="auto"/>
        </w:rPr>
        <w:t>第</w:t>
      </w:r>
      <w:r w:rsidRPr="009C7727">
        <w:rPr>
          <w:rFonts w:hint="eastAsia"/>
          <w:b/>
          <w:shd w:val="clear" w:color="auto" w:fill="auto"/>
        </w:rPr>
        <w:t>一</w:t>
      </w:r>
      <w:r w:rsidR="00AC2062" w:rsidRPr="009C7727">
        <w:rPr>
          <w:rFonts w:hint="eastAsia"/>
          <w:b/>
          <w:shd w:val="clear" w:color="auto" w:fill="auto"/>
        </w:rPr>
        <w:t>項、</w:t>
      </w:r>
      <w:r w:rsidRPr="009C7727">
        <w:rPr>
          <w:rFonts w:hint="eastAsia"/>
          <w:b/>
          <w:shd w:val="clear" w:color="auto" w:fill="auto"/>
        </w:rPr>
        <w:t>頌標</w:t>
      </w:r>
    </w:p>
    <w:p w:rsidR="00111F68" w:rsidRPr="009C7727" w:rsidRDefault="00111F68" w:rsidP="00BD613B">
      <w:pPr>
        <w:pStyle w:val="3"/>
        <w:spacing w:line="240" w:lineRule="auto"/>
        <w:rPr>
          <w:b/>
        </w:rPr>
      </w:pPr>
      <w:r w:rsidRPr="009C7727">
        <w:rPr>
          <w:b/>
        </w:rPr>
        <w:t>貳、</w:t>
      </w:r>
      <w:r w:rsidRPr="009C7727">
        <w:rPr>
          <w:rFonts w:hint="eastAsia"/>
          <w:b/>
          <w:shd w:val="clear" w:color="auto" w:fill="auto"/>
        </w:rPr>
        <w:t>第二項、廣釋</w:t>
      </w:r>
    </w:p>
    <w:p w:rsidR="00AC2062" w:rsidRPr="009C7727" w:rsidRDefault="00AC2062" w:rsidP="00BD613B">
      <w:pPr>
        <w:pStyle w:val="4"/>
        <w:spacing w:line="240" w:lineRule="auto"/>
        <w:ind w:left="120"/>
      </w:pPr>
      <w:r w:rsidRPr="009C7727">
        <w:rPr>
          <w:b/>
        </w:rPr>
        <w:t>（</w:t>
      </w:r>
      <w:r w:rsidR="00E50260" w:rsidRPr="009C7727">
        <w:rPr>
          <w:b/>
        </w:rPr>
        <w:t>玖</w:t>
      </w:r>
      <w:r w:rsidRPr="009C7727">
        <w:rPr>
          <w:b/>
        </w:rPr>
        <w:t>）</w:t>
      </w:r>
      <w:r w:rsidR="00E50260" w:rsidRPr="009C7727">
        <w:rPr>
          <w:rFonts w:hint="eastAsia"/>
          <w:b/>
          <w:shd w:val="clear" w:color="auto" w:fill="auto"/>
        </w:rPr>
        <w:t>念</w:t>
      </w:r>
      <w:r w:rsidR="00E50260" w:rsidRPr="009C7727">
        <w:rPr>
          <w:bdr w:val="none" w:sz="0" w:space="0" w:color="auto"/>
        </w:rPr>
        <w:t>〔以上詳見</w:t>
      </w:r>
      <w:r w:rsidR="00E50260" w:rsidRPr="009C7727">
        <w:rPr>
          <w:rFonts w:hint="eastAsia"/>
          <w:bdr w:val="none" w:sz="0" w:space="0" w:color="auto"/>
        </w:rPr>
        <w:t>《攝大乘論講記》</w:t>
      </w:r>
      <w:r w:rsidR="00E50260" w:rsidRPr="009C7727">
        <w:rPr>
          <w:rFonts w:ascii="Times New Roman" w:hAnsi="Times New Roman"/>
          <w:bdr w:val="none" w:sz="0" w:space="0" w:color="auto"/>
        </w:rPr>
        <w:t>pp.479-532</w:t>
      </w:r>
      <w:r w:rsidR="00E50260" w:rsidRPr="009C7727">
        <w:rPr>
          <w:bdr w:val="none" w:sz="0" w:space="0" w:color="auto"/>
        </w:rPr>
        <w:t>及講義〕</w:t>
      </w:r>
    </w:p>
    <w:p w:rsidR="00AC2062" w:rsidRPr="009C7727" w:rsidRDefault="00E50260" w:rsidP="00BD613B">
      <w:pPr>
        <w:pStyle w:val="4"/>
        <w:spacing w:line="240" w:lineRule="auto"/>
        <w:ind w:left="120"/>
        <w:rPr>
          <w:rFonts w:eastAsia="SimSun"/>
          <w:b/>
          <w:shd w:val="clear" w:color="auto" w:fill="auto"/>
        </w:rPr>
      </w:pPr>
      <w:r w:rsidRPr="009C7727">
        <w:rPr>
          <w:b/>
        </w:rPr>
        <w:t>（拾）</w:t>
      </w:r>
      <w:r w:rsidRPr="009C7727">
        <w:rPr>
          <w:rFonts w:hint="eastAsia"/>
          <w:b/>
          <w:shd w:val="clear" w:color="auto" w:fill="auto"/>
        </w:rPr>
        <w:t>業</w:t>
      </w:r>
    </w:p>
    <w:p w:rsidR="00AC2062" w:rsidRPr="009C7727" w:rsidRDefault="00AC2062" w:rsidP="008637DC">
      <w:pPr>
        <w:pStyle w:val="6"/>
        <w:spacing w:line="240" w:lineRule="auto"/>
        <w:ind w:leftChars="100" w:left="240"/>
        <w:rPr>
          <w:rFonts w:ascii="新細明體" w:hAnsi="新細明體"/>
          <w:b/>
        </w:rPr>
      </w:pPr>
      <w:r w:rsidRPr="009C7727">
        <w:rPr>
          <w:rFonts w:ascii="新細明體" w:hAnsi="新細明體" w:hint="eastAsia"/>
          <w:b/>
        </w:rPr>
        <w:t>一</w:t>
      </w:r>
      <w:r w:rsidR="00E50260" w:rsidRPr="009C7727">
        <w:rPr>
          <w:rFonts w:ascii="新細明體" w:hAnsi="新細明體" w:hint="eastAsia"/>
          <w:b/>
        </w:rPr>
        <w:t>、</w:t>
      </w:r>
      <w:r w:rsidR="00451492" w:rsidRPr="009C7727">
        <w:rPr>
          <w:rFonts w:ascii="新細明體" w:hAnsi="新細明體" w:hint="eastAsia"/>
          <w:b/>
        </w:rPr>
        <w:t>明能作五業</w:t>
      </w:r>
      <w:r w:rsidR="00000296" w:rsidRPr="009C7727">
        <w:rPr>
          <w:rStyle w:val="ab"/>
          <w:sz w:val="24"/>
          <w:szCs w:val="24"/>
          <w:bdr w:val="none" w:sz="0" w:space="0" w:color="auto"/>
          <w:shd w:val="clear" w:color="auto" w:fill="auto"/>
        </w:rPr>
        <w:footnoteReference w:id="1"/>
      </w:r>
    </w:p>
    <w:p w:rsidR="00451492" w:rsidRPr="009C7727" w:rsidRDefault="00451492" w:rsidP="008637DC">
      <w:pPr>
        <w:ind w:leftChars="150" w:left="360"/>
        <w:jc w:val="both"/>
        <w:outlineLvl w:val="3"/>
        <w:rPr>
          <w:rFonts w:ascii="新細明體" w:eastAsia="新細明體" w:hAnsi="新細明體" w:cs="Times New Roman"/>
          <w:sz w:val="22"/>
        </w:rPr>
      </w:pPr>
      <w:r w:rsidRPr="009C7727">
        <w:rPr>
          <w:rFonts w:ascii="新細明體" w:eastAsia="新細明體" w:hAnsi="新細明體" w:hint="eastAsia"/>
          <w:b/>
          <w:sz w:val="22"/>
          <w:bdr w:val="single" w:sz="4" w:space="0" w:color="auto"/>
          <w:shd w:val="pct15" w:color="auto" w:fill="FFFFFF"/>
        </w:rPr>
        <w:t>（一）引論文</w:t>
      </w:r>
    </w:p>
    <w:p w:rsidR="00EB5D8F" w:rsidRPr="009C7727" w:rsidRDefault="009425D5" w:rsidP="00BD613B">
      <w:pPr>
        <w:ind w:leftChars="150" w:left="360"/>
        <w:jc w:val="both"/>
        <w:rPr>
          <w:rFonts w:ascii="標楷體" w:eastAsia="SimSun" w:hAnsi="標楷體" w:cs="Times New Roman"/>
          <w:szCs w:val="24"/>
        </w:rPr>
      </w:pPr>
      <w:r w:rsidRPr="009C7727">
        <w:rPr>
          <w:rFonts w:ascii="標楷體" w:eastAsia="標楷體" w:hAnsi="標楷體" w:cs="Times New Roman"/>
          <w:szCs w:val="24"/>
        </w:rPr>
        <w:t>復次，應知如諸佛法界，於一切時能作五業：</w:t>
      </w:r>
    </w:p>
    <w:p w:rsidR="00EB5D8F" w:rsidRPr="009C7727" w:rsidRDefault="009425D5" w:rsidP="00BD613B">
      <w:pPr>
        <w:ind w:leftChars="150" w:left="360"/>
        <w:jc w:val="both"/>
        <w:rPr>
          <w:rFonts w:ascii="標楷體" w:eastAsia="SimSun" w:hAnsi="標楷體" w:cs="Times New Roman"/>
          <w:szCs w:val="24"/>
        </w:rPr>
      </w:pPr>
      <w:r w:rsidRPr="009C7727">
        <w:rPr>
          <w:rFonts w:ascii="標楷體" w:eastAsia="標楷體" w:hAnsi="標楷體" w:cs="Times New Roman"/>
          <w:szCs w:val="24"/>
        </w:rPr>
        <w:t>一者、救濟一切有情災橫為業，於暫見時</w:t>
      </w:r>
      <w:r w:rsidR="00AF22BB" w:rsidRPr="009C7727">
        <w:rPr>
          <w:rFonts w:ascii="標楷體" w:eastAsia="標楷體" w:hAnsi="標楷體" w:cs="Times New Roman"/>
          <w:szCs w:val="24"/>
        </w:rPr>
        <w:t>，</w:t>
      </w:r>
      <w:r w:rsidRPr="009C7727">
        <w:rPr>
          <w:rFonts w:ascii="標楷體" w:eastAsia="標楷體" w:hAnsi="標楷體" w:cs="Times New Roman"/>
          <w:szCs w:val="24"/>
        </w:rPr>
        <w:t>便能救濟盲</w:t>
      </w:r>
      <w:r w:rsidR="00EA6D35" w:rsidRPr="009C7727">
        <w:rPr>
          <w:rFonts w:ascii="標楷體" w:eastAsia="標楷體" w:hAnsi="標楷體" w:cs="Times New Roman"/>
          <w:szCs w:val="24"/>
        </w:rPr>
        <w:t>、</w:t>
      </w:r>
      <w:r w:rsidRPr="009C7727">
        <w:rPr>
          <w:rFonts w:ascii="標楷體" w:eastAsia="標楷體" w:hAnsi="標楷體" w:cs="Times New Roman"/>
          <w:szCs w:val="24"/>
        </w:rPr>
        <w:t>聾</w:t>
      </w:r>
      <w:r w:rsidR="00EA6D35" w:rsidRPr="009C7727">
        <w:rPr>
          <w:rFonts w:ascii="標楷體" w:eastAsia="標楷體" w:hAnsi="標楷體" w:cs="Times New Roman"/>
          <w:szCs w:val="24"/>
        </w:rPr>
        <w:t>、</w:t>
      </w:r>
      <w:r w:rsidRPr="009C7727">
        <w:rPr>
          <w:rFonts w:ascii="標楷體" w:eastAsia="標楷體" w:hAnsi="標楷體" w:cs="Times New Roman"/>
          <w:szCs w:val="24"/>
        </w:rPr>
        <w:t>狂等諸災橫故。</w:t>
      </w:r>
    </w:p>
    <w:p w:rsidR="00EB5D8F" w:rsidRPr="009C7727" w:rsidRDefault="009425D5" w:rsidP="00BD613B">
      <w:pPr>
        <w:ind w:leftChars="150" w:left="360"/>
        <w:jc w:val="both"/>
        <w:rPr>
          <w:rFonts w:ascii="標楷體" w:eastAsia="SimSun" w:hAnsi="標楷體" w:cs="Times New Roman"/>
          <w:szCs w:val="24"/>
        </w:rPr>
      </w:pPr>
      <w:r w:rsidRPr="009C7727">
        <w:rPr>
          <w:rFonts w:ascii="標楷體" w:eastAsia="標楷體" w:hAnsi="標楷體" w:cs="Times New Roman"/>
          <w:szCs w:val="24"/>
        </w:rPr>
        <w:t>二者、救濟惡趣為業，拔諸有情出不善處置善處故。</w:t>
      </w:r>
    </w:p>
    <w:p w:rsidR="00EB5D8F" w:rsidRPr="009C7727" w:rsidRDefault="009425D5" w:rsidP="00BD613B">
      <w:pPr>
        <w:ind w:leftChars="150" w:left="360"/>
        <w:jc w:val="both"/>
        <w:rPr>
          <w:rFonts w:ascii="標楷體" w:eastAsia="SimSun" w:hAnsi="標楷體" w:cs="Times New Roman"/>
          <w:szCs w:val="24"/>
        </w:rPr>
      </w:pPr>
      <w:r w:rsidRPr="009C7727">
        <w:rPr>
          <w:rFonts w:ascii="標楷體" w:eastAsia="標楷體" w:hAnsi="標楷體" w:cs="Times New Roman"/>
          <w:szCs w:val="24"/>
        </w:rPr>
        <w:t>三者、救濟非方便為業，令諸外道捨非方便求解脫行，置於如來聖教中故。</w:t>
      </w:r>
    </w:p>
    <w:p w:rsidR="00EB5D8F" w:rsidRPr="009C7727" w:rsidRDefault="009425D5" w:rsidP="00BD613B">
      <w:pPr>
        <w:ind w:leftChars="150" w:left="360"/>
        <w:jc w:val="both"/>
        <w:rPr>
          <w:rFonts w:ascii="標楷體" w:eastAsia="SimSun" w:hAnsi="標楷體" w:cs="Times New Roman"/>
          <w:szCs w:val="24"/>
        </w:rPr>
      </w:pPr>
      <w:r w:rsidRPr="009C7727">
        <w:rPr>
          <w:rFonts w:ascii="標楷體" w:eastAsia="標楷體" w:hAnsi="標楷體" w:cs="Times New Roman"/>
          <w:szCs w:val="24"/>
        </w:rPr>
        <w:t>四者、救濟薩迦耶見為業，授與能超三界道故。</w:t>
      </w:r>
    </w:p>
    <w:p w:rsidR="003629CC" w:rsidRPr="009C7727" w:rsidRDefault="009425D5" w:rsidP="00BD613B">
      <w:pPr>
        <w:ind w:leftChars="150" w:left="360"/>
        <w:jc w:val="both"/>
        <w:rPr>
          <w:rFonts w:ascii="Times New Roman" w:eastAsia="SimSun" w:hAnsi="Times New Roman" w:cs="Times New Roman"/>
          <w:szCs w:val="24"/>
        </w:rPr>
      </w:pPr>
      <w:r w:rsidRPr="009C7727">
        <w:rPr>
          <w:rFonts w:ascii="標楷體" w:eastAsia="標楷體" w:hAnsi="標楷體" w:cs="Times New Roman"/>
          <w:szCs w:val="24"/>
        </w:rPr>
        <w:t>五者、</w:t>
      </w:r>
      <w:r w:rsidR="00EA6D35" w:rsidRPr="009C7727">
        <w:rPr>
          <w:rFonts w:ascii="標楷體" w:eastAsia="標楷體" w:hAnsi="標楷體" w:cs="Times New Roman"/>
          <w:szCs w:val="24"/>
        </w:rPr>
        <w:t>救濟乘為業，拯拔欲趣餘乘菩薩</w:t>
      </w:r>
      <w:r w:rsidRPr="009C7727">
        <w:rPr>
          <w:rFonts w:ascii="標楷體" w:eastAsia="標楷體" w:hAnsi="標楷體" w:cs="Times New Roman"/>
          <w:szCs w:val="24"/>
        </w:rPr>
        <w:t>及不定種姓諸聲聞等，安處令修大乘行故。</w:t>
      </w:r>
      <w:r w:rsidR="00000296" w:rsidRPr="009C7727">
        <w:rPr>
          <w:rStyle w:val="ab"/>
          <w:rFonts w:ascii="Times New Roman" w:hAnsi="Times New Roman" w:cs="Times New Roman"/>
        </w:rPr>
        <w:footnoteReference w:id="2"/>
      </w:r>
    </w:p>
    <w:p w:rsidR="005F363D" w:rsidRPr="009C7727" w:rsidRDefault="007D7C88" w:rsidP="008202BC">
      <w:pPr>
        <w:pStyle w:val="6"/>
        <w:spacing w:beforeLines="30" w:line="240" w:lineRule="auto"/>
        <w:ind w:left="360"/>
        <w:rPr>
          <w:b/>
        </w:rPr>
      </w:pPr>
      <w:r w:rsidRPr="009C7727">
        <w:rPr>
          <w:rFonts w:ascii="新細明體" w:hAnsi="新細明體" w:hint="eastAsia"/>
          <w:b/>
          <w:szCs w:val="22"/>
        </w:rPr>
        <w:lastRenderedPageBreak/>
        <w:t>（二）</w:t>
      </w:r>
      <w:r w:rsidR="005F363D" w:rsidRPr="009C7727">
        <w:rPr>
          <w:rFonts w:hint="eastAsia"/>
          <w:b/>
        </w:rPr>
        <w:t>釋論義</w:t>
      </w:r>
    </w:p>
    <w:p w:rsidR="00992177" w:rsidRPr="009C7727" w:rsidRDefault="002A7715" w:rsidP="007D7C88">
      <w:pPr>
        <w:ind w:leftChars="200" w:left="480"/>
        <w:jc w:val="both"/>
        <w:outlineLvl w:val="4"/>
        <w:rPr>
          <w:rFonts w:ascii="Times New Roman" w:eastAsia="SimSun" w:hAnsi="Times New Roman" w:cs="Times New Roman"/>
          <w:b/>
          <w:szCs w:val="24"/>
          <w:bdr w:val="single" w:sz="4" w:space="0" w:color="auto"/>
          <w:shd w:val="pct15" w:color="auto" w:fill="FFFFFF"/>
        </w:rPr>
      </w:pPr>
      <w:r w:rsidRPr="009C7727">
        <w:rPr>
          <w:rFonts w:ascii="Times New Roman" w:eastAsia="SimSun" w:hAnsi="Times New Roman" w:cs="Times New Roman" w:hint="eastAsia"/>
          <w:b/>
          <w:sz w:val="22"/>
          <w:bdr w:val="single" w:sz="4" w:space="0" w:color="auto"/>
          <w:shd w:val="pct15" w:color="auto" w:fill="FFFFFF"/>
        </w:rPr>
        <w:t>1</w:t>
      </w:r>
      <w:r w:rsidRPr="009C7727">
        <w:rPr>
          <w:rFonts w:ascii="Times New Roman" w:eastAsia="新細明體" w:hAnsi="Times New Roman" w:cs="Times New Roman" w:hint="eastAsia"/>
          <w:b/>
          <w:sz w:val="22"/>
          <w:bdr w:val="single" w:sz="4" w:space="0" w:color="auto"/>
          <w:shd w:val="pct15" w:color="auto" w:fill="FFFFFF"/>
        </w:rPr>
        <w:t>、</w:t>
      </w:r>
      <w:r w:rsidR="00992177" w:rsidRPr="009C7727">
        <w:rPr>
          <w:rFonts w:ascii="新細明體" w:eastAsia="新細明體" w:hAnsi="新細明體" w:hint="eastAsia"/>
          <w:b/>
          <w:sz w:val="22"/>
          <w:bdr w:val="single" w:sz="4" w:space="0" w:color="auto"/>
          <w:shd w:val="pct15" w:color="auto" w:fill="FFFFFF"/>
        </w:rPr>
        <w:t>總</w:t>
      </w:r>
      <w:r w:rsidR="0006543D" w:rsidRPr="009C7727">
        <w:rPr>
          <w:rFonts w:ascii="新細明體" w:eastAsia="新細明體" w:hAnsi="新細明體" w:hint="eastAsia"/>
          <w:b/>
          <w:sz w:val="22"/>
          <w:bdr w:val="single" w:sz="4" w:space="0" w:color="auto"/>
          <w:shd w:val="pct15" w:color="auto" w:fill="FFFFFF"/>
        </w:rPr>
        <w:t>明要義</w:t>
      </w:r>
    </w:p>
    <w:p w:rsidR="00992177" w:rsidRPr="009C7727" w:rsidRDefault="002A7715" w:rsidP="002A7715">
      <w:pPr>
        <w:ind w:leftChars="200" w:left="720" w:hangingChars="100" w:hanging="240"/>
        <w:jc w:val="both"/>
        <w:rPr>
          <w:rFonts w:ascii="Times New Roman" w:eastAsia="SimSun" w:hAnsi="Times New Roman" w:cs="Times New Roman"/>
          <w:szCs w:val="24"/>
        </w:rPr>
      </w:pPr>
      <w:r w:rsidRPr="009C7727">
        <w:rPr>
          <w:rFonts w:ascii="SimSun" w:eastAsia="SimSun" w:hAnsi="SimSun" w:cs="Times New Roman" w:hint="eastAsia"/>
          <w:szCs w:val="24"/>
          <w:shd w:val="pct15" w:color="auto" w:fill="FFFFFF"/>
        </w:rPr>
        <w:t>◎</w:t>
      </w:r>
      <w:r w:rsidR="009425D5" w:rsidRPr="009C7727">
        <w:rPr>
          <w:rFonts w:ascii="Times New Roman" w:eastAsia="新細明體" w:hAnsi="Times New Roman" w:cs="Times New Roman"/>
          <w:szCs w:val="24"/>
        </w:rPr>
        <w:t>離染所顯的「</w:t>
      </w:r>
      <w:r w:rsidR="009425D5" w:rsidRPr="009C7727">
        <w:rPr>
          <w:rFonts w:ascii="標楷體" w:eastAsia="標楷體" w:hAnsi="標楷體" w:cs="Times New Roman"/>
          <w:szCs w:val="24"/>
        </w:rPr>
        <w:t>諸佛</w:t>
      </w:r>
      <w:r w:rsidR="009425D5" w:rsidRPr="009C7727">
        <w:rPr>
          <w:rFonts w:ascii="Times New Roman" w:eastAsia="新細明體" w:hAnsi="Times New Roman" w:cs="Times New Roman"/>
          <w:szCs w:val="24"/>
        </w:rPr>
        <w:t>」最清淨「</w:t>
      </w:r>
      <w:r w:rsidR="009425D5" w:rsidRPr="009C7727">
        <w:rPr>
          <w:rFonts w:ascii="標楷體" w:eastAsia="標楷體" w:hAnsi="標楷體" w:cs="Times New Roman"/>
          <w:szCs w:val="24"/>
        </w:rPr>
        <w:t>法界</w:t>
      </w:r>
      <w:r w:rsidR="009425D5" w:rsidRPr="009C7727">
        <w:rPr>
          <w:rFonts w:ascii="Times New Roman" w:eastAsia="新細明體" w:hAnsi="Times New Roman" w:cs="Times New Roman"/>
          <w:szCs w:val="24"/>
        </w:rPr>
        <w:t>」，就是諸佛的法身。這法界身，「</w:t>
      </w:r>
      <w:r w:rsidR="009425D5" w:rsidRPr="009C7727">
        <w:rPr>
          <w:rFonts w:ascii="標楷體" w:eastAsia="標楷體" w:hAnsi="標楷體" w:cs="Times New Roman"/>
          <w:szCs w:val="24"/>
        </w:rPr>
        <w:t>於一切時能作五業</w:t>
      </w:r>
      <w:r w:rsidR="009425D5" w:rsidRPr="009C7727">
        <w:rPr>
          <w:rFonts w:ascii="Times New Roman" w:eastAsia="新細明體" w:hAnsi="Times New Roman" w:cs="Times New Roman"/>
          <w:szCs w:val="24"/>
        </w:rPr>
        <w:t>」。</w:t>
      </w:r>
    </w:p>
    <w:p w:rsidR="002A7715" w:rsidRPr="009C7727" w:rsidRDefault="002A7715" w:rsidP="002A7715">
      <w:pPr>
        <w:ind w:leftChars="200" w:left="720" w:hangingChars="100" w:hanging="240"/>
        <w:jc w:val="both"/>
        <w:rPr>
          <w:rFonts w:ascii="Times New Roman" w:eastAsia="SimSun" w:hAnsi="Times New Roman" w:cs="Times New Roman"/>
          <w:szCs w:val="24"/>
        </w:rPr>
      </w:pPr>
      <w:r w:rsidRPr="009C7727">
        <w:rPr>
          <w:rFonts w:ascii="新細明體" w:eastAsia="新細明體" w:hAnsi="新細明體" w:cs="Times New Roman" w:hint="eastAsia"/>
          <w:szCs w:val="24"/>
          <w:shd w:val="pct15" w:color="auto" w:fill="FFFFFF"/>
        </w:rPr>
        <w:t>※</w:t>
      </w:r>
      <w:r w:rsidRPr="009C7727">
        <w:rPr>
          <w:rFonts w:ascii="Times New Roman" w:eastAsia="新細明體" w:hAnsi="Times New Roman" w:cs="Times New Roman"/>
          <w:szCs w:val="24"/>
        </w:rPr>
        <w:t>這五業，都不出受用、變化二身的業用，但攝末歸本，從佛的本位上說，這一切都是法身的大用。</w:t>
      </w:r>
    </w:p>
    <w:p w:rsidR="002A7715" w:rsidRPr="009C7727" w:rsidRDefault="002A7715" w:rsidP="008202BC">
      <w:pPr>
        <w:spacing w:beforeLines="30"/>
        <w:ind w:leftChars="200" w:left="480"/>
        <w:jc w:val="both"/>
        <w:outlineLvl w:val="4"/>
        <w:rPr>
          <w:rFonts w:ascii="Times New Roman" w:eastAsia="SimSun" w:hAnsi="Times New Roman" w:cs="Times New Roman"/>
          <w:szCs w:val="24"/>
          <w:bdr w:val="single" w:sz="4" w:space="0" w:color="auto"/>
          <w:shd w:val="pct15" w:color="auto" w:fill="FFFFFF"/>
        </w:rPr>
      </w:pPr>
      <w:r w:rsidRPr="009C7727">
        <w:rPr>
          <w:rFonts w:ascii="Times New Roman" w:eastAsia="新細明體" w:hAnsi="Times New Roman" w:cs="Times New Roman"/>
          <w:b/>
          <w:sz w:val="22"/>
          <w:bdr w:val="single" w:sz="4" w:space="0" w:color="auto"/>
          <w:shd w:val="pct15" w:color="auto" w:fill="FFFFFF"/>
        </w:rPr>
        <w:t>2</w:t>
      </w:r>
      <w:r w:rsidRPr="009C7727">
        <w:rPr>
          <w:rFonts w:ascii="Times New Roman" w:eastAsia="新細明體" w:hAnsi="Times New Roman" w:cs="Times New Roman"/>
          <w:b/>
          <w:sz w:val="22"/>
          <w:bdr w:val="single" w:sz="4" w:space="0" w:color="auto"/>
          <w:shd w:val="pct15" w:color="auto" w:fill="FFFFFF"/>
        </w:rPr>
        <w:t>、</w:t>
      </w:r>
      <w:r w:rsidR="0006543D" w:rsidRPr="009C7727">
        <w:rPr>
          <w:rFonts w:ascii="新細明體" w:eastAsia="新細明體" w:hAnsi="新細明體" w:hint="eastAsia"/>
          <w:b/>
          <w:sz w:val="22"/>
          <w:bdr w:val="single" w:sz="4" w:space="0" w:color="auto"/>
          <w:shd w:val="pct15" w:color="auto" w:fill="FFFFFF"/>
        </w:rPr>
        <w:t>別釋五業</w:t>
      </w:r>
    </w:p>
    <w:p w:rsidR="002A7715" w:rsidRPr="009C7727" w:rsidRDefault="009425D5" w:rsidP="002A7715">
      <w:pPr>
        <w:ind w:leftChars="200" w:left="960" w:hangingChars="200" w:hanging="480"/>
        <w:jc w:val="both"/>
        <w:rPr>
          <w:rFonts w:ascii="Times New Roman" w:eastAsia="SimSun" w:hAnsi="Times New Roman" w:cs="Times New Roman"/>
          <w:szCs w:val="24"/>
        </w:rPr>
      </w:pPr>
      <w:r w:rsidRPr="009C7727">
        <w:rPr>
          <w:rFonts w:ascii="Times New Roman" w:eastAsia="新細明體" w:hAnsi="Times New Roman" w:cs="Times New Roman"/>
          <w:szCs w:val="24"/>
        </w:rPr>
        <w:t>一、「</w:t>
      </w:r>
      <w:r w:rsidRPr="009C7727">
        <w:rPr>
          <w:rFonts w:ascii="標楷體" w:eastAsia="標楷體" w:hAnsi="標楷體" w:cs="Times New Roman"/>
          <w:szCs w:val="24"/>
        </w:rPr>
        <w:t>救濟一切有情災橫為業</w:t>
      </w:r>
      <w:r w:rsidRPr="009C7727">
        <w:rPr>
          <w:rFonts w:ascii="Times New Roman" w:eastAsia="新細明體" w:hAnsi="Times New Roman" w:cs="Times New Roman"/>
          <w:szCs w:val="24"/>
        </w:rPr>
        <w:t>」：</w:t>
      </w:r>
    </w:p>
    <w:p w:rsidR="00EC118B" w:rsidRPr="009C7727" w:rsidRDefault="009425D5" w:rsidP="00B35539">
      <w:pPr>
        <w:ind w:leftChars="400" w:left="960"/>
        <w:jc w:val="both"/>
        <w:rPr>
          <w:rFonts w:ascii="Times New Roman" w:eastAsia="SimSun" w:hAnsi="Times New Roman" w:cs="Times New Roman"/>
          <w:szCs w:val="24"/>
        </w:rPr>
      </w:pPr>
      <w:r w:rsidRPr="009C7727">
        <w:rPr>
          <w:rFonts w:ascii="Times New Roman" w:eastAsia="新細明體" w:hAnsi="Times New Roman" w:cs="Times New Roman"/>
          <w:szCs w:val="24"/>
        </w:rPr>
        <w:t>有情做種種不善業，感生盲聾瘋狂等災橫，他們若「</w:t>
      </w:r>
      <w:r w:rsidRPr="009C7727">
        <w:rPr>
          <w:rFonts w:ascii="標楷體" w:eastAsia="標楷體" w:hAnsi="標楷體" w:cs="Times New Roman"/>
          <w:szCs w:val="24"/>
        </w:rPr>
        <w:t>暫見</w:t>
      </w:r>
      <w:r w:rsidRPr="009C7727">
        <w:rPr>
          <w:rFonts w:ascii="Times New Roman" w:eastAsia="新細明體" w:hAnsi="Times New Roman" w:cs="Times New Roman"/>
          <w:szCs w:val="24"/>
        </w:rPr>
        <w:t>」佛「</w:t>
      </w:r>
      <w:r w:rsidRPr="009C7727">
        <w:rPr>
          <w:rFonts w:ascii="標楷體" w:eastAsia="標楷體" w:hAnsi="標楷體" w:cs="Times New Roman"/>
          <w:szCs w:val="24"/>
        </w:rPr>
        <w:t>時</w:t>
      </w:r>
      <w:r w:rsidRPr="009C7727">
        <w:rPr>
          <w:rFonts w:ascii="Times New Roman" w:eastAsia="新細明體" w:hAnsi="Times New Roman" w:cs="Times New Roman"/>
          <w:szCs w:val="24"/>
        </w:rPr>
        <w:t>」，「</w:t>
      </w:r>
      <w:r w:rsidRPr="009C7727">
        <w:rPr>
          <w:rFonts w:ascii="標楷體" w:eastAsia="標楷體" w:hAnsi="標楷體" w:cs="Times New Roman"/>
          <w:szCs w:val="24"/>
        </w:rPr>
        <w:t>便能救濟</w:t>
      </w:r>
      <w:r w:rsidRPr="009C7727">
        <w:rPr>
          <w:rFonts w:ascii="Times New Roman" w:eastAsia="新細明體" w:hAnsi="Times New Roman" w:cs="Times New Roman"/>
          <w:szCs w:val="24"/>
        </w:rPr>
        <w:t>」他們，「</w:t>
      </w:r>
      <w:r w:rsidRPr="009C7727">
        <w:rPr>
          <w:rFonts w:ascii="標楷體" w:eastAsia="標楷體" w:hAnsi="標楷體" w:cs="Times New Roman"/>
          <w:szCs w:val="24"/>
        </w:rPr>
        <w:t>盲</w:t>
      </w:r>
      <w:r w:rsidRPr="009C7727">
        <w:rPr>
          <w:rFonts w:ascii="Times New Roman" w:eastAsia="新細明體" w:hAnsi="Times New Roman" w:cs="Times New Roman"/>
          <w:szCs w:val="24"/>
        </w:rPr>
        <w:t>」者得視，「</w:t>
      </w:r>
      <w:r w:rsidRPr="009C7727">
        <w:rPr>
          <w:rFonts w:ascii="標楷體" w:eastAsia="標楷體" w:hAnsi="標楷體" w:cs="Times New Roman"/>
          <w:szCs w:val="24"/>
        </w:rPr>
        <w:t>聾</w:t>
      </w:r>
      <w:r w:rsidRPr="009C7727">
        <w:rPr>
          <w:rFonts w:ascii="Times New Roman" w:eastAsia="新細明體" w:hAnsi="Times New Roman" w:cs="Times New Roman"/>
          <w:szCs w:val="24"/>
        </w:rPr>
        <w:t>」者得聞，「</w:t>
      </w:r>
      <w:r w:rsidRPr="009C7727">
        <w:rPr>
          <w:rFonts w:ascii="標楷體" w:eastAsia="標楷體" w:hAnsi="標楷體" w:cs="Times New Roman"/>
          <w:szCs w:val="24"/>
        </w:rPr>
        <w:t>狂</w:t>
      </w:r>
      <w:r w:rsidRPr="009C7727">
        <w:rPr>
          <w:rFonts w:ascii="Times New Roman" w:eastAsia="新細明體" w:hAnsi="Times New Roman" w:cs="Times New Roman"/>
          <w:szCs w:val="24"/>
        </w:rPr>
        <w:t>」者心正。這盲</w:t>
      </w:r>
      <w:r w:rsidR="005F363D" w:rsidRPr="009C7727">
        <w:rPr>
          <w:rFonts w:ascii="Times New Roman" w:eastAsia="新細明體" w:hAnsi="Times New Roman" w:cs="Times New Roman"/>
          <w:szCs w:val="24"/>
        </w:rPr>
        <w:t>「</w:t>
      </w:r>
      <w:r w:rsidRPr="009C7727">
        <w:rPr>
          <w:rFonts w:ascii="標楷體" w:eastAsia="標楷體" w:hAnsi="標楷體" w:cs="Times New Roman"/>
          <w:szCs w:val="24"/>
        </w:rPr>
        <w:t>等諸災橫</w:t>
      </w:r>
      <w:r w:rsidRPr="009C7727">
        <w:rPr>
          <w:rFonts w:ascii="Times New Roman" w:eastAsia="新細明體" w:hAnsi="Times New Roman" w:cs="Times New Roman"/>
          <w:szCs w:val="24"/>
        </w:rPr>
        <w:t>」，都因見佛而獲得救濟。狂者得正等事例，經上說得很多。</w:t>
      </w:r>
      <w:r w:rsidR="003918B1" w:rsidRPr="009C7727">
        <w:rPr>
          <w:rStyle w:val="ab"/>
          <w:rFonts w:ascii="Times New Roman" w:eastAsia="標楷體" w:hAnsi="Times New Roman" w:cs="Times New Roman"/>
          <w:szCs w:val="24"/>
        </w:rPr>
        <w:footnoteReference w:id="3"/>
      </w:r>
    </w:p>
    <w:p w:rsidR="002A7715" w:rsidRPr="009C7727" w:rsidRDefault="009425D5" w:rsidP="002A7715">
      <w:pPr>
        <w:ind w:leftChars="200" w:left="960" w:hangingChars="200" w:hanging="480"/>
        <w:jc w:val="both"/>
        <w:rPr>
          <w:rFonts w:ascii="Times New Roman" w:eastAsia="SimSun" w:hAnsi="Times New Roman" w:cs="Times New Roman"/>
          <w:szCs w:val="24"/>
        </w:rPr>
      </w:pPr>
      <w:r w:rsidRPr="009C7727">
        <w:rPr>
          <w:rFonts w:ascii="Times New Roman" w:eastAsia="新細明體" w:hAnsi="Times New Roman" w:cs="Times New Roman"/>
          <w:szCs w:val="24"/>
        </w:rPr>
        <w:lastRenderedPageBreak/>
        <w:t>二、「</w:t>
      </w:r>
      <w:r w:rsidRPr="009C7727">
        <w:rPr>
          <w:rFonts w:ascii="標楷體" w:eastAsia="標楷體" w:hAnsi="標楷體" w:cs="Times New Roman"/>
          <w:szCs w:val="24"/>
        </w:rPr>
        <w:t>救濟惡趣為業</w:t>
      </w:r>
      <w:r w:rsidRPr="009C7727">
        <w:rPr>
          <w:rFonts w:ascii="Times New Roman" w:eastAsia="新細明體" w:hAnsi="Times New Roman" w:cs="Times New Roman"/>
          <w:szCs w:val="24"/>
        </w:rPr>
        <w:t>」：</w:t>
      </w:r>
    </w:p>
    <w:p w:rsidR="00EC118B" w:rsidRPr="009C7727" w:rsidRDefault="009425D5" w:rsidP="00B35539">
      <w:pPr>
        <w:ind w:leftChars="400" w:left="960"/>
        <w:jc w:val="both"/>
        <w:rPr>
          <w:rFonts w:ascii="Times New Roman" w:eastAsia="SimSun" w:hAnsi="Times New Roman" w:cs="Times New Roman"/>
          <w:szCs w:val="24"/>
        </w:rPr>
      </w:pPr>
      <w:r w:rsidRPr="009C7727">
        <w:rPr>
          <w:rFonts w:ascii="Times New Roman" w:eastAsia="新細明體" w:hAnsi="Times New Roman" w:cs="Times New Roman"/>
          <w:szCs w:val="24"/>
        </w:rPr>
        <w:t>眾生因造惡業，墮落惡趣</w:t>
      </w:r>
      <w:r w:rsidR="005F363D" w:rsidRPr="009C7727">
        <w:rPr>
          <w:rFonts w:ascii="Times New Roman" w:eastAsia="新細明體" w:hAnsi="Times New Roman" w:cs="Times New Roman"/>
          <w:szCs w:val="24"/>
        </w:rPr>
        <w:t>，佛陀大慈大悲，救「</w:t>
      </w:r>
      <w:r w:rsidR="005F363D" w:rsidRPr="009C7727">
        <w:rPr>
          <w:rFonts w:ascii="標楷體" w:eastAsia="標楷體" w:hAnsi="標楷體" w:cs="Times New Roman"/>
          <w:szCs w:val="24"/>
        </w:rPr>
        <w:t>拔</w:t>
      </w:r>
      <w:r w:rsidR="005F363D" w:rsidRPr="009C7727">
        <w:rPr>
          <w:rFonts w:ascii="Times New Roman" w:eastAsia="新細明體" w:hAnsi="Times New Roman" w:cs="Times New Roman"/>
          <w:szCs w:val="24"/>
        </w:rPr>
        <w:t>」這些「</w:t>
      </w:r>
      <w:r w:rsidR="005F363D" w:rsidRPr="009C7727">
        <w:rPr>
          <w:rFonts w:ascii="標楷體" w:eastAsia="標楷體" w:hAnsi="標楷體" w:cs="Times New Roman"/>
          <w:szCs w:val="24"/>
        </w:rPr>
        <w:t>有情</w:t>
      </w:r>
      <w:r w:rsidRPr="009C7727">
        <w:rPr>
          <w:rFonts w:ascii="標楷體" w:eastAsia="標楷體" w:hAnsi="標楷體" w:cs="Times New Roman"/>
          <w:szCs w:val="24"/>
        </w:rPr>
        <w:t>出</w:t>
      </w:r>
      <w:r w:rsidRPr="009C7727">
        <w:rPr>
          <w:rFonts w:ascii="Times New Roman" w:eastAsia="新細明體" w:hAnsi="Times New Roman" w:cs="Times New Roman"/>
          <w:szCs w:val="24"/>
        </w:rPr>
        <w:t>」離</w:t>
      </w:r>
      <w:r w:rsidR="00782BB1" w:rsidRPr="009C7727">
        <w:rPr>
          <w:rFonts w:eastAsia="標楷體" w:hint="eastAsia"/>
          <w:sz w:val="22"/>
          <w:shd w:val="pct15" w:color="auto" w:fill="FFFFFF"/>
        </w:rPr>
        <w:t>（</w:t>
      </w:r>
      <w:r w:rsidR="00782BB1" w:rsidRPr="009C7727">
        <w:rPr>
          <w:rFonts w:ascii="Times New Roman" w:hAnsi="Times New Roman" w:cs="Times New Roman"/>
          <w:sz w:val="22"/>
          <w:shd w:val="pct15" w:color="auto" w:fill="FFFFFF"/>
        </w:rPr>
        <w:t>p.53</w:t>
      </w:r>
      <w:r w:rsidR="00795388" w:rsidRPr="009C7727">
        <w:rPr>
          <w:rFonts w:ascii="Times New Roman" w:hAnsi="Times New Roman" w:cs="Times New Roman"/>
          <w:sz w:val="22"/>
          <w:shd w:val="pct15" w:color="auto" w:fill="FFFFFF"/>
        </w:rPr>
        <w:t>4</w:t>
      </w:r>
      <w:r w:rsidR="00782BB1" w:rsidRPr="009C7727">
        <w:rPr>
          <w:rFonts w:eastAsia="標楷體" w:hint="eastAsia"/>
          <w:sz w:val="22"/>
          <w:shd w:val="pct15" w:color="auto" w:fill="FFFFFF"/>
        </w:rPr>
        <w:t>）</w:t>
      </w:r>
      <w:r w:rsidRPr="009C7727">
        <w:rPr>
          <w:rFonts w:ascii="Times New Roman" w:eastAsia="新細明體" w:hAnsi="Times New Roman" w:cs="Times New Roman"/>
          <w:szCs w:val="24"/>
        </w:rPr>
        <w:t>「</w:t>
      </w:r>
      <w:r w:rsidRPr="009C7727">
        <w:rPr>
          <w:rFonts w:ascii="標楷體" w:eastAsia="標楷體" w:hAnsi="標楷體" w:cs="Times New Roman"/>
          <w:szCs w:val="24"/>
        </w:rPr>
        <w:t>不善</w:t>
      </w:r>
      <w:r w:rsidRPr="009C7727">
        <w:rPr>
          <w:rFonts w:ascii="Times New Roman" w:eastAsia="新細明體" w:hAnsi="Times New Roman" w:cs="Times New Roman"/>
          <w:szCs w:val="24"/>
        </w:rPr>
        <w:t>」三惡趣「</w:t>
      </w:r>
      <w:r w:rsidRPr="009C7727">
        <w:rPr>
          <w:rFonts w:ascii="標楷體" w:eastAsia="標楷體" w:hAnsi="標楷體" w:cs="Times New Roman"/>
          <w:szCs w:val="24"/>
        </w:rPr>
        <w:t>處</w:t>
      </w:r>
      <w:r w:rsidRPr="009C7727">
        <w:rPr>
          <w:rFonts w:ascii="Times New Roman" w:eastAsia="新細明體" w:hAnsi="Times New Roman" w:cs="Times New Roman"/>
          <w:szCs w:val="24"/>
        </w:rPr>
        <w:t>」，安</w:t>
      </w:r>
      <w:r w:rsidR="005F363D" w:rsidRPr="009C7727">
        <w:rPr>
          <w:rFonts w:ascii="Times New Roman" w:eastAsia="新細明體" w:hAnsi="Times New Roman" w:cs="Times New Roman"/>
          <w:szCs w:val="24"/>
        </w:rPr>
        <w:t>「</w:t>
      </w:r>
      <w:r w:rsidRPr="009C7727">
        <w:rPr>
          <w:rFonts w:ascii="標楷體" w:eastAsia="標楷體" w:hAnsi="標楷體" w:cs="Times New Roman"/>
          <w:szCs w:val="24"/>
        </w:rPr>
        <w:t>置</w:t>
      </w:r>
      <w:r w:rsidRPr="009C7727">
        <w:rPr>
          <w:rFonts w:ascii="Times New Roman" w:eastAsia="新細明體" w:hAnsi="Times New Roman" w:cs="Times New Roman"/>
          <w:szCs w:val="24"/>
        </w:rPr>
        <w:t>」人天的「</w:t>
      </w:r>
      <w:r w:rsidRPr="009C7727">
        <w:rPr>
          <w:rFonts w:ascii="標楷體" w:eastAsia="標楷體" w:hAnsi="標楷體" w:cs="Times New Roman"/>
          <w:szCs w:val="24"/>
        </w:rPr>
        <w:t>善處</w:t>
      </w:r>
      <w:r w:rsidRPr="009C7727">
        <w:rPr>
          <w:rFonts w:ascii="Times New Roman" w:eastAsia="新細明體" w:hAnsi="Times New Roman" w:cs="Times New Roman"/>
          <w:szCs w:val="24"/>
        </w:rPr>
        <w:t>」。</w:t>
      </w:r>
    </w:p>
    <w:p w:rsidR="00EB262D" w:rsidRPr="009C7727" w:rsidRDefault="009425D5" w:rsidP="00B35539">
      <w:pPr>
        <w:ind w:leftChars="200" w:left="960" w:hangingChars="200" w:hanging="480"/>
        <w:jc w:val="both"/>
        <w:rPr>
          <w:rFonts w:ascii="Times New Roman" w:eastAsia="新細明體" w:hAnsi="Times New Roman" w:cs="Times New Roman"/>
          <w:szCs w:val="24"/>
        </w:rPr>
      </w:pPr>
      <w:r w:rsidRPr="009C7727">
        <w:rPr>
          <w:rFonts w:ascii="Times New Roman" w:eastAsia="新細明體" w:hAnsi="Times New Roman" w:cs="Times New Roman"/>
          <w:szCs w:val="24"/>
        </w:rPr>
        <w:t>三、「</w:t>
      </w:r>
      <w:r w:rsidRPr="009C7727">
        <w:rPr>
          <w:rFonts w:ascii="標楷體" w:eastAsia="標楷體" w:hAnsi="標楷體" w:cs="Times New Roman"/>
          <w:szCs w:val="24"/>
        </w:rPr>
        <w:t>救濟非方便為業</w:t>
      </w:r>
      <w:r w:rsidRPr="009C7727">
        <w:rPr>
          <w:rFonts w:ascii="Times New Roman" w:eastAsia="新細明體" w:hAnsi="Times New Roman" w:cs="Times New Roman"/>
          <w:szCs w:val="24"/>
        </w:rPr>
        <w:t>」：</w:t>
      </w:r>
    </w:p>
    <w:p w:rsidR="00DA2312" w:rsidRPr="009C7727" w:rsidRDefault="009425D5" w:rsidP="00EB262D">
      <w:pPr>
        <w:ind w:leftChars="400" w:left="960"/>
        <w:jc w:val="both"/>
        <w:rPr>
          <w:rFonts w:ascii="Times New Roman" w:eastAsia="SimSun" w:hAnsi="Times New Roman" w:cs="Times New Roman"/>
          <w:szCs w:val="24"/>
        </w:rPr>
      </w:pPr>
      <w:r w:rsidRPr="009C7727">
        <w:rPr>
          <w:rFonts w:ascii="Times New Roman" w:eastAsia="新細明體" w:hAnsi="Times New Roman" w:cs="Times New Roman"/>
          <w:szCs w:val="24"/>
        </w:rPr>
        <w:t>方便就是解脫的方法；</w:t>
      </w:r>
    </w:p>
    <w:p w:rsidR="00EC118B" w:rsidRPr="009C7727" w:rsidRDefault="009425D5" w:rsidP="00DA2312">
      <w:pPr>
        <w:ind w:leftChars="400" w:left="960"/>
        <w:jc w:val="both"/>
        <w:rPr>
          <w:rFonts w:ascii="Times New Roman" w:eastAsia="SimSun" w:hAnsi="Times New Roman" w:cs="Times New Roman"/>
          <w:szCs w:val="24"/>
        </w:rPr>
      </w:pPr>
      <w:r w:rsidRPr="009C7727">
        <w:rPr>
          <w:rFonts w:ascii="Times New Roman" w:eastAsia="新細明體" w:hAnsi="Times New Roman" w:cs="Times New Roman"/>
          <w:szCs w:val="24"/>
        </w:rPr>
        <w:t>外道所行的苦行，如持牛戒</w:t>
      </w:r>
      <w:r w:rsidR="005F363D"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狗戒等，是非方便，他們所修的道，不能出離三界。佛陀</w:t>
      </w:r>
      <w:r w:rsidR="005F363D" w:rsidRPr="009C7727">
        <w:rPr>
          <w:rFonts w:ascii="Times New Roman" w:eastAsia="新細明體" w:hAnsi="Times New Roman" w:cs="Times New Roman"/>
          <w:szCs w:val="24"/>
        </w:rPr>
        <w:t>「</w:t>
      </w:r>
      <w:r w:rsidRPr="009C7727">
        <w:rPr>
          <w:rFonts w:ascii="標楷體" w:eastAsia="標楷體" w:hAnsi="標楷體" w:cs="Times New Roman"/>
          <w:szCs w:val="24"/>
        </w:rPr>
        <w:t>令</w:t>
      </w:r>
      <w:r w:rsidR="005F363D" w:rsidRPr="009C7727">
        <w:rPr>
          <w:rFonts w:ascii="Times New Roman" w:eastAsia="新細明體" w:hAnsi="Times New Roman" w:cs="Times New Roman"/>
          <w:szCs w:val="24"/>
        </w:rPr>
        <w:t>」這些「</w:t>
      </w:r>
      <w:r w:rsidR="005F363D" w:rsidRPr="009C7727">
        <w:rPr>
          <w:rFonts w:ascii="標楷體" w:eastAsia="標楷體" w:hAnsi="標楷體" w:cs="Times New Roman"/>
          <w:szCs w:val="24"/>
        </w:rPr>
        <w:t>外道</w:t>
      </w:r>
      <w:r w:rsidRPr="009C7727">
        <w:rPr>
          <w:rFonts w:ascii="標楷體" w:eastAsia="標楷體" w:hAnsi="標楷體" w:cs="Times New Roman"/>
          <w:szCs w:val="24"/>
        </w:rPr>
        <w:t>捨非方便求解脫行</w:t>
      </w:r>
      <w:r w:rsidRPr="009C7727">
        <w:rPr>
          <w:rFonts w:ascii="Times New Roman" w:eastAsia="新細明體" w:hAnsi="Times New Roman" w:cs="Times New Roman"/>
          <w:szCs w:val="24"/>
        </w:rPr>
        <w:t>」，安「</w:t>
      </w:r>
      <w:r w:rsidRPr="009C7727">
        <w:rPr>
          <w:rFonts w:ascii="標楷體" w:eastAsia="標楷體" w:hAnsi="標楷體" w:cs="Times New Roman"/>
          <w:szCs w:val="24"/>
        </w:rPr>
        <w:t>置</w:t>
      </w:r>
      <w:r w:rsidRPr="009C7727">
        <w:rPr>
          <w:rFonts w:ascii="Times New Roman" w:eastAsia="新細明體" w:hAnsi="Times New Roman" w:cs="Times New Roman"/>
          <w:szCs w:val="24"/>
        </w:rPr>
        <w:t>」在「</w:t>
      </w:r>
      <w:r w:rsidRPr="009C7727">
        <w:rPr>
          <w:rFonts w:ascii="標楷體" w:eastAsia="標楷體" w:hAnsi="標楷體" w:cs="Times New Roman"/>
          <w:szCs w:val="24"/>
        </w:rPr>
        <w:t>如來</w:t>
      </w:r>
      <w:r w:rsidRPr="009C7727">
        <w:rPr>
          <w:rFonts w:ascii="Times New Roman" w:eastAsia="新細明體" w:hAnsi="Times New Roman" w:cs="Times New Roman"/>
          <w:szCs w:val="24"/>
        </w:rPr>
        <w:t>」的「</w:t>
      </w:r>
      <w:r w:rsidRPr="009C7727">
        <w:rPr>
          <w:rFonts w:ascii="標楷體" w:eastAsia="標楷體" w:hAnsi="標楷體" w:cs="Times New Roman"/>
          <w:szCs w:val="24"/>
        </w:rPr>
        <w:t>聖教中</w:t>
      </w:r>
      <w:r w:rsidRPr="009C7727">
        <w:rPr>
          <w:rFonts w:ascii="Times New Roman" w:eastAsia="新細明體" w:hAnsi="Times New Roman" w:cs="Times New Roman"/>
          <w:szCs w:val="24"/>
        </w:rPr>
        <w:t>」。</w:t>
      </w:r>
    </w:p>
    <w:p w:rsidR="00DA2312" w:rsidRPr="009C7727" w:rsidRDefault="009425D5" w:rsidP="008B479C">
      <w:pPr>
        <w:ind w:leftChars="200" w:left="960" w:hangingChars="200" w:hanging="480"/>
        <w:jc w:val="both"/>
        <w:rPr>
          <w:rFonts w:ascii="Times New Roman" w:eastAsia="SimSun" w:hAnsi="Times New Roman" w:cs="Times New Roman"/>
          <w:szCs w:val="24"/>
        </w:rPr>
      </w:pPr>
      <w:r w:rsidRPr="009C7727">
        <w:rPr>
          <w:rFonts w:ascii="Times New Roman" w:eastAsia="新細明體" w:hAnsi="Times New Roman" w:cs="Times New Roman"/>
          <w:szCs w:val="24"/>
        </w:rPr>
        <w:t>四、「</w:t>
      </w:r>
      <w:r w:rsidRPr="009C7727">
        <w:rPr>
          <w:rFonts w:ascii="標楷體" w:eastAsia="標楷體" w:hAnsi="標楷體" w:cs="Times New Roman"/>
          <w:szCs w:val="24"/>
        </w:rPr>
        <w:t>救濟薩迦耶見為業</w:t>
      </w:r>
      <w:r w:rsidRPr="009C7727">
        <w:rPr>
          <w:rFonts w:ascii="Times New Roman" w:eastAsia="新細明體" w:hAnsi="Times New Roman" w:cs="Times New Roman"/>
          <w:szCs w:val="24"/>
        </w:rPr>
        <w:t>」：</w:t>
      </w:r>
    </w:p>
    <w:p w:rsidR="003E3957" w:rsidRPr="009C7727" w:rsidRDefault="009425D5" w:rsidP="00DA2312">
      <w:pPr>
        <w:ind w:leftChars="400" w:left="960"/>
        <w:jc w:val="both"/>
        <w:rPr>
          <w:rFonts w:ascii="Times New Roman" w:eastAsia="SimSun" w:hAnsi="Times New Roman" w:cs="Times New Roman"/>
          <w:szCs w:val="24"/>
        </w:rPr>
      </w:pPr>
      <w:r w:rsidRPr="009C7727">
        <w:rPr>
          <w:rFonts w:ascii="Times New Roman" w:eastAsia="新細明體" w:hAnsi="Times New Roman" w:cs="Times New Roman"/>
          <w:szCs w:val="24"/>
        </w:rPr>
        <w:t>薩迦耶見即身見，就是於三界中流轉的眾生認五蘊和合的生命現象為恆存的自我</w:t>
      </w: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我見。救濟我執的有情，「</w:t>
      </w:r>
      <w:r w:rsidRPr="009C7727">
        <w:rPr>
          <w:rFonts w:ascii="標楷體" w:eastAsia="標楷體" w:hAnsi="標楷體" w:cs="Times New Roman"/>
          <w:szCs w:val="24"/>
        </w:rPr>
        <w:t>授與能超三界</w:t>
      </w:r>
      <w:r w:rsidRPr="009C7727">
        <w:rPr>
          <w:rFonts w:ascii="Times New Roman" w:eastAsia="新細明體" w:hAnsi="Times New Roman" w:cs="Times New Roman"/>
          <w:szCs w:val="24"/>
        </w:rPr>
        <w:t>」的無我正「</w:t>
      </w:r>
      <w:r w:rsidRPr="009C7727">
        <w:rPr>
          <w:rFonts w:ascii="標楷體" w:eastAsia="標楷體" w:hAnsi="標楷體" w:cs="Times New Roman"/>
          <w:szCs w:val="24"/>
        </w:rPr>
        <w:t>道</w:t>
      </w:r>
      <w:r w:rsidRPr="009C7727">
        <w:rPr>
          <w:rFonts w:ascii="Times New Roman" w:eastAsia="新細明體" w:hAnsi="Times New Roman" w:cs="Times New Roman"/>
          <w:szCs w:val="24"/>
        </w:rPr>
        <w:t>」，使他們破除虛偽不實的身見，超出三界。</w:t>
      </w:r>
    </w:p>
    <w:p w:rsidR="00DA2312" w:rsidRPr="009C7727" w:rsidRDefault="009425D5" w:rsidP="00C22EC0">
      <w:pPr>
        <w:ind w:leftChars="200" w:left="480"/>
        <w:jc w:val="both"/>
        <w:rPr>
          <w:rFonts w:ascii="Times New Roman" w:eastAsia="SimSun" w:hAnsi="Times New Roman" w:cs="Times New Roman"/>
          <w:szCs w:val="24"/>
        </w:rPr>
      </w:pPr>
      <w:r w:rsidRPr="009C7727">
        <w:rPr>
          <w:rFonts w:ascii="Times New Roman" w:eastAsia="新細明體" w:hAnsi="Times New Roman" w:cs="Times New Roman"/>
          <w:szCs w:val="24"/>
        </w:rPr>
        <w:t>五、「</w:t>
      </w:r>
      <w:r w:rsidRPr="009C7727">
        <w:rPr>
          <w:rFonts w:ascii="標楷體" w:eastAsia="標楷體" w:hAnsi="標楷體" w:cs="Times New Roman"/>
          <w:szCs w:val="24"/>
        </w:rPr>
        <w:t>救濟乘為業</w:t>
      </w:r>
      <w:r w:rsidRPr="009C7727">
        <w:rPr>
          <w:rFonts w:ascii="Times New Roman" w:eastAsia="新細明體" w:hAnsi="Times New Roman" w:cs="Times New Roman"/>
          <w:szCs w:val="24"/>
        </w:rPr>
        <w:t>」：</w:t>
      </w:r>
    </w:p>
    <w:p w:rsidR="0049206E" w:rsidRPr="009C7727" w:rsidRDefault="009425D5" w:rsidP="00DA2312">
      <w:pPr>
        <w:ind w:leftChars="400" w:left="960"/>
        <w:jc w:val="both"/>
        <w:rPr>
          <w:rFonts w:ascii="Times New Roman" w:eastAsia="SimSun" w:hAnsi="Times New Roman" w:cs="Times New Roman"/>
          <w:szCs w:val="24"/>
        </w:rPr>
      </w:pPr>
      <w:r w:rsidRPr="009C7727">
        <w:rPr>
          <w:rFonts w:ascii="Times New Roman" w:eastAsia="新細明體" w:hAnsi="Times New Roman" w:cs="Times New Roman"/>
          <w:szCs w:val="24"/>
        </w:rPr>
        <w:t>有兩種佛教內人，需要「</w:t>
      </w:r>
      <w:r w:rsidRPr="009C7727">
        <w:rPr>
          <w:rFonts w:ascii="標楷體" w:eastAsia="標楷體" w:hAnsi="標楷體" w:cs="Times New Roman"/>
          <w:szCs w:val="24"/>
        </w:rPr>
        <w:t>拯拔</w:t>
      </w:r>
      <w:r w:rsidRPr="009C7727">
        <w:rPr>
          <w:rFonts w:ascii="Times New Roman" w:eastAsia="新細明體" w:hAnsi="Times New Roman" w:cs="Times New Roman"/>
          <w:szCs w:val="24"/>
        </w:rPr>
        <w:t>」：</w:t>
      </w:r>
    </w:p>
    <w:p w:rsidR="003E3957" w:rsidRPr="009C7727" w:rsidRDefault="00C22EC0" w:rsidP="00DA2312">
      <w:pPr>
        <w:ind w:leftChars="400" w:left="1800" w:hangingChars="350" w:hanging="840"/>
        <w:jc w:val="both"/>
        <w:rPr>
          <w:rFonts w:ascii="Times New Roman" w:eastAsia="SimSun" w:hAnsi="Times New Roman" w:cs="Times New Roman"/>
          <w:szCs w:val="24"/>
        </w:rPr>
      </w:pPr>
      <w:r w:rsidRPr="009C7727">
        <w:rPr>
          <w:rFonts w:ascii="新細明體" w:eastAsia="新細明體" w:hAnsi="新細明體" w:cs="Times New Roman"/>
          <w:szCs w:val="24"/>
        </w:rPr>
        <w:t>（</w:t>
      </w:r>
      <w:r w:rsidR="009425D5" w:rsidRPr="009C7727">
        <w:rPr>
          <w:rFonts w:ascii="新細明體" w:eastAsia="新細明體" w:hAnsi="新細明體" w:cs="Times New Roman"/>
          <w:szCs w:val="24"/>
        </w:rPr>
        <w:t>一</w:t>
      </w:r>
      <w:r w:rsidRPr="009C7727">
        <w:rPr>
          <w:rFonts w:ascii="新細明體" w:eastAsia="新細明體" w:hAnsi="新細明體" w:cs="Times New Roman"/>
          <w:szCs w:val="24"/>
        </w:rPr>
        <w:t>）</w:t>
      </w:r>
      <w:r w:rsidR="00EC118B" w:rsidRPr="009C7727">
        <w:rPr>
          <w:rFonts w:ascii="Times New Roman" w:eastAsia="新細明體" w:hAnsi="Times New Roman" w:cs="Times New Roman"/>
          <w:szCs w:val="24"/>
        </w:rPr>
        <w:t>、見眾生難度、</w:t>
      </w:r>
      <w:r w:rsidR="009425D5" w:rsidRPr="009C7727">
        <w:rPr>
          <w:rFonts w:ascii="Times New Roman" w:eastAsia="新細明體" w:hAnsi="Times New Roman" w:cs="Times New Roman"/>
          <w:szCs w:val="24"/>
        </w:rPr>
        <w:t>菩薩道難行，所以「</w:t>
      </w:r>
      <w:r w:rsidR="009425D5" w:rsidRPr="009C7727">
        <w:rPr>
          <w:rFonts w:ascii="標楷體" w:eastAsia="標楷體" w:hAnsi="標楷體" w:cs="Times New Roman"/>
          <w:szCs w:val="24"/>
        </w:rPr>
        <w:t>欲</w:t>
      </w:r>
      <w:r w:rsidR="009425D5" w:rsidRPr="009C7727">
        <w:rPr>
          <w:rFonts w:ascii="Times New Roman" w:eastAsia="新細明體" w:hAnsi="Times New Roman" w:cs="Times New Roman"/>
          <w:szCs w:val="24"/>
        </w:rPr>
        <w:t>」從菩薩道退</w:t>
      </w:r>
      <w:r w:rsidR="00EC118B" w:rsidRPr="009C7727">
        <w:rPr>
          <w:rFonts w:ascii="Times New Roman" w:eastAsia="新細明體" w:hAnsi="Times New Roman" w:cs="Times New Roman"/>
          <w:szCs w:val="24"/>
        </w:rPr>
        <w:t>、</w:t>
      </w:r>
      <w:r w:rsidR="009425D5" w:rsidRPr="009C7727">
        <w:rPr>
          <w:rFonts w:ascii="Times New Roman" w:eastAsia="新細明體" w:hAnsi="Times New Roman" w:cs="Times New Roman"/>
          <w:szCs w:val="24"/>
        </w:rPr>
        <w:t>「</w:t>
      </w:r>
      <w:r w:rsidR="009425D5" w:rsidRPr="009C7727">
        <w:rPr>
          <w:rFonts w:ascii="標楷體" w:eastAsia="標楷體" w:hAnsi="標楷體" w:cs="Times New Roman"/>
          <w:szCs w:val="24"/>
        </w:rPr>
        <w:t>趣</w:t>
      </w:r>
      <w:r w:rsidR="009425D5" w:rsidRPr="009C7727">
        <w:rPr>
          <w:rFonts w:ascii="Times New Roman" w:eastAsia="新細明體" w:hAnsi="Times New Roman" w:cs="Times New Roman"/>
          <w:szCs w:val="24"/>
        </w:rPr>
        <w:t>」入其「</w:t>
      </w:r>
      <w:r w:rsidR="009425D5" w:rsidRPr="009C7727">
        <w:rPr>
          <w:rFonts w:ascii="標楷體" w:eastAsia="標楷體" w:hAnsi="標楷體" w:cs="Times New Roman"/>
          <w:szCs w:val="24"/>
        </w:rPr>
        <w:t>餘</w:t>
      </w:r>
      <w:r w:rsidR="009425D5" w:rsidRPr="009C7727">
        <w:rPr>
          <w:rFonts w:ascii="Times New Roman" w:eastAsia="新細明體" w:hAnsi="Times New Roman" w:cs="Times New Roman"/>
          <w:szCs w:val="24"/>
        </w:rPr>
        <w:t>」小「</w:t>
      </w:r>
      <w:r w:rsidR="009425D5" w:rsidRPr="009C7727">
        <w:rPr>
          <w:rFonts w:ascii="標楷體" w:eastAsia="標楷體" w:hAnsi="標楷體" w:cs="Times New Roman"/>
          <w:szCs w:val="24"/>
        </w:rPr>
        <w:t>乘</w:t>
      </w:r>
      <w:r w:rsidR="009425D5" w:rsidRPr="009C7727">
        <w:rPr>
          <w:rFonts w:ascii="Times New Roman" w:eastAsia="新細明體" w:hAnsi="Times New Roman" w:cs="Times New Roman"/>
          <w:szCs w:val="24"/>
        </w:rPr>
        <w:t>」的「</w:t>
      </w:r>
      <w:r w:rsidR="009425D5" w:rsidRPr="009C7727">
        <w:rPr>
          <w:rFonts w:ascii="標楷體" w:eastAsia="標楷體" w:hAnsi="標楷體" w:cs="Times New Roman"/>
          <w:szCs w:val="24"/>
        </w:rPr>
        <w:t>菩薩</w:t>
      </w:r>
      <w:r w:rsidR="009425D5" w:rsidRPr="009C7727">
        <w:rPr>
          <w:rFonts w:ascii="Times New Roman" w:eastAsia="新細明體" w:hAnsi="Times New Roman" w:cs="Times New Roman"/>
          <w:szCs w:val="24"/>
        </w:rPr>
        <w:t>」。</w:t>
      </w:r>
    </w:p>
    <w:p w:rsidR="00AE7BE1" w:rsidRPr="009C7727" w:rsidRDefault="00C22EC0" w:rsidP="00DA2312">
      <w:pPr>
        <w:ind w:leftChars="400" w:left="1800" w:hangingChars="350" w:hanging="840"/>
        <w:jc w:val="both"/>
        <w:rPr>
          <w:rFonts w:ascii="Times New Roman" w:eastAsia="新細明體" w:hAnsi="Times New Roman" w:cs="Times New Roman"/>
          <w:szCs w:val="24"/>
        </w:rPr>
      </w:pPr>
      <w:r w:rsidRPr="009C7727">
        <w:rPr>
          <w:rFonts w:ascii="新細明體" w:eastAsia="新細明體" w:hAnsi="新細明體" w:cs="Times New Roman"/>
          <w:szCs w:val="24"/>
        </w:rPr>
        <w:t>（</w:t>
      </w:r>
      <w:r w:rsidR="009425D5" w:rsidRPr="009C7727">
        <w:rPr>
          <w:rFonts w:ascii="Times New Roman" w:eastAsia="新細明體" w:hAnsi="Times New Roman" w:cs="Times New Roman"/>
          <w:szCs w:val="24"/>
        </w:rPr>
        <w:t>二</w:t>
      </w:r>
      <w:r w:rsidRPr="009C7727">
        <w:rPr>
          <w:rFonts w:ascii="新細明體" w:eastAsia="新細明體" w:hAnsi="新細明體" w:cs="Times New Roman"/>
          <w:szCs w:val="24"/>
        </w:rPr>
        <w:t>）</w:t>
      </w:r>
      <w:r w:rsidR="009425D5" w:rsidRPr="009C7727">
        <w:rPr>
          <w:rFonts w:ascii="Times New Roman" w:eastAsia="新細明體" w:hAnsi="Times New Roman" w:cs="Times New Roman"/>
          <w:szCs w:val="24"/>
        </w:rPr>
        <w:t>、那徘徊於大小歧路上的「</w:t>
      </w:r>
      <w:r w:rsidR="009425D5" w:rsidRPr="009C7727">
        <w:rPr>
          <w:rFonts w:ascii="標楷體" w:eastAsia="標楷體" w:hAnsi="標楷體" w:cs="Times New Roman"/>
          <w:szCs w:val="24"/>
        </w:rPr>
        <w:t>不定種姓諸聲聞</w:t>
      </w:r>
      <w:r w:rsidR="009425D5" w:rsidRPr="009C7727">
        <w:rPr>
          <w:rFonts w:ascii="Times New Roman" w:eastAsia="新細明體" w:hAnsi="Times New Roman" w:cs="Times New Roman"/>
          <w:szCs w:val="24"/>
        </w:rPr>
        <w:t>」，雖有大乘種姓</w:t>
      </w:r>
      <w:r w:rsidR="00FE14CE" w:rsidRPr="009C7727">
        <w:rPr>
          <w:rFonts w:ascii="Times New Roman" w:eastAsia="新細明體" w:hAnsi="Times New Roman" w:cs="Times New Roman"/>
          <w:szCs w:val="24"/>
        </w:rPr>
        <w:t>，卻在發小心。</w:t>
      </w:r>
    </w:p>
    <w:p w:rsidR="003E3957" w:rsidRPr="009C7727" w:rsidRDefault="00FE14CE" w:rsidP="00AE7BE1">
      <w:pPr>
        <w:ind w:leftChars="400" w:left="960"/>
        <w:jc w:val="both"/>
        <w:rPr>
          <w:rFonts w:ascii="Times New Roman" w:eastAsia="SimSun" w:hAnsi="Times New Roman" w:cs="Times New Roman"/>
          <w:szCs w:val="24"/>
        </w:rPr>
      </w:pPr>
      <w:r w:rsidRPr="009C7727">
        <w:rPr>
          <w:rFonts w:ascii="Times New Roman" w:eastAsia="新細明體" w:hAnsi="Times New Roman" w:cs="Times New Roman"/>
          <w:szCs w:val="24"/>
        </w:rPr>
        <w:t>佛陀憐愍他們，所以說一乘法，「</w:t>
      </w:r>
      <w:r w:rsidRPr="009C7727">
        <w:rPr>
          <w:rFonts w:ascii="標楷體" w:eastAsia="標楷體" w:hAnsi="標楷體" w:cs="Times New Roman"/>
          <w:szCs w:val="24"/>
        </w:rPr>
        <w:t>令</w:t>
      </w:r>
      <w:r w:rsidRPr="009C7727">
        <w:rPr>
          <w:rFonts w:ascii="Times New Roman" w:eastAsia="新細明體" w:hAnsi="Times New Roman" w:cs="Times New Roman"/>
          <w:szCs w:val="24"/>
        </w:rPr>
        <w:t>」退心的菩薩不退、</w:t>
      </w:r>
      <w:r w:rsidR="009425D5" w:rsidRPr="009C7727">
        <w:rPr>
          <w:rFonts w:ascii="Times New Roman" w:eastAsia="新細明體" w:hAnsi="Times New Roman" w:cs="Times New Roman"/>
          <w:szCs w:val="24"/>
        </w:rPr>
        <w:t>不定的聲聞迴心向大，「</w:t>
      </w:r>
      <w:r w:rsidR="009425D5" w:rsidRPr="009C7727">
        <w:rPr>
          <w:rFonts w:ascii="標楷體" w:eastAsia="標楷體" w:hAnsi="標楷體" w:cs="Times New Roman"/>
          <w:szCs w:val="24"/>
        </w:rPr>
        <w:t>修</w:t>
      </w:r>
      <w:r w:rsidR="009425D5" w:rsidRPr="009C7727">
        <w:rPr>
          <w:rFonts w:ascii="Times New Roman" w:eastAsia="新細明體" w:hAnsi="Times New Roman" w:cs="Times New Roman"/>
          <w:szCs w:val="24"/>
        </w:rPr>
        <w:t>」行「</w:t>
      </w:r>
      <w:r w:rsidR="009425D5" w:rsidRPr="009C7727">
        <w:rPr>
          <w:rFonts w:ascii="標楷體" w:eastAsia="標楷體" w:hAnsi="標楷體" w:cs="Times New Roman"/>
          <w:szCs w:val="24"/>
        </w:rPr>
        <w:t>大乘</w:t>
      </w:r>
      <w:r w:rsidR="009425D5" w:rsidRPr="009C7727">
        <w:rPr>
          <w:rFonts w:ascii="Times New Roman" w:eastAsia="新細明體" w:hAnsi="Times New Roman" w:cs="Times New Roman"/>
          <w:szCs w:val="24"/>
        </w:rPr>
        <w:t>」成佛法門。</w:t>
      </w:r>
    </w:p>
    <w:p w:rsidR="00AE7BE1" w:rsidRPr="009C7727" w:rsidRDefault="00D61849" w:rsidP="00AE7BE1">
      <w:pPr>
        <w:ind w:leftChars="400" w:left="960"/>
        <w:jc w:val="both"/>
        <w:rPr>
          <w:rFonts w:ascii="Times New Roman" w:eastAsia="新細明體" w:hAnsi="Times New Roman" w:cs="Times New Roman"/>
          <w:szCs w:val="24"/>
        </w:rPr>
      </w:pPr>
      <w:r w:rsidRPr="009C7727">
        <w:rPr>
          <w:rFonts w:ascii="SimSun" w:eastAsia="SimSun" w:hAnsi="SimSun" w:cs="Times New Roman" w:hint="eastAsia"/>
          <w:szCs w:val="24"/>
          <w:shd w:val="pct15" w:color="auto" w:fill="FFFFFF"/>
        </w:rPr>
        <w:t>※</w:t>
      </w:r>
      <w:r w:rsidR="009425D5" w:rsidRPr="009C7727">
        <w:rPr>
          <w:rFonts w:ascii="Times New Roman" w:eastAsia="新細明體" w:hAnsi="Times New Roman" w:cs="Times New Roman"/>
          <w:szCs w:val="24"/>
        </w:rPr>
        <w:t>聲聞有兩種：</w:t>
      </w:r>
    </w:p>
    <w:p w:rsidR="00AE7BE1" w:rsidRPr="009C7727" w:rsidRDefault="00C22EC0" w:rsidP="00AE7BE1">
      <w:pPr>
        <w:ind w:leftChars="400" w:left="960"/>
        <w:jc w:val="both"/>
        <w:rPr>
          <w:rFonts w:ascii="Times New Roman" w:eastAsia="新細明體" w:hAnsi="Times New Roman" w:cs="Times New Roman"/>
          <w:szCs w:val="24"/>
        </w:rPr>
      </w:pPr>
      <w:r w:rsidRPr="009C7727">
        <w:rPr>
          <w:rFonts w:ascii="新細明體" w:eastAsia="新細明體" w:hAnsi="新細明體" w:cs="Times New Roman"/>
          <w:szCs w:val="24"/>
        </w:rPr>
        <w:t>（</w:t>
      </w:r>
      <w:r w:rsidR="00AE7BE1" w:rsidRPr="009C7727">
        <w:rPr>
          <w:rFonts w:ascii="Times New Roman" w:eastAsia="新細明體" w:hAnsi="Times New Roman" w:cs="Times New Roman"/>
          <w:szCs w:val="24"/>
          <w:shd w:val="pct15" w:color="auto" w:fill="FFFFFF"/>
        </w:rPr>
        <w:t>1</w:t>
      </w:r>
      <w:r w:rsidRPr="009C7727">
        <w:rPr>
          <w:rFonts w:ascii="Times New Roman" w:eastAsia="新細明體" w:hAnsi="新細明體" w:cs="Times New Roman"/>
          <w:szCs w:val="24"/>
        </w:rPr>
        <w:t>）</w:t>
      </w:r>
      <w:r w:rsidR="009425D5" w:rsidRPr="009C7727">
        <w:rPr>
          <w:rFonts w:ascii="Times New Roman" w:eastAsia="新細明體" w:hAnsi="Times New Roman" w:cs="Times New Roman"/>
          <w:szCs w:val="24"/>
        </w:rPr>
        <w:t>、但熏成聲聞種姓的，叫</w:t>
      </w:r>
      <w:r w:rsidR="009425D5" w:rsidRPr="009C7727">
        <w:rPr>
          <w:rFonts w:ascii="Times New Roman" w:eastAsia="新細明體" w:hAnsi="Times New Roman" w:cs="Times New Roman"/>
          <w:b/>
          <w:szCs w:val="24"/>
        </w:rPr>
        <w:t>定姓聲聞</w:t>
      </w:r>
      <w:r w:rsidR="009425D5" w:rsidRPr="009C7727">
        <w:rPr>
          <w:rFonts w:ascii="Times New Roman" w:eastAsia="新細明體" w:hAnsi="Times New Roman" w:cs="Times New Roman"/>
          <w:szCs w:val="24"/>
        </w:rPr>
        <w:t>。</w:t>
      </w:r>
      <w:r w:rsidR="00D54D62" w:rsidRPr="009C7727">
        <w:rPr>
          <w:rStyle w:val="ab"/>
          <w:rFonts w:ascii="Times New Roman" w:eastAsia="新細明體" w:hAnsi="Times New Roman" w:cs="Times New Roman"/>
          <w:szCs w:val="24"/>
        </w:rPr>
        <w:footnoteReference w:id="4"/>
      </w:r>
    </w:p>
    <w:p w:rsidR="00CE77B6" w:rsidRPr="009C7727" w:rsidRDefault="00AE7BE1" w:rsidP="00CE77B6">
      <w:pPr>
        <w:ind w:leftChars="400" w:left="1680" w:hangingChars="300" w:hanging="720"/>
        <w:jc w:val="both"/>
        <w:rPr>
          <w:rFonts w:ascii="Times New Roman" w:eastAsia="新細明體" w:hAnsi="Times New Roman" w:cs="Times New Roman"/>
          <w:szCs w:val="24"/>
        </w:rPr>
      </w:pPr>
      <w:r w:rsidRPr="009C7727">
        <w:rPr>
          <w:rFonts w:ascii="Times New Roman" w:eastAsia="新細明體" w:hAnsi="新細明體" w:cs="Times New Roman"/>
          <w:szCs w:val="24"/>
          <w:shd w:val="pct15" w:color="auto" w:fill="FFFFFF"/>
        </w:rPr>
        <w:t>（</w:t>
      </w:r>
      <w:r w:rsidRPr="009C7727">
        <w:rPr>
          <w:rFonts w:ascii="Times New Roman" w:eastAsia="新細明體" w:hAnsi="Times New Roman" w:cs="Times New Roman"/>
          <w:szCs w:val="24"/>
          <w:shd w:val="pct15" w:color="auto" w:fill="FFFFFF"/>
        </w:rPr>
        <w:t>2</w:t>
      </w:r>
      <w:r w:rsidRPr="009C7727">
        <w:rPr>
          <w:rFonts w:ascii="新細明體" w:eastAsia="新細明體" w:hAnsi="新細明體" w:cs="Times New Roman"/>
          <w:szCs w:val="24"/>
          <w:shd w:val="pct15" w:color="auto" w:fill="FFFFFF"/>
        </w:rPr>
        <w:t>）</w:t>
      </w:r>
      <w:r w:rsidRPr="009C7727">
        <w:rPr>
          <w:rFonts w:ascii="Times New Roman" w:eastAsia="新細明體" w:hAnsi="Times New Roman" w:cs="Times New Roman"/>
          <w:szCs w:val="24"/>
          <w:shd w:val="pct15" w:color="auto" w:fill="FFFFFF"/>
        </w:rPr>
        <w:t>、</w:t>
      </w:r>
      <w:r w:rsidR="009425D5" w:rsidRPr="009C7727">
        <w:rPr>
          <w:rFonts w:ascii="Times New Roman" w:eastAsia="新細明體" w:hAnsi="Times New Roman" w:cs="Times New Roman"/>
          <w:szCs w:val="24"/>
        </w:rPr>
        <w:t>另一種熏有</w:t>
      </w:r>
      <w:r w:rsidR="00D32B44" w:rsidRPr="009C7727">
        <w:rPr>
          <w:rFonts w:ascii="Times New Roman" w:eastAsia="新細明體" w:hAnsi="Times New Roman" w:cs="Times New Roman"/>
          <w:szCs w:val="24"/>
        </w:rPr>
        <w:t>大小二乘的種姓，但現在正學小乘，叫</w:t>
      </w:r>
      <w:r w:rsidR="00D32B44" w:rsidRPr="009C7727">
        <w:rPr>
          <w:rFonts w:ascii="Times New Roman" w:eastAsia="新細明體" w:hAnsi="Times New Roman" w:cs="Times New Roman"/>
          <w:b/>
          <w:szCs w:val="24"/>
        </w:rPr>
        <w:t>不定姓聲聞</w:t>
      </w:r>
      <w:r w:rsidR="00D32B44" w:rsidRPr="009C7727">
        <w:rPr>
          <w:rFonts w:ascii="Times New Roman" w:eastAsia="新細明體" w:hAnsi="Times New Roman" w:cs="Times New Roman"/>
          <w:szCs w:val="24"/>
        </w:rPr>
        <w:t>。</w:t>
      </w:r>
      <w:r w:rsidR="00D54D62" w:rsidRPr="009C7727">
        <w:rPr>
          <w:rStyle w:val="ab"/>
          <w:rFonts w:ascii="Times New Roman" w:eastAsia="新細明體" w:hAnsi="Times New Roman" w:cs="Times New Roman"/>
          <w:szCs w:val="24"/>
        </w:rPr>
        <w:footnoteReference w:id="5"/>
      </w:r>
    </w:p>
    <w:p w:rsidR="006F47B7" w:rsidRPr="009C7727" w:rsidRDefault="00D32B44" w:rsidP="00CE77B6">
      <w:pPr>
        <w:ind w:leftChars="400" w:left="960"/>
        <w:jc w:val="both"/>
        <w:rPr>
          <w:rFonts w:ascii="Times New Roman" w:eastAsia="SimSun" w:hAnsi="Times New Roman" w:cs="Times New Roman"/>
          <w:szCs w:val="24"/>
        </w:rPr>
      </w:pPr>
      <w:r w:rsidRPr="009C7727">
        <w:rPr>
          <w:rFonts w:ascii="Times New Roman" w:eastAsia="新細明體" w:hAnsi="Times New Roman" w:cs="Times New Roman"/>
          <w:szCs w:val="24"/>
        </w:rPr>
        <w:t>佛陀教不定姓聲聞</w:t>
      </w:r>
      <w:r w:rsidR="009425D5" w:rsidRPr="009C7727">
        <w:rPr>
          <w:rFonts w:ascii="Times New Roman" w:eastAsia="新細明體" w:hAnsi="Times New Roman" w:cs="Times New Roman"/>
          <w:szCs w:val="24"/>
        </w:rPr>
        <w:t>放下小乘，告訴他熏有大乘種姓（如《法華經</w:t>
      </w:r>
      <w:r w:rsidR="00782BB1" w:rsidRPr="009C7727">
        <w:rPr>
          <w:rFonts w:eastAsia="標楷體" w:hint="eastAsia"/>
          <w:sz w:val="22"/>
          <w:shd w:val="pct15" w:color="auto" w:fill="FFFFFF"/>
        </w:rPr>
        <w:t>（</w:t>
      </w:r>
      <w:r w:rsidR="00782BB1" w:rsidRPr="009C7727">
        <w:rPr>
          <w:rFonts w:ascii="Times New Roman" w:hAnsi="Times New Roman" w:cs="Times New Roman"/>
          <w:sz w:val="22"/>
          <w:shd w:val="pct15" w:color="auto" w:fill="FFFFFF"/>
        </w:rPr>
        <w:t>p.53</w:t>
      </w:r>
      <w:r w:rsidR="00795388" w:rsidRPr="009C7727">
        <w:rPr>
          <w:rFonts w:ascii="Times New Roman" w:hAnsi="Times New Roman" w:cs="Times New Roman"/>
          <w:sz w:val="22"/>
          <w:shd w:val="pct15" w:color="auto" w:fill="FFFFFF"/>
        </w:rPr>
        <w:t>5</w:t>
      </w:r>
      <w:r w:rsidR="00782BB1" w:rsidRPr="009C7727">
        <w:rPr>
          <w:rFonts w:eastAsia="標楷體" w:hint="eastAsia"/>
          <w:sz w:val="22"/>
          <w:shd w:val="pct15" w:color="auto" w:fill="FFFFFF"/>
        </w:rPr>
        <w:t>）</w:t>
      </w:r>
      <w:r w:rsidR="009425D5" w:rsidRPr="009C7727">
        <w:rPr>
          <w:rFonts w:ascii="Times New Roman" w:eastAsia="新細明體" w:hAnsi="Times New Roman" w:cs="Times New Roman"/>
          <w:szCs w:val="24"/>
        </w:rPr>
        <w:t>》的繫珠喻</w:t>
      </w:r>
      <w:r w:rsidR="000B7FB6" w:rsidRPr="009C7727">
        <w:rPr>
          <w:rStyle w:val="ab"/>
          <w:rFonts w:ascii="Times New Roman" w:eastAsia="新細明體" w:hAnsi="Times New Roman" w:cs="Times New Roman"/>
          <w:szCs w:val="24"/>
        </w:rPr>
        <w:footnoteReference w:id="6"/>
      </w:r>
      <w:r w:rsidR="009425D5" w:rsidRPr="009C7727">
        <w:rPr>
          <w:rFonts w:ascii="Times New Roman" w:eastAsia="新細明體" w:hAnsi="Times New Roman" w:cs="Times New Roman"/>
          <w:szCs w:val="24"/>
        </w:rPr>
        <w:t>），應當發菩提心</w:t>
      </w:r>
      <w:r w:rsidR="00CE77B6" w:rsidRPr="009C7727">
        <w:rPr>
          <w:rFonts w:ascii="Times New Roman" w:eastAsia="新細明體" w:hAnsi="Times New Roman" w:cs="Times New Roman" w:hint="eastAsia"/>
          <w:szCs w:val="24"/>
        </w:rPr>
        <w:t>、</w:t>
      </w:r>
      <w:r w:rsidR="009425D5" w:rsidRPr="009C7727">
        <w:rPr>
          <w:rFonts w:ascii="Times New Roman" w:eastAsia="新細明體" w:hAnsi="Times New Roman" w:cs="Times New Roman"/>
          <w:szCs w:val="24"/>
        </w:rPr>
        <w:t>行大乘行。</w:t>
      </w:r>
      <w:r w:rsidR="008F0692" w:rsidRPr="009C7727">
        <w:rPr>
          <w:rStyle w:val="ab"/>
          <w:rFonts w:ascii="Times New Roman" w:eastAsia="標楷體" w:hAnsi="Times New Roman" w:cs="Times New Roman"/>
          <w:szCs w:val="24"/>
        </w:rPr>
        <w:footnoteReference w:id="7"/>
      </w:r>
    </w:p>
    <w:p w:rsidR="009C771F" w:rsidRPr="009C7727" w:rsidRDefault="008637DC" w:rsidP="008202BC">
      <w:pPr>
        <w:pStyle w:val="6"/>
        <w:spacing w:beforeLines="30" w:line="240" w:lineRule="auto"/>
        <w:ind w:leftChars="100" w:left="240"/>
        <w:rPr>
          <w:rFonts w:ascii="標楷體" w:eastAsia="SimSun" w:hAnsi="標楷體"/>
          <w:szCs w:val="24"/>
        </w:rPr>
      </w:pPr>
      <w:r w:rsidRPr="009C7727">
        <w:rPr>
          <w:rFonts w:hint="eastAsia"/>
          <w:b/>
        </w:rPr>
        <w:lastRenderedPageBreak/>
        <w:t>二</w:t>
      </w:r>
      <w:r w:rsidR="009C771F" w:rsidRPr="009C7727">
        <w:rPr>
          <w:rFonts w:hint="eastAsia"/>
          <w:b/>
        </w:rPr>
        <w:t>、</w:t>
      </w:r>
      <w:r w:rsidRPr="009C7727">
        <w:rPr>
          <w:rFonts w:hint="eastAsia"/>
          <w:b/>
        </w:rPr>
        <w:t>顯佛平等業</w:t>
      </w:r>
    </w:p>
    <w:p w:rsidR="008637DC" w:rsidRPr="009C7727" w:rsidRDefault="008637DC" w:rsidP="008637DC">
      <w:pPr>
        <w:ind w:leftChars="150" w:left="800" w:hangingChars="200" w:hanging="440"/>
        <w:jc w:val="both"/>
        <w:outlineLvl w:val="3"/>
        <w:rPr>
          <w:rFonts w:ascii="標楷體" w:eastAsia="SimSun" w:hAnsi="標楷體" w:cs="Times New Roman"/>
          <w:sz w:val="22"/>
        </w:rPr>
      </w:pPr>
      <w:r w:rsidRPr="009C7727">
        <w:rPr>
          <w:rFonts w:ascii="新細明體" w:eastAsia="新細明體" w:hAnsi="新細明體" w:hint="eastAsia"/>
          <w:b/>
          <w:sz w:val="22"/>
          <w:bdr w:val="single" w:sz="4" w:space="0" w:color="auto"/>
          <w:shd w:val="pct15" w:color="auto" w:fill="FFFFFF"/>
        </w:rPr>
        <w:t>（一）</w:t>
      </w:r>
      <w:r w:rsidRPr="009C7727">
        <w:rPr>
          <w:rFonts w:hint="eastAsia"/>
          <w:b/>
          <w:sz w:val="22"/>
          <w:bdr w:val="single" w:sz="4" w:space="0" w:color="auto"/>
          <w:shd w:val="pct15" w:color="auto" w:fill="FFFFFF"/>
        </w:rPr>
        <w:t>引論文</w:t>
      </w:r>
    </w:p>
    <w:p w:rsidR="00054719" w:rsidRPr="009C7727" w:rsidRDefault="009425D5" w:rsidP="008637DC">
      <w:pPr>
        <w:ind w:leftChars="150" w:left="840" w:hangingChars="200" w:hanging="480"/>
        <w:jc w:val="both"/>
        <w:rPr>
          <w:rFonts w:ascii="標楷體" w:eastAsia="SimSun" w:hAnsi="標楷體" w:cs="Times New Roman"/>
          <w:szCs w:val="24"/>
        </w:rPr>
      </w:pPr>
      <w:r w:rsidRPr="009C7727">
        <w:rPr>
          <w:rFonts w:ascii="標楷體" w:eastAsia="標楷體" w:hAnsi="標楷體" w:cs="Times New Roman"/>
          <w:szCs w:val="24"/>
        </w:rPr>
        <w:t>於此五業，應知諸佛業用平等。</w:t>
      </w:r>
    </w:p>
    <w:p w:rsidR="006F47B7" w:rsidRPr="009C7727" w:rsidRDefault="009425D5" w:rsidP="008637DC">
      <w:pPr>
        <w:ind w:leftChars="150" w:left="840" w:hangingChars="200" w:hanging="480"/>
        <w:jc w:val="both"/>
        <w:rPr>
          <w:rFonts w:ascii="標楷體" w:eastAsia="標楷體" w:hAnsi="標楷體" w:cs="Times New Roman"/>
          <w:szCs w:val="24"/>
        </w:rPr>
      </w:pPr>
      <w:r w:rsidRPr="009C7727">
        <w:rPr>
          <w:rFonts w:ascii="標楷體" w:eastAsia="標楷體" w:hAnsi="標楷體" w:cs="Times New Roman"/>
          <w:szCs w:val="24"/>
        </w:rPr>
        <w:t>此中有頌：因、依、事、性、行，別故許業異；世間此力別，無故非導師。</w:t>
      </w:r>
      <w:r w:rsidR="00D51B6E" w:rsidRPr="009C7727">
        <w:rPr>
          <w:rStyle w:val="ab"/>
          <w:rFonts w:ascii="Times New Roman" w:hAnsi="Times New Roman" w:cs="Times New Roman"/>
        </w:rPr>
        <w:footnoteReference w:id="8"/>
      </w:r>
    </w:p>
    <w:p w:rsidR="009C771F" w:rsidRPr="009C7727" w:rsidRDefault="008637DC" w:rsidP="008637DC">
      <w:pPr>
        <w:ind w:leftChars="150" w:left="800" w:hangingChars="200" w:hanging="440"/>
        <w:jc w:val="both"/>
        <w:outlineLvl w:val="3"/>
        <w:rPr>
          <w:rFonts w:ascii="新細明體" w:eastAsia="新細明體" w:hAnsi="新細明體"/>
          <w:sz w:val="22"/>
          <w:bdr w:val="single" w:sz="4" w:space="0" w:color="auto"/>
        </w:rPr>
      </w:pPr>
      <w:r w:rsidRPr="009C7727">
        <w:rPr>
          <w:rFonts w:ascii="新細明體" w:eastAsia="新細明體" w:hAnsi="新細明體" w:hint="eastAsia"/>
          <w:b/>
          <w:sz w:val="22"/>
          <w:bdr w:val="single" w:sz="4" w:space="0" w:color="auto"/>
          <w:shd w:val="pct15" w:color="auto" w:fill="FFFFFF"/>
        </w:rPr>
        <w:t>（二）</w:t>
      </w:r>
      <w:r w:rsidR="009C771F" w:rsidRPr="009C7727">
        <w:rPr>
          <w:rFonts w:ascii="新細明體" w:eastAsia="新細明體" w:hAnsi="新細明體" w:hint="eastAsia"/>
          <w:b/>
          <w:sz w:val="22"/>
          <w:bdr w:val="single" w:sz="4" w:space="0" w:color="auto"/>
          <w:shd w:val="pct15" w:color="auto" w:fill="FFFFFF"/>
        </w:rPr>
        <w:t>釋</w:t>
      </w:r>
      <w:r w:rsidRPr="009C7727">
        <w:rPr>
          <w:rFonts w:ascii="新細明體" w:eastAsia="新細明體" w:hAnsi="新細明體" w:hint="eastAsia"/>
          <w:b/>
          <w:sz w:val="22"/>
          <w:bdr w:val="single" w:sz="4" w:space="0" w:color="auto"/>
          <w:shd w:val="pct15" w:color="auto" w:fill="FFFFFF"/>
        </w:rPr>
        <w:t>論</w:t>
      </w:r>
      <w:r w:rsidR="009C771F" w:rsidRPr="009C7727">
        <w:rPr>
          <w:rFonts w:ascii="新細明體" w:eastAsia="新細明體" w:hAnsi="新細明體" w:hint="eastAsia"/>
          <w:b/>
          <w:sz w:val="22"/>
          <w:bdr w:val="single" w:sz="4" w:space="0" w:color="auto"/>
          <w:shd w:val="pct15" w:color="auto" w:fill="FFFFFF"/>
        </w:rPr>
        <w:t>義</w:t>
      </w:r>
    </w:p>
    <w:p w:rsidR="00054719" w:rsidRPr="009C7727" w:rsidRDefault="00054719" w:rsidP="00E75337">
      <w:pPr>
        <w:ind w:leftChars="200" w:left="480"/>
        <w:jc w:val="both"/>
        <w:outlineLvl w:val="4"/>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1</w:t>
      </w:r>
      <w:r w:rsidRPr="009C7727">
        <w:rPr>
          <w:rFonts w:ascii="Times New Roman" w:eastAsia="新細明體" w:hAnsi="Times New Roman" w:cs="Times New Roman" w:hint="eastAsia"/>
          <w:b/>
          <w:sz w:val="22"/>
          <w:bdr w:val="single" w:sz="4" w:space="0" w:color="auto"/>
          <w:shd w:val="pct15" w:color="auto" w:fill="FFFFFF"/>
        </w:rPr>
        <w:t>、</w:t>
      </w:r>
      <w:r w:rsidR="00E75337" w:rsidRPr="009C7727">
        <w:rPr>
          <w:rFonts w:ascii="Times New Roman" w:eastAsia="新細明體" w:hAnsi="Times New Roman" w:cs="Times New Roman" w:hint="eastAsia"/>
          <w:b/>
          <w:sz w:val="22"/>
          <w:bdr w:val="single" w:sz="4" w:space="0" w:color="auto"/>
          <w:shd w:val="pct15" w:color="auto" w:fill="FFFFFF"/>
        </w:rPr>
        <w:t>反述不平等之由</w:t>
      </w:r>
    </w:p>
    <w:p w:rsidR="003E3957" w:rsidRPr="009C7727" w:rsidRDefault="001202E8" w:rsidP="00CB7BAF">
      <w:pPr>
        <w:ind w:leftChars="200" w:left="960" w:hangingChars="200" w:hanging="480"/>
        <w:jc w:val="both"/>
        <w:rPr>
          <w:rFonts w:ascii="Times New Roman" w:eastAsia="SimSun" w:hAnsi="Times New Roman" w:cs="Times New Roman"/>
          <w:szCs w:val="24"/>
        </w:rPr>
      </w:pPr>
      <w:r w:rsidRPr="009C7727">
        <w:rPr>
          <w:rFonts w:ascii="Times New Roman" w:eastAsia="新細明體" w:hAnsi="Times New Roman" w:cs="Times New Roman"/>
          <w:szCs w:val="24"/>
        </w:rPr>
        <w:t>要明白諸「</w:t>
      </w:r>
      <w:r w:rsidRPr="009C7727">
        <w:rPr>
          <w:rFonts w:ascii="標楷體" w:eastAsia="標楷體" w:hAnsi="標楷體" w:cs="Times New Roman"/>
          <w:szCs w:val="24"/>
        </w:rPr>
        <w:t>佛</w:t>
      </w:r>
      <w:r w:rsidR="009425D5" w:rsidRPr="009C7727">
        <w:rPr>
          <w:rFonts w:ascii="標楷體" w:eastAsia="標楷體" w:hAnsi="標楷體" w:cs="Times New Roman"/>
          <w:szCs w:val="24"/>
        </w:rPr>
        <w:t>業用平等</w:t>
      </w:r>
      <w:r w:rsidR="009425D5" w:rsidRPr="009C7727">
        <w:rPr>
          <w:rFonts w:ascii="Times New Roman" w:eastAsia="新細明體" w:hAnsi="Times New Roman" w:cs="Times New Roman"/>
          <w:szCs w:val="24"/>
        </w:rPr>
        <w:t>」，先得說明不平等</w:t>
      </w:r>
      <w:r w:rsidRPr="009C7727">
        <w:rPr>
          <w:rFonts w:ascii="Times New Roman" w:eastAsia="新細明體" w:hAnsi="Times New Roman" w:cs="Times New Roman"/>
          <w:szCs w:val="24"/>
        </w:rPr>
        <w:t>的所以：</w:t>
      </w:r>
    </w:p>
    <w:p w:rsidR="003E3957" w:rsidRPr="009C7727" w:rsidRDefault="001202E8" w:rsidP="00CB7BAF">
      <w:pPr>
        <w:ind w:leftChars="200" w:left="960" w:hangingChars="200" w:hanging="480"/>
        <w:jc w:val="both"/>
        <w:rPr>
          <w:rFonts w:ascii="Times New Roman" w:eastAsia="SimSun" w:hAnsi="Times New Roman" w:cs="Times New Roman"/>
          <w:szCs w:val="24"/>
        </w:rPr>
      </w:pPr>
      <w:r w:rsidRPr="009C7727">
        <w:rPr>
          <w:rFonts w:ascii="Times New Roman" w:eastAsia="新細明體" w:hAnsi="Times New Roman" w:cs="Times New Roman"/>
          <w:szCs w:val="24"/>
        </w:rPr>
        <w:t>一、「</w:t>
      </w:r>
      <w:r w:rsidRPr="009C7727">
        <w:rPr>
          <w:rFonts w:ascii="標楷體" w:eastAsia="標楷體" w:hAnsi="標楷體" w:cs="Times New Roman"/>
          <w:szCs w:val="24"/>
        </w:rPr>
        <w:t>因</w:t>
      </w:r>
      <w:r w:rsidRPr="009C7727">
        <w:rPr>
          <w:rFonts w:ascii="Times New Roman" w:eastAsia="新細明體" w:hAnsi="Times New Roman" w:cs="Times New Roman"/>
          <w:szCs w:val="24"/>
        </w:rPr>
        <w:t>」別，眾生的因力有別，人有人因，天有天因，地獄、餓鬼、</w:t>
      </w:r>
      <w:r w:rsidR="009425D5" w:rsidRPr="009C7727">
        <w:rPr>
          <w:rFonts w:ascii="Times New Roman" w:eastAsia="新細明體" w:hAnsi="Times New Roman" w:cs="Times New Roman"/>
          <w:szCs w:val="24"/>
        </w:rPr>
        <w:t>畜生都各有不同的業因，所以作的事業也有差異。</w:t>
      </w:r>
    </w:p>
    <w:p w:rsidR="003E3957" w:rsidRPr="009C7727" w:rsidRDefault="009425D5" w:rsidP="00CB7BAF">
      <w:pPr>
        <w:ind w:leftChars="200" w:left="960" w:hangingChars="200" w:hanging="480"/>
        <w:jc w:val="both"/>
        <w:rPr>
          <w:rFonts w:ascii="Times New Roman" w:eastAsia="SimSun" w:hAnsi="Times New Roman" w:cs="Times New Roman"/>
          <w:szCs w:val="24"/>
        </w:rPr>
      </w:pPr>
      <w:r w:rsidRPr="009C7727">
        <w:rPr>
          <w:rFonts w:ascii="Times New Roman" w:eastAsia="新細明體" w:hAnsi="Times New Roman" w:cs="Times New Roman"/>
          <w:szCs w:val="24"/>
        </w:rPr>
        <w:t>二、「</w:t>
      </w:r>
      <w:r w:rsidRPr="009C7727">
        <w:rPr>
          <w:rFonts w:ascii="標楷體" w:eastAsia="標楷體" w:hAnsi="標楷體" w:cs="Times New Roman"/>
          <w:szCs w:val="24"/>
        </w:rPr>
        <w:t>依</w:t>
      </w:r>
      <w:r w:rsidRPr="009C7727">
        <w:rPr>
          <w:rFonts w:ascii="Times New Roman" w:eastAsia="新細明體" w:hAnsi="Times New Roman" w:cs="Times New Roman"/>
          <w:szCs w:val="24"/>
        </w:rPr>
        <w:t>」別，依就是所依自體，每個有情都有他的身體，各各不同，所以事業也有別異。</w:t>
      </w:r>
    </w:p>
    <w:p w:rsidR="003E3957" w:rsidRPr="009C7727" w:rsidRDefault="009425D5" w:rsidP="00CB7BAF">
      <w:pPr>
        <w:ind w:leftChars="200" w:left="960" w:hangingChars="200" w:hanging="480"/>
        <w:jc w:val="both"/>
        <w:rPr>
          <w:rFonts w:ascii="Times New Roman" w:eastAsia="SimSun" w:hAnsi="Times New Roman" w:cs="Times New Roman"/>
          <w:szCs w:val="24"/>
        </w:rPr>
      </w:pPr>
      <w:r w:rsidRPr="009C7727">
        <w:rPr>
          <w:rFonts w:ascii="Times New Roman" w:eastAsia="新細明體" w:hAnsi="Times New Roman" w:cs="Times New Roman"/>
          <w:szCs w:val="24"/>
        </w:rPr>
        <w:t>三、「</w:t>
      </w:r>
      <w:r w:rsidRPr="009C7727">
        <w:rPr>
          <w:rFonts w:ascii="標楷體" w:eastAsia="標楷體" w:hAnsi="標楷體" w:cs="Times New Roman"/>
          <w:szCs w:val="24"/>
        </w:rPr>
        <w:t>事</w:t>
      </w:r>
      <w:r w:rsidRPr="009C7727">
        <w:rPr>
          <w:rFonts w:ascii="Times New Roman" w:eastAsia="新細明體" w:hAnsi="Times New Roman" w:cs="Times New Roman"/>
          <w:szCs w:val="24"/>
        </w:rPr>
        <w:t>」別，事即事業，人世間的農工商學，有種種不同的職業，所以事業有不同。</w:t>
      </w:r>
    </w:p>
    <w:p w:rsidR="003E3957" w:rsidRPr="009C7727" w:rsidRDefault="009425D5" w:rsidP="003629CC">
      <w:pPr>
        <w:ind w:firstLineChars="200" w:firstLine="480"/>
        <w:jc w:val="both"/>
        <w:rPr>
          <w:rFonts w:ascii="Times New Roman" w:eastAsia="SimSun" w:hAnsi="Times New Roman" w:cs="Times New Roman"/>
          <w:szCs w:val="24"/>
        </w:rPr>
      </w:pPr>
      <w:r w:rsidRPr="009C7727">
        <w:rPr>
          <w:rFonts w:ascii="Times New Roman" w:eastAsia="新細明體" w:hAnsi="Times New Roman" w:cs="Times New Roman"/>
          <w:szCs w:val="24"/>
        </w:rPr>
        <w:t>四、「</w:t>
      </w:r>
      <w:r w:rsidRPr="009C7727">
        <w:rPr>
          <w:rFonts w:ascii="標楷體" w:eastAsia="標楷體" w:hAnsi="標楷體" w:cs="Times New Roman"/>
          <w:szCs w:val="24"/>
        </w:rPr>
        <w:t>性</w:t>
      </w:r>
      <w:r w:rsidRPr="009C7727">
        <w:rPr>
          <w:rFonts w:ascii="Times New Roman" w:eastAsia="新細明體" w:hAnsi="Times New Roman" w:cs="Times New Roman"/>
          <w:szCs w:val="24"/>
        </w:rPr>
        <w:t>」別，性謂好樂興趣，眾生各各根性不同，興趣差別，所以事業有異。</w:t>
      </w:r>
    </w:p>
    <w:p w:rsidR="00696BF1" w:rsidRPr="009C7727" w:rsidRDefault="009425D5" w:rsidP="003629CC">
      <w:pPr>
        <w:ind w:firstLineChars="200" w:firstLine="480"/>
        <w:jc w:val="both"/>
        <w:rPr>
          <w:rFonts w:ascii="Times New Roman" w:eastAsia="SimSun" w:hAnsi="Times New Roman" w:cs="Times New Roman"/>
          <w:szCs w:val="24"/>
        </w:rPr>
      </w:pPr>
      <w:r w:rsidRPr="009C7727">
        <w:rPr>
          <w:rFonts w:ascii="Times New Roman" w:eastAsia="新細明體" w:hAnsi="Times New Roman" w:cs="Times New Roman"/>
          <w:szCs w:val="24"/>
        </w:rPr>
        <w:t>五、「</w:t>
      </w:r>
      <w:r w:rsidRPr="009C7727">
        <w:rPr>
          <w:rFonts w:ascii="標楷體" w:eastAsia="標楷體" w:hAnsi="標楷體" w:cs="Times New Roman"/>
          <w:szCs w:val="24"/>
        </w:rPr>
        <w:t>行</w:t>
      </w:r>
      <w:r w:rsidRPr="009C7727">
        <w:rPr>
          <w:rFonts w:ascii="Times New Roman" w:eastAsia="新細明體" w:hAnsi="Times New Roman" w:cs="Times New Roman"/>
          <w:szCs w:val="24"/>
        </w:rPr>
        <w:t>」</w:t>
      </w:r>
      <w:r w:rsidR="00FD4112" w:rsidRPr="009C7727">
        <w:rPr>
          <w:rFonts w:ascii="Times New Roman" w:eastAsia="新細明體" w:hAnsi="Times New Roman" w:cs="Times New Roman"/>
          <w:szCs w:val="24"/>
        </w:rPr>
        <w:t>「</w:t>
      </w:r>
      <w:r w:rsidRPr="009C7727">
        <w:rPr>
          <w:rFonts w:ascii="標楷體" w:eastAsia="標楷體" w:hAnsi="標楷體" w:cs="Times New Roman"/>
          <w:szCs w:val="24"/>
        </w:rPr>
        <w:t>別</w:t>
      </w:r>
      <w:r w:rsidR="00FD4112"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，行是加行，加行有大小</w:t>
      </w:r>
      <w:r w:rsidR="001202E8"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久暫不同，因此事「</w:t>
      </w:r>
      <w:r w:rsidRPr="009C7727">
        <w:rPr>
          <w:rFonts w:ascii="標楷體" w:eastAsia="標楷體" w:hAnsi="標楷體" w:cs="Times New Roman"/>
          <w:szCs w:val="24"/>
        </w:rPr>
        <w:t>業</w:t>
      </w:r>
      <w:r w:rsidRPr="009C7727">
        <w:rPr>
          <w:rFonts w:ascii="Times New Roman" w:eastAsia="新細明體" w:hAnsi="Times New Roman" w:cs="Times New Roman"/>
          <w:szCs w:val="24"/>
        </w:rPr>
        <w:t>」也就有「</w:t>
      </w:r>
      <w:r w:rsidRPr="009C7727">
        <w:rPr>
          <w:rFonts w:ascii="標楷體" w:eastAsia="標楷體" w:hAnsi="標楷體" w:cs="Times New Roman"/>
          <w:szCs w:val="24"/>
        </w:rPr>
        <w:t>異</w:t>
      </w:r>
      <w:r w:rsidRPr="009C7727">
        <w:rPr>
          <w:rFonts w:ascii="Times New Roman" w:eastAsia="新細明體" w:hAnsi="Times New Roman" w:cs="Times New Roman"/>
          <w:szCs w:val="24"/>
        </w:rPr>
        <w:t>」。</w:t>
      </w:r>
    </w:p>
    <w:p w:rsidR="00AE7BE1" w:rsidRPr="009C7727" w:rsidRDefault="00AE7BE1" w:rsidP="00AE7BE1">
      <w:pPr>
        <w:ind w:leftChars="200" w:left="480"/>
        <w:jc w:val="both"/>
        <w:rPr>
          <w:rFonts w:ascii="Times New Roman" w:eastAsia="SimSun" w:hAnsi="Times New Roman" w:cs="Times New Roman"/>
          <w:szCs w:val="24"/>
        </w:rPr>
      </w:pPr>
      <w:r w:rsidRPr="009C7727">
        <w:rPr>
          <w:rFonts w:ascii="Times New Roman" w:eastAsia="新細明體" w:hAnsi="Times New Roman" w:cs="Times New Roman"/>
          <w:szCs w:val="24"/>
        </w:rPr>
        <w:t>「</w:t>
      </w:r>
      <w:r w:rsidRPr="009C7727">
        <w:rPr>
          <w:rFonts w:ascii="標楷體" w:eastAsia="標楷體" w:hAnsi="標楷體" w:cs="Times New Roman"/>
          <w:szCs w:val="24"/>
        </w:rPr>
        <w:t>世間</w:t>
      </w:r>
      <w:r w:rsidRPr="009C7727">
        <w:rPr>
          <w:rFonts w:ascii="Times New Roman" w:eastAsia="新細明體" w:hAnsi="Times New Roman" w:cs="Times New Roman"/>
          <w:szCs w:val="24"/>
        </w:rPr>
        <w:t>」的眾生，因「</w:t>
      </w:r>
      <w:r w:rsidRPr="009C7727">
        <w:rPr>
          <w:rFonts w:ascii="標楷體" w:eastAsia="標楷體" w:hAnsi="標楷體" w:cs="Times New Roman"/>
          <w:szCs w:val="24"/>
        </w:rPr>
        <w:t>此</w:t>
      </w:r>
      <w:r w:rsidRPr="009C7727">
        <w:rPr>
          <w:rFonts w:ascii="Times New Roman" w:eastAsia="新細明體" w:hAnsi="Times New Roman" w:cs="Times New Roman"/>
          <w:szCs w:val="24"/>
        </w:rPr>
        <w:t>」因等「</w:t>
      </w:r>
      <w:r w:rsidRPr="009C7727">
        <w:rPr>
          <w:rFonts w:ascii="標楷體" w:eastAsia="標楷體" w:hAnsi="標楷體" w:cs="Times New Roman"/>
          <w:szCs w:val="24"/>
        </w:rPr>
        <w:t>力別</w:t>
      </w:r>
      <w:r w:rsidRPr="009C7727">
        <w:rPr>
          <w:rFonts w:ascii="Times New Roman" w:eastAsia="新細明體" w:hAnsi="Times New Roman" w:cs="Times New Roman"/>
          <w:szCs w:val="24"/>
        </w:rPr>
        <w:t>」，所以有異。</w:t>
      </w:r>
    </w:p>
    <w:p w:rsidR="00696BF1" w:rsidRPr="009C7727" w:rsidRDefault="00054719" w:rsidP="008202BC">
      <w:pPr>
        <w:spacing w:beforeLines="30"/>
        <w:ind w:leftChars="200" w:left="480"/>
        <w:jc w:val="both"/>
        <w:outlineLvl w:val="4"/>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2</w:t>
      </w:r>
      <w:r w:rsidRPr="009C7727">
        <w:rPr>
          <w:rFonts w:ascii="Times New Roman" w:eastAsia="新細明體" w:hAnsi="Times New Roman" w:cs="Times New Roman" w:hint="eastAsia"/>
          <w:b/>
          <w:sz w:val="22"/>
          <w:bdr w:val="single" w:sz="4" w:space="0" w:color="auto"/>
          <w:shd w:val="pct15" w:color="auto" w:fill="FFFFFF"/>
        </w:rPr>
        <w:t>、</w:t>
      </w:r>
      <w:r w:rsidR="00EC3BB3" w:rsidRPr="009C7727">
        <w:rPr>
          <w:rFonts w:ascii="Times New Roman" w:eastAsia="新細明體" w:hAnsi="Times New Roman" w:cs="Times New Roman" w:hint="eastAsia"/>
          <w:b/>
          <w:sz w:val="22"/>
          <w:bdr w:val="single" w:sz="4" w:space="0" w:color="auto"/>
          <w:shd w:val="pct15" w:color="auto" w:fill="FFFFFF"/>
        </w:rPr>
        <w:t>正明佛業平等</w:t>
      </w:r>
    </w:p>
    <w:p w:rsidR="00CE4D41" w:rsidRPr="009C7727" w:rsidRDefault="009425D5" w:rsidP="00BE2BDF">
      <w:pPr>
        <w:ind w:leftChars="200" w:left="480"/>
        <w:jc w:val="both"/>
        <w:rPr>
          <w:rFonts w:eastAsia="標楷體"/>
          <w:b/>
          <w:sz w:val="28"/>
          <w:szCs w:val="28"/>
        </w:rPr>
      </w:pPr>
      <w:r w:rsidRPr="009C7727">
        <w:rPr>
          <w:rFonts w:ascii="Times New Roman" w:eastAsia="新細明體" w:hAnsi="Times New Roman" w:cs="Times New Roman"/>
          <w:szCs w:val="24"/>
        </w:rPr>
        <w:t>在佛果位，佛佛以六度為所修因，以法界為所依體，一即一切，一切即一，利益眾生的意樂事業，彼此都沒有差別，同行無功用行。佛陀「</w:t>
      </w:r>
      <w:r w:rsidRPr="009C7727">
        <w:rPr>
          <w:rFonts w:ascii="標楷體" w:eastAsia="標楷體" w:hAnsi="標楷體" w:cs="Times New Roman"/>
          <w:szCs w:val="24"/>
        </w:rPr>
        <w:t>無</w:t>
      </w:r>
      <w:r w:rsidRPr="009C7727">
        <w:rPr>
          <w:rFonts w:ascii="Times New Roman" w:eastAsia="新細明體" w:hAnsi="Times New Roman" w:cs="Times New Roman"/>
          <w:szCs w:val="24"/>
        </w:rPr>
        <w:t>」這種種差別，所以事業的差別，「</w:t>
      </w:r>
      <w:r w:rsidRPr="009C7727">
        <w:rPr>
          <w:rFonts w:ascii="標楷體" w:eastAsia="標楷體" w:hAnsi="標楷體" w:cs="Times New Roman"/>
          <w:szCs w:val="24"/>
        </w:rPr>
        <w:t>非導師</w:t>
      </w: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佛所有。</w:t>
      </w:r>
      <w:r w:rsidR="00BE2BDF" w:rsidRPr="009C7727">
        <w:rPr>
          <w:rStyle w:val="ab"/>
          <w:rFonts w:ascii="Times New Roman" w:hAnsi="Times New Roman" w:cs="Times New Roman"/>
        </w:rPr>
        <w:footnoteReference w:id="9"/>
      </w:r>
    </w:p>
    <w:p w:rsidR="009425D5" w:rsidRPr="009C7727" w:rsidRDefault="009425D5" w:rsidP="00D41184">
      <w:pPr>
        <w:spacing w:line="400" w:lineRule="exact"/>
        <w:jc w:val="center"/>
        <w:outlineLvl w:val="0"/>
        <w:rPr>
          <w:rFonts w:ascii="Times New Roman" w:eastAsia="新細明體" w:hAnsi="Times New Roman" w:cs="Times New Roman"/>
          <w:b/>
          <w:sz w:val="28"/>
          <w:szCs w:val="28"/>
        </w:rPr>
      </w:pPr>
      <w:r w:rsidRPr="009C7727">
        <w:rPr>
          <w:rFonts w:eastAsia="標楷體"/>
          <w:b/>
          <w:sz w:val="28"/>
          <w:szCs w:val="28"/>
        </w:rPr>
        <w:lastRenderedPageBreak/>
        <w:t>第三節　釋妨難</w:t>
      </w:r>
    </w:p>
    <w:p w:rsidR="009425D5" w:rsidRPr="009C7727" w:rsidRDefault="001163B3" w:rsidP="009E7845">
      <w:pPr>
        <w:outlineLvl w:val="0"/>
        <w:rPr>
          <w:rFonts w:ascii="Times New Roman" w:eastAsia="新細明體" w:hAnsi="Times New Roman" w:cs="Times New Roman"/>
          <w:b/>
          <w:sz w:val="22"/>
        </w:rPr>
      </w:pPr>
      <w:r w:rsidRPr="009C7727">
        <w:rPr>
          <w:rFonts w:ascii="Times New Roman" w:eastAsia="新細明體" w:hAnsi="Times New Roman" w:cs="Times New Roman"/>
          <w:b/>
          <w:sz w:val="22"/>
          <w:bdr w:val="single" w:sz="4" w:space="0" w:color="auto"/>
          <w:shd w:val="pct15" w:color="auto" w:fill="FFFFFF"/>
        </w:rPr>
        <w:t>壹、</w:t>
      </w:r>
      <w:r w:rsidR="009425D5" w:rsidRPr="009C7727">
        <w:rPr>
          <w:rFonts w:ascii="Times New Roman" w:eastAsia="新細明體" w:hAnsi="Times New Roman" w:cs="Times New Roman"/>
          <w:b/>
          <w:sz w:val="22"/>
          <w:bdr w:val="single" w:sz="4" w:space="0" w:color="auto"/>
        </w:rPr>
        <w:t>第一項</w:t>
      </w:r>
      <w:r w:rsidR="00E5707B" w:rsidRPr="009C7727">
        <w:rPr>
          <w:rFonts w:ascii="Times New Roman" w:eastAsia="SimSun" w:hAnsi="Times New Roman" w:cs="Times New Roman" w:hint="eastAsia"/>
          <w:b/>
          <w:sz w:val="22"/>
          <w:bdr w:val="single" w:sz="4" w:space="0" w:color="auto"/>
        </w:rPr>
        <w:t xml:space="preserve"> </w:t>
      </w:r>
      <w:r w:rsidR="009425D5" w:rsidRPr="009C7727">
        <w:rPr>
          <w:rFonts w:ascii="Times New Roman" w:eastAsia="新細明體" w:hAnsi="Times New Roman" w:cs="Times New Roman"/>
          <w:b/>
          <w:sz w:val="22"/>
          <w:bdr w:val="single" w:sz="4" w:space="0" w:color="auto"/>
        </w:rPr>
        <w:t>釋說一乘</w:t>
      </w:r>
    </w:p>
    <w:p w:rsidR="00C64601" w:rsidRPr="009C7727" w:rsidRDefault="00405D37" w:rsidP="009E7845">
      <w:pPr>
        <w:ind w:leftChars="50" w:left="120"/>
        <w:jc w:val="both"/>
        <w:outlineLvl w:val="1"/>
        <w:rPr>
          <w:rFonts w:eastAsia="SimSun"/>
          <w:b/>
          <w:sz w:val="22"/>
          <w:bdr w:val="single" w:sz="4" w:space="0" w:color="auto"/>
          <w:shd w:val="pct15" w:color="auto" w:fill="FFFFFF"/>
        </w:rPr>
      </w:pPr>
      <w:r w:rsidRPr="009C7727">
        <w:rPr>
          <w:rFonts w:ascii="Times New Roman" w:eastAsia="新細明體" w:hAnsi="Times New Roman" w:cs="Times New Roman"/>
          <w:b/>
          <w:sz w:val="22"/>
          <w:bdr w:val="single" w:sz="4" w:space="0" w:color="auto"/>
          <w:shd w:val="pct15" w:color="auto" w:fill="FFFFFF"/>
        </w:rPr>
        <w:t>（壹）</w:t>
      </w:r>
      <w:r w:rsidR="009E7845" w:rsidRPr="009C7727">
        <w:rPr>
          <w:rFonts w:ascii="新細明體" w:eastAsia="新細明體" w:hAnsi="新細明體" w:hint="eastAsia"/>
          <w:b/>
          <w:sz w:val="22"/>
          <w:bdr w:val="single" w:sz="4" w:space="0" w:color="auto"/>
          <w:shd w:val="pct15" w:color="auto" w:fill="FFFFFF"/>
        </w:rPr>
        <w:t>正明</w:t>
      </w:r>
    </w:p>
    <w:p w:rsidR="009E7845" w:rsidRPr="009C7727" w:rsidRDefault="009E7845" w:rsidP="009E7845">
      <w:pPr>
        <w:ind w:leftChars="100" w:left="240"/>
        <w:jc w:val="both"/>
        <w:outlineLvl w:val="2"/>
        <w:rPr>
          <w:rFonts w:ascii="標楷體" w:eastAsia="SimSun" w:hAnsi="標楷體" w:cs="Times New Roman"/>
          <w:b/>
          <w:sz w:val="22"/>
        </w:rPr>
      </w:pPr>
      <w:r w:rsidRPr="009C7727">
        <w:rPr>
          <w:rFonts w:ascii="Times New Roman" w:eastAsia="新細明體" w:hAnsi="Times New Roman" w:cs="Times New Roman" w:hint="eastAsia"/>
          <w:b/>
          <w:sz w:val="22"/>
          <w:bdr w:val="single" w:sz="4" w:space="0" w:color="auto"/>
          <w:shd w:val="pct15" w:color="auto" w:fill="FFFFFF"/>
        </w:rPr>
        <w:t>一、</w:t>
      </w:r>
      <w:r w:rsidRPr="009C7727">
        <w:rPr>
          <w:rFonts w:hint="eastAsia"/>
          <w:b/>
          <w:sz w:val="22"/>
          <w:bdr w:val="single" w:sz="4" w:space="0" w:color="auto"/>
          <w:shd w:val="pct15" w:color="auto" w:fill="FFFFFF"/>
        </w:rPr>
        <w:t>引論文</w:t>
      </w:r>
    </w:p>
    <w:p w:rsidR="0040209D" w:rsidRPr="009C7727" w:rsidRDefault="009425D5" w:rsidP="009E7845">
      <w:pPr>
        <w:ind w:leftChars="100" w:left="240"/>
        <w:jc w:val="both"/>
        <w:rPr>
          <w:rFonts w:ascii="標楷體" w:eastAsia="標楷體" w:hAnsi="標楷體" w:cs="Times New Roman"/>
          <w:szCs w:val="24"/>
        </w:rPr>
      </w:pPr>
      <w:r w:rsidRPr="009C7727">
        <w:rPr>
          <w:rFonts w:ascii="標楷體" w:eastAsia="標楷體" w:hAnsi="標楷體" w:cs="Times New Roman"/>
          <w:szCs w:val="24"/>
        </w:rPr>
        <w:t>若此功德圓滿相應諸佛法身，不與聲聞獨覺乘共，以何意趣佛說一乘？</w:t>
      </w:r>
    </w:p>
    <w:p w:rsidR="002E7DE2" w:rsidRPr="009C7727" w:rsidRDefault="009425D5" w:rsidP="009E7845">
      <w:pPr>
        <w:ind w:leftChars="100" w:left="240"/>
        <w:jc w:val="both"/>
        <w:rPr>
          <w:rFonts w:ascii="標楷體" w:eastAsia="SimSun" w:hAnsi="標楷體" w:cs="Times New Roman"/>
          <w:szCs w:val="24"/>
        </w:rPr>
      </w:pPr>
      <w:r w:rsidRPr="009C7727">
        <w:rPr>
          <w:rFonts w:ascii="標楷體" w:eastAsia="標楷體" w:hAnsi="標楷體" w:cs="Times New Roman"/>
          <w:szCs w:val="24"/>
        </w:rPr>
        <w:t>此中有二頌：為引攝一類，及任持所餘，由不定種姓，諸佛說一乘。</w:t>
      </w:r>
    </w:p>
    <w:p w:rsidR="006F47B7" w:rsidRPr="009C7727" w:rsidRDefault="009425D5" w:rsidP="00E90F61">
      <w:pPr>
        <w:ind w:leftChars="700" w:left="1680"/>
        <w:jc w:val="both"/>
        <w:rPr>
          <w:rFonts w:ascii="標楷體" w:eastAsia="SimSun" w:hAnsi="標楷體" w:cs="Times New Roman"/>
          <w:szCs w:val="24"/>
        </w:rPr>
      </w:pPr>
      <w:r w:rsidRPr="009C7727">
        <w:rPr>
          <w:rFonts w:ascii="標楷體" w:eastAsia="標楷體" w:hAnsi="標楷體" w:cs="Times New Roman"/>
          <w:szCs w:val="24"/>
        </w:rPr>
        <w:t>法</w:t>
      </w:r>
      <w:r w:rsidR="00C34923" w:rsidRPr="009C7727">
        <w:rPr>
          <w:rFonts w:ascii="標楷體" w:eastAsia="標楷體" w:hAnsi="標楷體" w:cs="Times New Roman" w:hint="eastAsia"/>
          <w:szCs w:val="24"/>
        </w:rPr>
        <w:t>、</w:t>
      </w:r>
      <w:r w:rsidRPr="009C7727">
        <w:rPr>
          <w:rFonts w:ascii="標楷體" w:eastAsia="標楷體" w:hAnsi="標楷體" w:cs="Times New Roman"/>
          <w:szCs w:val="24"/>
        </w:rPr>
        <w:t>無我</w:t>
      </w:r>
      <w:r w:rsidR="00C34923" w:rsidRPr="009C7727">
        <w:rPr>
          <w:rFonts w:ascii="標楷體" w:eastAsia="標楷體" w:hAnsi="標楷體" w:cs="Times New Roman" w:hint="eastAsia"/>
          <w:szCs w:val="24"/>
        </w:rPr>
        <w:t>、</w:t>
      </w:r>
      <w:r w:rsidRPr="009C7727">
        <w:rPr>
          <w:rFonts w:ascii="標楷體" w:eastAsia="標楷體" w:hAnsi="標楷體" w:cs="Times New Roman"/>
          <w:szCs w:val="24"/>
        </w:rPr>
        <w:t>解脫等故，姓不同</w:t>
      </w:r>
      <w:r w:rsidR="00C34923" w:rsidRPr="009C7727">
        <w:rPr>
          <w:rFonts w:ascii="標楷體" w:eastAsia="標楷體" w:hAnsi="標楷體" w:cs="Times New Roman" w:hint="eastAsia"/>
          <w:szCs w:val="24"/>
        </w:rPr>
        <w:t>、</w:t>
      </w:r>
      <w:r w:rsidRPr="009C7727">
        <w:rPr>
          <w:rFonts w:ascii="標楷體" w:eastAsia="標楷體" w:hAnsi="標楷體" w:cs="Times New Roman"/>
          <w:szCs w:val="24"/>
        </w:rPr>
        <w:t>得二意樂</w:t>
      </w:r>
      <w:r w:rsidR="00C34923" w:rsidRPr="009C7727">
        <w:rPr>
          <w:rFonts w:ascii="標楷體" w:eastAsia="標楷體" w:hAnsi="標楷體" w:cs="Times New Roman" w:hint="eastAsia"/>
          <w:szCs w:val="24"/>
        </w:rPr>
        <w:t>、</w:t>
      </w:r>
      <w:r w:rsidRPr="009C7727">
        <w:rPr>
          <w:rFonts w:ascii="標楷體" w:eastAsia="標楷體" w:hAnsi="標楷體" w:cs="Times New Roman"/>
          <w:szCs w:val="24"/>
        </w:rPr>
        <w:t>化</w:t>
      </w:r>
      <w:r w:rsidR="00C34923" w:rsidRPr="009C7727">
        <w:rPr>
          <w:rFonts w:ascii="標楷體" w:eastAsia="標楷體" w:hAnsi="標楷體" w:cs="Times New Roman" w:hint="eastAsia"/>
          <w:szCs w:val="24"/>
        </w:rPr>
        <w:t>、</w:t>
      </w:r>
      <w:r w:rsidRPr="009C7727">
        <w:rPr>
          <w:rFonts w:ascii="標楷體" w:eastAsia="標楷體" w:hAnsi="標楷體" w:cs="Times New Roman"/>
          <w:szCs w:val="24"/>
        </w:rPr>
        <w:t>究竟</w:t>
      </w:r>
      <w:r w:rsidR="008B3501" w:rsidRPr="009C7727">
        <w:rPr>
          <w:rFonts w:ascii="標楷體" w:eastAsia="標楷體" w:hAnsi="標楷體" w:cs="Times New Roman" w:hint="eastAsia"/>
          <w:szCs w:val="24"/>
        </w:rPr>
        <w:t>，</w:t>
      </w:r>
      <w:r w:rsidRPr="009C7727">
        <w:rPr>
          <w:rFonts w:ascii="標楷體" w:eastAsia="標楷體" w:hAnsi="標楷體" w:cs="Times New Roman"/>
          <w:szCs w:val="24"/>
        </w:rPr>
        <w:t>說一乘。</w:t>
      </w:r>
      <w:r w:rsidR="00D51B6E" w:rsidRPr="009C7727">
        <w:rPr>
          <w:rStyle w:val="ab"/>
          <w:rFonts w:ascii="Times New Roman" w:hAnsi="Times New Roman" w:cs="Times New Roman"/>
        </w:rPr>
        <w:footnoteReference w:id="10"/>
      </w:r>
    </w:p>
    <w:p w:rsidR="00C64601" w:rsidRPr="009C7727" w:rsidRDefault="00D4060D" w:rsidP="008202BC">
      <w:pPr>
        <w:spacing w:beforeLines="30"/>
        <w:ind w:leftChars="100" w:left="240"/>
        <w:jc w:val="both"/>
        <w:outlineLvl w:val="2"/>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二、</w:t>
      </w:r>
      <w:r w:rsidR="009936EA" w:rsidRPr="009C7727">
        <w:rPr>
          <w:rFonts w:ascii="Times New Roman" w:eastAsia="新細明體" w:hAnsi="Times New Roman" w:cs="Times New Roman" w:hint="eastAsia"/>
          <w:b/>
          <w:sz w:val="22"/>
          <w:bdr w:val="single" w:sz="4" w:space="0" w:color="auto"/>
          <w:shd w:val="pct15" w:color="auto" w:fill="FFFFFF"/>
        </w:rPr>
        <w:t>釋</w:t>
      </w:r>
      <w:r w:rsidRPr="009C7727">
        <w:rPr>
          <w:rFonts w:hint="eastAsia"/>
          <w:b/>
          <w:sz w:val="22"/>
          <w:bdr w:val="single" w:sz="4" w:space="0" w:color="auto"/>
          <w:shd w:val="pct15" w:color="auto" w:fill="FFFFFF"/>
        </w:rPr>
        <w:t>論</w:t>
      </w:r>
      <w:r w:rsidR="00C64601" w:rsidRPr="009C7727">
        <w:rPr>
          <w:rFonts w:ascii="Times New Roman" w:eastAsia="新細明體" w:hAnsi="Times New Roman" w:cs="Times New Roman" w:hint="eastAsia"/>
          <w:b/>
          <w:sz w:val="22"/>
          <w:bdr w:val="single" w:sz="4" w:space="0" w:color="auto"/>
          <w:shd w:val="pct15" w:color="auto" w:fill="FFFFFF"/>
        </w:rPr>
        <w:t>義</w:t>
      </w:r>
    </w:p>
    <w:p w:rsidR="00A64F98" w:rsidRPr="009C7727" w:rsidRDefault="00524D3A" w:rsidP="00040901">
      <w:pPr>
        <w:ind w:leftChars="150" w:left="360"/>
        <w:jc w:val="both"/>
        <w:outlineLvl w:val="3"/>
        <w:rPr>
          <w:rFonts w:ascii="Times New Roman" w:eastAsia="SimSun" w:hAnsi="Times New Roman" w:cs="Times New Roman"/>
          <w:b/>
          <w:sz w:val="22"/>
          <w:bdr w:val="single" w:sz="4" w:space="0" w:color="auto"/>
          <w:shd w:val="pct15" w:color="auto" w:fill="FFFFFF"/>
        </w:rPr>
      </w:pPr>
      <w:r w:rsidRPr="009C7727">
        <w:rPr>
          <w:rFonts w:ascii="Times New Roman" w:eastAsia="新細明體" w:hAnsi="Times New Roman" w:cs="Times New Roman"/>
          <w:b/>
          <w:sz w:val="22"/>
          <w:bdr w:val="single" w:sz="4" w:space="0" w:color="auto"/>
          <w:shd w:val="pct15" w:color="auto" w:fill="FFFFFF"/>
        </w:rPr>
        <w:t>（一）</w:t>
      </w:r>
      <w:r w:rsidRPr="009C7727">
        <w:rPr>
          <w:rFonts w:ascii="新細明體" w:eastAsia="新細明體" w:hAnsi="新細明體" w:cs="Times New Roman" w:hint="eastAsia"/>
          <w:b/>
          <w:sz w:val="22"/>
          <w:bdr w:val="single" w:sz="4" w:space="0" w:color="auto"/>
          <w:shd w:val="pct15" w:color="auto" w:fill="FFFFFF"/>
        </w:rPr>
        <w:t>示出處</w:t>
      </w:r>
    </w:p>
    <w:p w:rsidR="00040901" w:rsidRPr="009C7727" w:rsidRDefault="009425D5" w:rsidP="00A12F7D">
      <w:pPr>
        <w:ind w:leftChars="150" w:left="360"/>
        <w:jc w:val="both"/>
        <w:rPr>
          <w:rFonts w:ascii="Times New Roman" w:eastAsia="SimSun" w:hAnsi="Times New Roman" w:cs="Times New Roman"/>
          <w:szCs w:val="24"/>
        </w:rPr>
      </w:pPr>
      <w:r w:rsidRPr="009C7727">
        <w:rPr>
          <w:rFonts w:ascii="Times New Roman" w:eastAsia="新細明體" w:hAnsi="Times New Roman" w:cs="Times New Roman"/>
          <w:szCs w:val="24"/>
        </w:rPr>
        <w:t>此二頌，也是出於《大乘莊嚴經論》的。</w:t>
      </w:r>
      <w:r w:rsidR="00C4082F" w:rsidRPr="009C7727">
        <w:rPr>
          <w:rStyle w:val="ab"/>
          <w:rFonts w:ascii="Times New Roman" w:eastAsia="新細明體" w:hAnsi="Times New Roman" w:cs="Times New Roman"/>
          <w:szCs w:val="24"/>
        </w:rPr>
        <w:footnoteReference w:id="11"/>
      </w:r>
    </w:p>
    <w:p w:rsidR="00040901" w:rsidRPr="009C7727" w:rsidRDefault="00040901" w:rsidP="00A12F7D">
      <w:pPr>
        <w:ind w:leftChars="150" w:left="360"/>
        <w:jc w:val="both"/>
        <w:outlineLvl w:val="3"/>
        <w:rPr>
          <w:rFonts w:ascii="Times New Roman" w:eastAsia="SimSun" w:hAnsi="Times New Roman" w:cs="Times New Roman"/>
          <w:szCs w:val="24"/>
        </w:rPr>
      </w:pPr>
      <w:r w:rsidRPr="009C7727">
        <w:rPr>
          <w:rFonts w:ascii="Times New Roman" w:eastAsia="新細明體" w:hAnsi="Times New Roman" w:cs="Times New Roman"/>
          <w:b/>
          <w:sz w:val="22"/>
          <w:bdr w:val="single" w:sz="4" w:space="0" w:color="auto"/>
          <w:shd w:val="pct15" w:color="auto" w:fill="FFFFFF"/>
        </w:rPr>
        <w:lastRenderedPageBreak/>
        <w:t>（</w:t>
      </w:r>
      <w:r w:rsidRPr="009C7727">
        <w:rPr>
          <w:rFonts w:ascii="Times New Roman" w:eastAsia="SimSun" w:hAnsi="Times New Roman" w:cs="Times New Roman" w:hint="eastAsia"/>
          <w:b/>
          <w:sz w:val="22"/>
          <w:bdr w:val="single" w:sz="4" w:space="0" w:color="auto"/>
          <w:shd w:val="pct15" w:color="auto" w:fill="FFFFFF"/>
        </w:rPr>
        <w:t>二</w:t>
      </w:r>
      <w:r w:rsidRPr="009C7727">
        <w:rPr>
          <w:rFonts w:ascii="Times New Roman" w:eastAsia="新細明體" w:hAnsi="Times New Roman" w:cs="Times New Roman"/>
          <w:b/>
          <w:sz w:val="22"/>
          <w:bdr w:val="single" w:sz="4" w:space="0" w:color="auto"/>
          <w:shd w:val="pct15" w:color="auto" w:fill="FFFFFF"/>
        </w:rPr>
        <w:t>）</w:t>
      </w:r>
      <w:r w:rsidRPr="009C7727">
        <w:rPr>
          <w:rFonts w:ascii="新細明體" w:eastAsia="新細明體" w:hAnsi="新細明體" w:cs="Times New Roman" w:hint="eastAsia"/>
          <w:b/>
          <w:sz w:val="22"/>
          <w:bdr w:val="single" w:sz="4" w:space="0" w:color="auto"/>
          <w:shd w:val="pct15" w:color="auto" w:fill="FFFFFF"/>
        </w:rPr>
        <w:t>辨</w:t>
      </w:r>
      <w:r w:rsidR="00A12F7D" w:rsidRPr="009C7727">
        <w:rPr>
          <w:rFonts w:ascii="新細明體" w:eastAsia="新細明體" w:hAnsi="新細明體" w:cs="Times New Roman" w:hint="eastAsia"/>
          <w:b/>
          <w:sz w:val="22"/>
          <w:bdr w:val="single" w:sz="4" w:space="0" w:color="auto"/>
          <w:shd w:val="pct15" w:color="auto" w:fill="FFFFFF"/>
        </w:rPr>
        <w:t>義理</w:t>
      </w:r>
    </w:p>
    <w:p w:rsidR="00A12F7D" w:rsidRPr="009C7727" w:rsidRDefault="00A12F7D" w:rsidP="00A12F7D">
      <w:pPr>
        <w:ind w:leftChars="200" w:left="480"/>
        <w:jc w:val="both"/>
        <w:outlineLvl w:val="4"/>
        <w:rPr>
          <w:rFonts w:ascii="Times New Roman" w:eastAsia="SimSun" w:hAnsi="Times New Roman" w:cs="Times New Roman"/>
          <w:szCs w:val="24"/>
        </w:rPr>
      </w:pPr>
      <w:r w:rsidRPr="009C7727">
        <w:rPr>
          <w:rFonts w:ascii="Times New Roman" w:eastAsia="SimSun" w:hAnsi="Times New Roman" w:cs="Times New Roman" w:hint="eastAsia"/>
          <w:b/>
          <w:sz w:val="22"/>
          <w:bdr w:val="single" w:sz="4" w:space="0" w:color="auto"/>
          <w:shd w:val="pct15" w:color="auto" w:fill="FFFFFF"/>
        </w:rPr>
        <w:t>1</w:t>
      </w:r>
      <w:r w:rsidRPr="009C7727">
        <w:rPr>
          <w:rFonts w:ascii="Times New Roman" w:eastAsia="新細明體" w:hAnsi="Times New Roman" w:cs="Times New Roman" w:hint="eastAsia"/>
          <w:b/>
          <w:sz w:val="22"/>
          <w:bdr w:val="single" w:sz="4" w:space="0" w:color="auto"/>
          <w:shd w:val="pct15" w:color="auto" w:fill="FFFFFF"/>
        </w:rPr>
        <w:t>、問</w:t>
      </w:r>
    </w:p>
    <w:p w:rsidR="00A64F98" w:rsidRPr="009C7727" w:rsidRDefault="009425D5" w:rsidP="00040901">
      <w:pPr>
        <w:ind w:leftChars="200" w:left="480"/>
        <w:jc w:val="both"/>
        <w:rPr>
          <w:rFonts w:ascii="Times New Roman" w:eastAsia="SimSun" w:hAnsi="Times New Roman" w:cs="Times New Roman"/>
          <w:szCs w:val="24"/>
        </w:rPr>
      </w:pPr>
      <w:r w:rsidRPr="009C7727">
        <w:rPr>
          <w:rFonts w:ascii="Times New Roman" w:eastAsia="新細明體" w:hAnsi="Times New Roman" w:cs="Times New Roman"/>
          <w:szCs w:val="24"/>
        </w:rPr>
        <w:t>種種「</w:t>
      </w:r>
      <w:r w:rsidRPr="009C7727">
        <w:rPr>
          <w:rFonts w:ascii="標楷體" w:eastAsia="標楷體" w:hAnsi="標楷體" w:cs="Times New Roman"/>
          <w:szCs w:val="24"/>
        </w:rPr>
        <w:t>功德圓滿相應</w:t>
      </w:r>
      <w:r w:rsidRPr="009C7727">
        <w:rPr>
          <w:rFonts w:ascii="Times New Roman" w:eastAsia="新細明體" w:hAnsi="Times New Roman" w:cs="Times New Roman"/>
          <w:szCs w:val="24"/>
        </w:rPr>
        <w:t>」的「</w:t>
      </w:r>
      <w:r w:rsidRPr="009C7727">
        <w:rPr>
          <w:rFonts w:ascii="標楷體" w:eastAsia="標楷體" w:hAnsi="標楷體" w:cs="Times New Roman"/>
          <w:szCs w:val="24"/>
        </w:rPr>
        <w:t>諸佛法身，不與聲聞獨覺</w:t>
      </w:r>
      <w:r w:rsidRPr="009C7727">
        <w:rPr>
          <w:rFonts w:ascii="Times New Roman" w:eastAsia="新細明體" w:hAnsi="Times New Roman" w:cs="Times New Roman"/>
          <w:szCs w:val="24"/>
        </w:rPr>
        <w:t>」二「</w:t>
      </w:r>
      <w:r w:rsidRPr="009C7727">
        <w:rPr>
          <w:rFonts w:ascii="標楷體" w:eastAsia="標楷體" w:hAnsi="標楷體" w:cs="Times New Roman"/>
          <w:szCs w:val="24"/>
        </w:rPr>
        <w:t>乘</w:t>
      </w:r>
      <w:r w:rsidRPr="009C7727">
        <w:rPr>
          <w:rFonts w:ascii="Times New Roman" w:eastAsia="新細明體" w:hAnsi="Times New Roman" w:cs="Times New Roman"/>
          <w:szCs w:val="24"/>
        </w:rPr>
        <w:t>」人「</w:t>
      </w:r>
      <w:r w:rsidRPr="009C7727">
        <w:rPr>
          <w:rFonts w:ascii="標楷體" w:eastAsia="標楷體" w:hAnsi="標楷體" w:cs="Times New Roman"/>
          <w:szCs w:val="24"/>
        </w:rPr>
        <w:t>共</w:t>
      </w:r>
      <w:r w:rsidRPr="009C7727">
        <w:rPr>
          <w:rFonts w:ascii="Times New Roman" w:eastAsia="新細明體" w:hAnsi="Times New Roman" w:cs="Times New Roman"/>
          <w:szCs w:val="24"/>
        </w:rPr>
        <w:t>」，佛又「</w:t>
      </w:r>
      <w:r w:rsidRPr="009C7727">
        <w:rPr>
          <w:rFonts w:ascii="標楷體" w:eastAsia="標楷體" w:hAnsi="標楷體" w:cs="Times New Roman"/>
          <w:szCs w:val="24"/>
        </w:rPr>
        <w:t>以何意趣</w:t>
      </w:r>
      <w:r w:rsidRPr="009C7727">
        <w:rPr>
          <w:rFonts w:ascii="Times New Roman" w:eastAsia="新細明體" w:hAnsi="Times New Roman" w:cs="Times New Roman"/>
          <w:szCs w:val="24"/>
        </w:rPr>
        <w:t>」「</w:t>
      </w:r>
      <w:r w:rsidRPr="009C7727">
        <w:rPr>
          <w:rFonts w:ascii="標楷體" w:eastAsia="標楷體" w:hAnsi="標楷體" w:cs="Times New Roman"/>
          <w:szCs w:val="24"/>
        </w:rPr>
        <w:t>說一乘</w:t>
      </w:r>
      <w:r w:rsidRPr="009C7727">
        <w:rPr>
          <w:rFonts w:ascii="Times New Roman" w:eastAsia="新細明體" w:hAnsi="Times New Roman" w:cs="Times New Roman"/>
          <w:szCs w:val="24"/>
        </w:rPr>
        <w:t>」呢？</w:t>
      </w:r>
    </w:p>
    <w:p w:rsidR="00A64F98" w:rsidRPr="009C7727" w:rsidRDefault="00A12F7D" w:rsidP="008202BC">
      <w:pPr>
        <w:spacing w:beforeLines="30"/>
        <w:ind w:leftChars="200" w:left="480"/>
        <w:jc w:val="both"/>
        <w:outlineLvl w:val="4"/>
        <w:rPr>
          <w:rFonts w:ascii="Times New Roman" w:eastAsia="SimSun" w:hAnsi="Times New Roman" w:cs="Times New Roman"/>
          <w:szCs w:val="24"/>
        </w:rPr>
      </w:pPr>
      <w:r w:rsidRPr="009C7727">
        <w:rPr>
          <w:rFonts w:ascii="Times New Roman" w:eastAsia="SimSun" w:hAnsi="Times New Roman" w:cs="Times New Roman" w:hint="eastAsia"/>
          <w:b/>
          <w:sz w:val="22"/>
          <w:bdr w:val="single" w:sz="4" w:space="0" w:color="auto"/>
          <w:shd w:val="pct15" w:color="auto" w:fill="FFFFFF"/>
        </w:rPr>
        <w:t>2</w:t>
      </w:r>
      <w:r w:rsidR="00B8020B" w:rsidRPr="009C7727">
        <w:rPr>
          <w:rFonts w:ascii="Times New Roman" w:eastAsia="新細明體" w:hAnsi="Times New Roman" w:cs="Times New Roman" w:hint="eastAsia"/>
          <w:b/>
          <w:sz w:val="22"/>
          <w:bdr w:val="single" w:sz="4" w:space="0" w:color="auto"/>
          <w:shd w:val="pct15" w:color="auto" w:fill="FFFFFF"/>
        </w:rPr>
        <w:t>、</w:t>
      </w:r>
      <w:r w:rsidR="00A64F98" w:rsidRPr="009C7727">
        <w:rPr>
          <w:rFonts w:ascii="Times New Roman" w:eastAsia="新細明體" w:hAnsi="Times New Roman" w:cs="Times New Roman" w:hint="eastAsia"/>
          <w:b/>
          <w:sz w:val="22"/>
          <w:bdr w:val="single" w:sz="4" w:space="0" w:color="auto"/>
          <w:shd w:val="pct15" w:color="auto" w:fill="FFFFFF"/>
        </w:rPr>
        <w:t>答</w:t>
      </w:r>
    </w:p>
    <w:p w:rsidR="007857CC" w:rsidRPr="009C7727" w:rsidRDefault="00B8020B" w:rsidP="00C967BB">
      <w:pPr>
        <w:ind w:leftChars="250" w:left="600"/>
        <w:jc w:val="both"/>
        <w:outlineLvl w:val="5"/>
        <w:rPr>
          <w:rFonts w:ascii="Times New Roman" w:eastAsia="SimSun" w:hAnsi="Times New Roman" w:cs="Times New Roman"/>
          <w:b/>
          <w:sz w:val="22"/>
          <w:bdr w:val="single" w:sz="4" w:space="0" w:color="auto"/>
          <w:shd w:val="pct15" w:color="auto" w:fill="FFFFFF"/>
        </w:rPr>
      </w:pPr>
      <w:r w:rsidRPr="009C7727">
        <w:rPr>
          <w:rFonts w:ascii="Times New Roman" w:eastAsia="新細明體" w:hAnsi="Times New Roman" w:cs="Times New Roman"/>
          <w:b/>
          <w:sz w:val="22"/>
          <w:bdr w:val="single" w:sz="4" w:space="0" w:color="auto"/>
          <w:shd w:val="pct15" w:color="auto" w:fill="FFFFFF"/>
        </w:rPr>
        <w:t>（</w:t>
      </w:r>
      <w:r w:rsidR="007857CC" w:rsidRPr="009C7727">
        <w:rPr>
          <w:rFonts w:ascii="Times New Roman" w:eastAsia="SimSun" w:hAnsi="Times New Roman" w:cs="Times New Roman" w:hint="eastAsia"/>
          <w:b/>
          <w:sz w:val="22"/>
          <w:bdr w:val="single" w:sz="4" w:space="0" w:color="auto"/>
          <w:shd w:val="pct15" w:color="auto" w:fill="FFFFFF"/>
        </w:rPr>
        <w:t>1</w:t>
      </w:r>
      <w:r w:rsidRPr="009C7727">
        <w:rPr>
          <w:rFonts w:ascii="Times New Roman" w:eastAsia="新細明體" w:hAnsi="Times New Roman" w:cs="Times New Roman"/>
          <w:b/>
          <w:sz w:val="22"/>
          <w:bdr w:val="single" w:sz="4" w:space="0" w:color="auto"/>
          <w:shd w:val="pct15" w:color="auto" w:fill="FFFFFF"/>
        </w:rPr>
        <w:t>）</w:t>
      </w:r>
      <w:r w:rsidR="007857CC" w:rsidRPr="009C7727">
        <w:rPr>
          <w:rFonts w:ascii="新細明體" w:eastAsia="新細明體" w:hAnsi="新細明體" w:cs="Times New Roman" w:hint="eastAsia"/>
          <w:b/>
          <w:sz w:val="22"/>
          <w:bdr w:val="single" w:sz="4" w:space="0" w:color="auto"/>
          <w:shd w:val="pct15" w:color="auto" w:fill="FFFFFF"/>
        </w:rPr>
        <w:t>明所由</w:t>
      </w:r>
    </w:p>
    <w:p w:rsidR="00C967BB" w:rsidRPr="009C7727" w:rsidRDefault="009425D5" w:rsidP="003F2A4B">
      <w:pPr>
        <w:ind w:leftChars="250" w:left="600"/>
        <w:jc w:val="both"/>
        <w:rPr>
          <w:rFonts w:ascii="Times New Roman" w:eastAsia="SimSun" w:hAnsi="Times New Roman" w:cs="Times New Roman"/>
          <w:szCs w:val="24"/>
        </w:rPr>
      </w:pPr>
      <w:r w:rsidRPr="009C7727">
        <w:rPr>
          <w:rFonts w:ascii="Times New Roman" w:eastAsia="新細明體" w:hAnsi="Times New Roman" w:cs="Times New Roman"/>
          <w:szCs w:val="24"/>
        </w:rPr>
        <w:t>這從上</w:t>
      </w:r>
      <w:r w:rsidR="001202E8" w:rsidRPr="009C7727">
        <w:rPr>
          <w:rFonts w:ascii="新細明體" w:eastAsia="新細明體" w:hAnsi="新細明體" w:cs="Times New Roman" w:hint="eastAsia"/>
          <w:szCs w:val="24"/>
        </w:rPr>
        <w:t>『</w:t>
      </w:r>
      <w:r w:rsidRPr="009C7727">
        <w:rPr>
          <w:rFonts w:ascii="標楷體" w:eastAsia="標楷體" w:hAnsi="標楷體" w:cs="Times New Roman"/>
          <w:sz w:val="22"/>
        </w:rPr>
        <w:t>救濟乘為業</w:t>
      </w:r>
      <w:r w:rsidR="001202E8"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引起的問題。</w:t>
      </w:r>
    </w:p>
    <w:p w:rsidR="00C967BB" w:rsidRPr="009C7727" w:rsidRDefault="00C967BB" w:rsidP="008202BC">
      <w:pPr>
        <w:spacing w:beforeLines="30"/>
        <w:ind w:leftChars="250" w:left="600"/>
        <w:jc w:val="both"/>
        <w:outlineLvl w:val="5"/>
        <w:rPr>
          <w:rFonts w:ascii="Times New Roman" w:eastAsia="SimSun" w:hAnsi="Times New Roman" w:cs="Times New Roman"/>
          <w:b/>
          <w:sz w:val="22"/>
          <w:bdr w:val="single" w:sz="4" w:space="0" w:color="auto"/>
          <w:shd w:val="pct15" w:color="auto" w:fill="FFFFFF"/>
        </w:rPr>
      </w:pPr>
      <w:r w:rsidRPr="009C7727">
        <w:rPr>
          <w:rFonts w:ascii="Times New Roman" w:eastAsia="新細明體" w:hAnsi="Times New Roman" w:cs="Times New Roman"/>
          <w:b/>
          <w:sz w:val="22"/>
          <w:bdr w:val="single" w:sz="4" w:space="0" w:color="auto"/>
          <w:shd w:val="pct15" w:color="auto" w:fill="FFFFFF"/>
        </w:rPr>
        <w:t>（</w:t>
      </w:r>
      <w:r w:rsidRPr="009C7727">
        <w:rPr>
          <w:rFonts w:ascii="Times New Roman" w:eastAsia="新細明體" w:hAnsi="Times New Roman" w:cs="Times New Roman"/>
          <w:b/>
          <w:sz w:val="22"/>
          <w:bdr w:val="single" w:sz="4" w:space="0" w:color="auto"/>
          <w:shd w:val="pct15" w:color="auto" w:fill="FFFFFF"/>
        </w:rPr>
        <w:t>2</w:t>
      </w:r>
      <w:r w:rsidRPr="009C7727">
        <w:rPr>
          <w:rFonts w:ascii="Times New Roman" w:eastAsia="新細明體" w:hAnsi="Times New Roman" w:cs="Times New Roman"/>
          <w:b/>
          <w:sz w:val="22"/>
          <w:bdr w:val="single" w:sz="4" w:space="0" w:color="auto"/>
          <w:shd w:val="pct15" w:color="auto" w:fill="FFFFFF"/>
        </w:rPr>
        <w:t>）</w:t>
      </w:r>
      <w:r w:rsidRPr="009C7727">
        <w:rPr>
          <w:rFonts w:ascii="新細明體" w:eastAsia="新細明體" w:hAnsi="新細明體" w:cs="Times New Roman" w:hint="eastAsia"/>
          <w:b/>
          <w:sz w:val="22"/>
          <w:bdr w:val="single" w:sz="4" w:space="0" w:color="auto"/>
          <w:shd w:val="pct15" w:color="auto" w:fill="FFFFFF"/>
        </w:rPr>
        <w:t>釋答意</w:t>
      </w:r>
    </w:p>
    <w:p w:rsidR="00C967BB" w:rsidRPr="009C7727" w:rsidRDefault="00C967BB" w:rsidP="00BF0DE7">
      <w:pPr>
        <w:ind w:leftChars="300" w:left="720"/>
        <w:jc w:val="both"/>
        <w:outlineLvl w:val="6"/>
        <w:rPr>
          <w:rFonts w:ascii="Times New Roman" w:eastAsia="SimSun" w:hAnsi="Times New Roman" w:cs="Times New Roman"/>
          <w:szCs w:val="24"/>
        </w:rPr>
      </w:pPr>
      <w:r w:rsidRPr="009C7727">
        <w:rPr>
          <w:rFonts w:ascii="Times New Roman" w:eastAsia="新細明體" w:hAnsi="Times New Roman" w:cs="Times New Roman"/>
          <w:b/>
          <w:sz w:val="22"/>
          <w:bdr w:val="single" w:sz="4" w:space="0" w:color="auto"/>
          <w:shd w:val="pct15" w:color="auto" w:fill="FFFFFF"/>
        </w:rPr>
        <w:t>A</w:t>
      </w:r>
      <w:r w:rsidRPr="009C7727">
        <w:rPr>
          <w:rFonts w:ascii="Times New Roman" w:eastAsia="新細明體" w:hAnsi="Times New Roman" w:cs="Times New Roman" w:hint="eastAsia"/>
          <w:b/>
          <w:sz w:val="22"/>
          <w:bdr w:val="single" w:sz="4" w:space="0" w:color="auto"/>
          <w:shd w:val="pct15" w:color="auto" w:fill="FFFFFF"/>
        </w:rPr>
        <w:t>、開示</w:t>
      </w:r>
      <w:r w:rsidRPr="009C7727">
        <w:rPr>
          <w:rFonts w:ascii="Times New Roman" w:eastAsia="新細明體" w:hAnsi="Times New Roman" w:cs="Times New Roman"/>
          <w:b/>
          <w:sz w:val="22"/>
          <w:bdr w:val="single" w:sz="4" w:space="0" w:color="auto"/>
          <w:shd w:val="pct15" w:color="auto" w:fill="FFFFFF"/>
        </w:rPr>
        <w:t>一乘的目的</w:t>
      </w:r>
    </w:p>
    <w:p w:rsidR="003F2A4B" w:rsidRPr="009C7727" w:rsidRDefault="003F2A4B" w:rsidP="003F2A4B">
      <w:pPr>
        <w:ind w:leftChars="300" w:left="960" w:hangingChars="100" w:hanging="240"/>
        <w:jc w:val="both"/>
        <w:rPr>
          <w:rFonts w:ascii="Times New Roman" w:eastAsia="SimSun" w:hAnsi="Times New Roman" w:cs="Times New Roman"/>
          <w:szCs w:val="24"/>
        </w:rPr>
      </w:pPr>
      <w:r w:rsidRPr="009C7727">
        <w:rPr>
          <w:rFonts w:ascii="Times New Roman" w:eastAsia="新細明體" w:hAnsi="Times New Roman" w:cs="Times New Roman" w:hint="eastAsia"/>
          <w:szCs w:val="24"/>
          <w:shd w:val="pct15" w:color="auto" w:fill="FFFFFF"/>
        </w:rPr>
        <w:t>◎</w:t>
      </w:r>
      <w:r w:rsidR="009425D5" w:rsidRPr="009C7727">
        <w:rPr>
          <w:rFonts w:ascii="Times New Roman" w:eastAsia="新細明體" w:hAnsi="Times New Roman" w:cs="Times New Roman"/>
          <w:szCs w:val="24"/>
        </w:rPr>
        <w:t>「</w:t>
      </w:r>
      <w:r w:rsidR="009425D5" w:rsidRPr="009C7727">
        <w:rPr>
          <w:rFonts w:ascii="標楷體" w:eastAsia="標楷體" w:hAnsi="標楷體" w:cs="Times New Roman"/>
          <w:szCs w:val="24"/>
        </w:rPr>
        <w:t>為引攝一類</w:t>
      </w:r>
      <w:r w:rsidR="009425D5" w:rsidRPr="009C7727">
        <w:rPr>
          <w:rFonts w:ascii="Times New Roman" w:eastAsia="新細明體" w:hAnsi="Times New Roman" w:cs="Times New Roman"/>
          <w:szCs w:val="24"/>
        </w:rPr>
        <w:t>」不定姓的二乘迴小向大，「</w:t>
      </w:r>
      <w:r w:rsidR="009425D5" w:rsidRPr="009C7727">
        <w:rPr>
          <w:rFonts w:ascii="標楷體" w:eastAsia="標楷體" w:hAnsi="標楷體" w:cs="Times New Roman"/>
          <w:szCs w:val="24"/>
        </w:rPr>
        <w:t>及任持</w:t>
      </w:r>
      <w:r w:rsidR="0048486E" w:rsidRPr="009C7727">
        <w:rPr>
          <w:rStyle w:val="ab"/>
          <w:rFonts w:ascii="Times New Roman" w:eastAsia="新細明體" w:hAnsi="Times New Roman" w:cs="Times New Roman"/>
          <w:szCs w:val="24"/>
        </w:rPr>
        <w:footnoteReference w:id="12"/>
      </w:r>
      <w:r w:rsidR="009425D5" w:rsidRPr="009C7727">
        <w:rPr>
          <w:rFonts w:ascii="標楷體" w:eastAsia="標楷體" w:hAnsi="標楷體" w:cs="Times New Roman"/>
          <w:szCs w:val="24"/>
        </w:rPr>
        <w:t>所餘</w:t>
      </w:r>
      <w:r w:rsidR="009425D5" w:rsidRPr="009C7727">
        <w:rPr>
          <w:rFonts w:ascii="Times New Roman" w:eastAsia="新細明體" w:hAnsi="Times New Roman" w:cs="Times New Roman"/>
          <w:szCs w:val="24"/>
        </w:rPr>
        <w:t>」一般欲退小乘的菩薩，使他保持原來菩薩的地位不失。</w:t>
      </w:r>
      <w:r w:rsidR="001202E8" w:rsidRPr="009C7727">
        <w:rPr>
          <w:rFonts w:ascii="Times New Roman" w:eastAsia="新細明體" w:hAnsi="Times New Roman" w:cs="Times New Roman"/>
          <w:szCs w:val="24"/>
        </w:rPr>
        <w:t>「</w:t>
      </w:r>
      <w:r w:rsidR="009425D5" w:rsidRPr="009C7727">
        <w:rPr>
          <w:rFonts w:ascii="標楷體" w:eastAsia="標楷體" w:hAnsi="標楷體" w:cs="Times New Roman"/>
          <w:szCs w:val="24"/>
        </w:rPr>
        <w:t>由</w:t>
      </w:r>
      <w:r w:rsidR="001202E8" w:rsidRPr="009C7727">
        <w:rPr>
          <w:rFonts w:ascii="Times New Roman" w:eastAsia="新細明體" w:hAnsi="Times New Roman" w:cs="Times New Roman"/>
          <w:szCs w:val="24"/>
        </w:rPr>
        <w:t>」</w:t>
      </w:r>
      <w:r w:rsidR="001D22C0" w:rsidRPr="009C7727">
        <w:rPr>
          <w:rFonts w:ascii="Times New Roman" w:eastAsia="新細明體" w:hAnsi="Times New Roman" w:cs="Times New Roman"/>
          <w:szCs w:val="24"/>
        </w:rPr>
        <w:t>這兩種「</w:t>
      </w:r>
      <w:r w:rsidR="001D22C0" w:rsidRPr="009C7727">
        <w:rPr>
          <w:rFonts w:ascii="標楷體" w:eastAsia="標楷體" w:hAnsi="標楷體" w:cs="Times New Roman"/>
          <w:szCs w:val="24"/>
        </w:rPr>
        <w:t>不定種姓</w:t>
      </w:r>
      <w:r w:rsidR="001D22C0" w:rsidRPr="009C7727">
        <w:rPr>
          <w:rFonts w:ascii="Times New Roman" w:eastAsia="新細明體" w:hAnsi="Times New Roman" w:cs="Times New Roman"/>
          <w:szCs w:val="24"/>
        </w:rPr>
        <w:t>」，所以「</w:t>
      </w:r>
      <w:r w:rsidR="001D22C0" w:rsidRPr="009C7727">
        <w:rPr>
          <w:rFonts w:ascii="標楷體" w:eastAsia="標楷體" w:hAnsi="標楷體" w:cs="Times New Roman"/>
          <w:szCs w:val="24"/>
        </w:rPr>
        <w:t>諸佛說一乘</w:t>
      </w:r>
      <w:r w:rsidR="001D22C0" w:rsidRPr="009C7727">
        <w:rPr>
          <w:rFonts w:ascii="Times New Roman" w:eastAsia="新細明體" w:hAnsi="Times New Roman" w:cs="Times New Roman"/>
          <w:szCs w:val="24"/>
        </w:rPr>
        <w:t>」。</w:t>
      </w:r>
    </w:p>
    <w:p w:rsidR="00B263FA" w:rsidRPr="009C7727" w:rsidRDefault="003F2A4B" w:rsidP="003F2A4B">
      <w:pPr>
        <w:ind w:leftChars="300" w:left="960" w:hangingChars="100" w:hanging="240"/>
        <w:jc w:val="both"/>
        <w:rPr>
          <w:rFonts w:ascii="Times New Roman" w:eastAsia="SimSun" w:hAnsi="Times New Roman" w:cs="Times New Roman"/>
          <w:szCs w:val="24"/>
        </w:rPr>
      </w:pPr>
      <w:r w:rsidRPr="009C7727">
        <w:rPr>
          <w:rFonts w:ascii="新細明體" w:eastAsia="新細明體" w:hAnsi="新細明體" w:cs="Times New Roman" w:hint="eastAsia"/>
          <w:szCs w:val="24"/>
          <w:shd w:val="pct15" w:color="auto" w:fill="FFFFFF"/>
        </w:rPr>
        <w:t>※</w:t>
      </w:r>
      <w:r w:rsidR="001D22C0" w:rsidRPr="009C7727">
        <w:rPr>
          <w:rFonts w:ascii="Times New Roman" w:eastAsia="新細明體" w:hAnsi="Times New Roman" w:cs="Times New Roman"/>
          <w:szCs w:val="24"/>
        </w:rPr>
        <w:t>引攝回小向大的聲聞、</w:t>
      </w:r>
      <w:r w:rsidR="009425D5" w:rsidRPr="009C7727">
        <w:rPr>
          <w:rFonts w:ascii="Times New Roman" w:eastAsia="新細明體" w:hAnsi="Times New Roman" w:cs="Times New Roman"/>
          <w:szCs w:val="24"/>
        </w:rPr>
        <w:t>任持所餘的退小菩薩，皆屬不定種姓所攝。因菩薩曾受過聲聞熏習，所以可能的退回小乘；聲聞也曾受過菩薩熏習，所以可能的轉向大乘。</w:t>
      </w:r>
      <w:r w:rsidR="009425D5" w:rsidRPr="009C7727">
        <w:rPr>
          <w:rFonts w:ascii="Times New Roman" w:eastAsia="新細明體" w:hAnsi="Times New Roman" w:cs="Times New Roman"/>
          <w:b/>
          <w:szCs w:val="24"/>
        </w:rPr>
        <w:t>前者是已發心了的菩薩</w:t>
      </w:r>
      <w:r w:rsidR="009425D5" w:rsidRPr="009C7727">
        <w:rPr>
          <w:rFonts w:ascii="Times New Roman" w:eastAsia="新細明體" w:hAnsi="Times New Roman" w:cs="Times New Roman"/>
          <w:szCs w:val="24"/>
        </w:rPr>
        <w:t>，</w:t>
      </w:r>
      <w:r w:rsidR="00795388" w:rsidRPr="009C7727">
        <w:rPr>
          <w:rFonts w:eastAsia="標楷體" w:hint="eastAsia"/>
          <w:sz w:val="22"/>
          <w:shd w:val="pct15" w:color="auto" w:fill="FFFFFF"/>
        </w:rPr>
        <w:t>（</w:t>
      </w:r>
      <w:r w:rsidR="00795388" w:rsidRPr="009C7727">
        <w:rPr>
          <w:rFonts w:ascii="Times New Roman" w:hAnsi="Times New Roman" w:cs="Times New Roman"/>
          <w:sz w:val="22"/>
          <w:shd w:val="pct15" w:color="auto" w:fill="FFFFFF"/>
        </w:rPr>
        <w:t>p.537</w:t>
      </w:r>
      <w:r w:rsidR="00795388" w:rsidRPr="009C7727">
        <w:rPr>
          <w:rFonts w:eastAsia="標楷體" w:hint="eastAsia"/>
          <w:sz w:val="22"/>
          <w:shd w:val="pct15" w:color="auto" w:fill="FFFFFF"/>
        </w:rPr>
        <w:t>）</w:t>
      </w:r>
      <w:r w:rsidR="009425D5" w:rsidRPr="009C7727">
        <w:rPr>
          <w:rFonts w:ascii="Times New Roman" w:eastAsia="新細明體" w:hAnsi="Times New Roman" w:cs="Times New Roman"/>
          <w:b/>
          <w:szCs w:val="24"/>
        </w:rPr>
        <w:t>後者正在發聲聞心</w:t>
      </w:r>
      <w:r w:rsidR="009425D5" w:rsidRPr="009C7727">
        <w:rPr>
          <w:rFonts w:ascii="Times New Roman" w:eastAsia="新細明體" w:hAnsi="Times New Roman" w:cs="Times New Roman"/>
          <w:szCs w:val="24"/>
        </w:rPr>
        <w:t>。</w:t>
      </w:r>
    </w:p>
    <w:p w:rsidR="00205AF5" w:rsidRPr="009C7727" w:rsidRDefault="00954698" w:rsidP="008202BC">
      <w:pPr>
        <w:spacing w:beforeLines="30"/>
        <w:ind w:leftChars="300" w:left="720"/>
        <w:jc w:val="both"/>
        <w:outlineLvl w:val="6"/>
        <w:rPr>
          <w:rFonts w:ascii="Times New Roman" w:eastAsia="SimSun" w:hAnsi="Times New Roman" w:cs="Times New Roman"/>
          <w:b/>
          <w:sz w:val="22"/>
          <w:bdr w:val="single" w:sz="4" w:space="0" w:color="auto"/>
          <w:shd w:val="pct15" w:color="auto" w:fill="FFFFFF"/>
        </w:rPr>
      </w:pPr>
      <w:r w:rsidRPr="009C7727">
        <w:rPr>
          <w:rFonts w:ascii="Times New Roman" w:eastAsia="SimSun" w:hAnsi="Times New Roman" w:cs="Times New Roman" w:hint="eastAsia"/>
          <w:b/>
          <w:sz w:val="22"/>
          <w:bdr w:val="single" w:sz="4" w:space="0" w:color="auto"/>
          <w:shd w:val="pct15" w:color="auto" w:fill="FFFFFF"/>
        </w:rPr>
        <w:t>B</w:t>
      </w:r>
      <w:r w:rsidRPr="009C7727">
        <w:rPr>
          <w:rFonts w:ascii="Times New Roman" w:eastAsia="新細明體" w:hAnsi="Times New Roman" w:cs="Times New Roman" w:hint="eastAsia"/>
          <w:b/>
          <w:sz w:val="22"/>
          <w:bdr w:val="single" w:sz="4" w:space="0" w:color="auto"/>
          <w:shd w:val="pct15" w:color="auto" w:fill="FFFFFF"/>
        </w:rPr>
        <w:t>、</w:t>
      </w:r>
      <w:r w:rsidR="00205AF5" w:rsidRPr="009C7727">
        <w:rPr>
          <w:rFonts w:ascii="Times New Roman" w:eastAsia="新細明體" w:hAnsi="Times New Roman" w:cs="Times New Roman" w:hint="eastAsia"/>
          <w:b/>
          <w:sz w:val="22"/>
          <w:bdr w:val="single" w:sz="4" w:space="0" w:color="auto"/>
          <w:shd w:val="pct15" w:color="auto" w:fill="FFFFFF"/>
        </w:rPr>
        <w:t>此</w:t>
      </w:r>
      <w:r w:rsidR="00205AF5" w:rsidRPr="009C7727">
        <w:rPr>
          <w:rFonts w:ascii="Times New Roman" w:eastAsia="新細明體" w:hAnsi="Times New Roman" w:cs="Times New Roman"/>
          <w:b/>
          <w:sz w:val="22"/>
          <w:bdr w:val="single" w:sz="4" w:space="0" w:color="auto"/>
          <w:shd w:val="pct15" w:color="auto" w:fill="FFFFFF"/>
        </w:rPr>
        <w:t>八義說明一乘的意趣</w:t>
      </w:r>
    </w:p>
    <w:p w:rsidR="00BF0DE7" w:rsidRPr="009C7727" w:rsidRDefault="00BF0DE7" w:rsidP="00BF0DE7">
      <w:pPr>
        <w:ind w:leftChars="350" w:left="840"/>
        <w:jc w:val="both"/>
        <w:outlineLvl w:val="7"/>
        <w:rPr>
          <w:rFonts w:ascii="Times New Roman" w:eastAsia="SimSun" w:hAnsi="Times New Roman" w:cs="Times New Roman"/>
          <w:szCs w:val="24"/>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w:t>
      </w:r>
      <w:r w:rsidRPr="009C7727">
        <w:rPr>
          <w:rFonts w:ascii="Times New Roman" w:eastAsia="新細明體" w:hAnsi="Times New Roman" w:cs="Times New Roman" w:hint="eastAsia"/>
          <w:b/>
          <w:sz w:val="22"/>
          <w:bdr w:val="single" w:sz="4" w:space="0" w:color="auto"/>
          <w:shd w:val="pct15" w:color="auto" w:fill="FFFFFF"/>
        </w:rPr>
        <w:t>A</w:t>
      </w:r>
      <w:r w:rsidRPr="009C7727">
        <w:rPr>
          <w:rFonts w:ascii="Times New Roman" w:eastAsia="新細明體" w:hAnsi="Times New Roman" w:cs="Times New Roman" w:hint="eastAsia"/>
          <w:b/>
          <w:sz w:val="22"/>
          <w:bdr w:val="single" w:sz="4" w:space="0" w:color="auto"/>
          <w:shd w:val="pct15" w:color="auto" w:fill="FFFFFF"/>
        </w:rPr>
        <w:t>）概述</w:t>
      </w:r>
    </w:p>
    <w:p w:rsidR="00BF0DE7" w:rsidRPr="009C7727" w:rsidRDefault="00BF0DE7" w:rsidP="00BF0DE7">
      <w:pPr>
        <w:ind w:leftChars="350" w:left="840"/>
        <w:jc w:val="both"/>
        <w:rPr>
          <w:rFonts w:ascii="Times New Roman" w:eastAsia="SimSun" w:hAnsi="Times New Roman" w:cs="Times New Roman"/>
          <w:szCs w:val="24"/>
        </w:rPr>
      </w:pPr>
      <w:r w:rsidRPr="009C7727">
        <w:rPr>
          <w:rFonts w:ascii="新細明體" w:eastAsia="新細明體" w:hAnsi="新細明體" w:cs="Times New Roman" w:hint="eastAsia"/>
          <w:szCs w:val="24"/>
          <w:shd w:val="pct15" w:color="auto" w:fill="FFFFFF"/>
        </w:rPr>
        <w:t>◎</w:t>
      </w:r>
      <w:r w:rsidR="009425D5" w:rsidRPr="009C7727">
        <w:rPr>
          <w:rFonts w:ascii="Times New Roman" w:eastAsia="新細明體" w:hAnsi="Times New Roman" w:cs="Times New Roman"/>
          <w:szCs w:val="24"/>
        </w:rPr>
        <w:t>前一頌說明一乘的目的，次一頌以八義說明一乘的意趣。</w:t>
      </w:r>
    </w:p>
    <w:p w:rsidR="00C87207" w:rsidRPr="009C7727" w:rsidRDefault="00BF0DE7" w:rsidP="00BF0DE7">
      <w:pPr>
        <w:ind w:leftChars="350" w:left="840"/>
        <w:jc w:val="both"/>
        <w:rPr>
          <w:rFonts w:ascii="Times New Roman" w:eastAsia="SimSun" w:hAnsi="Times New Roman" w:cs="Times New Roman"/>
          <w:szCs w:val="24"/>
        </w:rPr>
      </w:pPr>
      <w:r w:rsidRPr="009C7727">
        <w:rPr>
          <w:rFonts w:ascii="新細明體" w:eastAsia="新細明體" w:hAnsi="新細明體" w:cs="Times New Roman" w:hint="eastAsia"/>
          <w:szCs w:val="24"/>
          <w:shd w:val="pct15" w:color="auto" w:fill="FFFFFF"/>
        </w:rPr>
        <w:t>◎</w:t>
      </w:r>
      <w:r w:rsidR="009425D5" w:rsidRPr="009C7727">
        <w:rPr>
          <w:rFonts w:ascii="Times New Roman" w:eastAsia="新細明體" w:hAnsi="Times New Roman" w:cs="Times New Roman"/>
          <w:szCs w:val="24"/>
        </w:rPr>
        <w:t>經中說一乘的地方很多</w:t>
      </w:r>
      <w:r w:rsidR="00FE6EB4" w:rsidRPr="009C7727">
        <w:rPr>
          <w:rFonts w:ascii="Times New Roman" w:eastAsia="新細明體" w:hAnsi="Times New Roman" w:cs="Times New Roman"/>
          <w:szCs w:val="24"/>
        </w:rPr>
        <w:t>，所取的意義也不一，本論的八意，可說賅括</w:t>
      </w:r>
      <w:r w:rsidR="00437BAF" w:rsidRPr="009C7727">
        <w:rPr>
          <w:rStyle w:val="ab"/>
          <w:rFonts w:ascii="Times New Roman" w:eastAsia="新細明體" w:hAnsi="Times New Roman" w:cs="Times New Roman"/>
          <w:szCs w:val="24"/>
        </w:rPr>
        <w:footnoteReference w:id="13"/>
      </w:r>
      <w:r w:rsidR="00FE6EB4" w:rsidRPr="009C7727">
        <w:rPr>
          <w:rFonts w:ascii="Times New Roman" w:eastAsia="新細明體" w:hAnsi="Times New Roman" w:cs="Times New Roman"/>
          <w:szCs w:val="24"/>
        </w:rPr>
        <w:t>無遺</w:t>
      </w:r>
      <w:r w:rsidR="00116251" w:rsidRPr="009C7727">
        <w:rPr>
          <w:rStyle w:val="ab"/>
          <w:rFonts w:ascii="Times New Roman" w:eastAsia="新細明體" w:hAnsi="Times New Roman" w:cs="Times New Roman"/>
          <w:szCs w:val="24"/>
        </w:rPr>
        <w:footnoteReference w:id="14"/>
      </w:r>
      <w:r w:rsidR="00FE6EB4" w:rsidRPr="009C7727">
        <w:rPr>
          <w:rFonts w:ascii="Times New Roman" w:eastAsia="新細明體" w:hAnsi="Times New Roman" w:cs="Times New Roman"/>
          <w:szCs w:val="24"/>
        </w:rPr>
        <w:t>了。</w:t>
      </w:r>
    </w:p>
    <w:p w:rsidR="00B8020B" w:rsidRPr="009C7727" w:rsidRDefault="003D58B8" w:rsidP="003D58B8">
      <w:pPr>
        <w:ind w:leftChars="350" w:left="840"/>
        <w:jc w:val="both"/>
        <w:outlineLvl w:val="7"/>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w:t>
      </w:r>
      <w:r w:rsidRPr="009C7727">
        <w:rPr>
          <w:rFonts w:ascii="Times New Roman" w:eastAsia="SimSun" w:hAnsi="Times New Roman" w:cs="Times New Roman" w:hint="eastAsia"/>
          <w:b/>
          <w:sz w:val="22"/>
          <w:bdr w:val="single" w:sz="4" w:space="0" w:color="auto"/>
          <w:shd w:val="pct15" w:color="auto" w:fill="FFFFFF"/>
        </w:rPr>
        <w:t>B</w:t>
      </w:r>
      <w:r w:rsidRPr="009C7727">
        <w:rPr>
          <w:rFonts w:ascii="Times New Roman" w:eastAsia="新細明體" w:hAnsi="Times New Roman" w:cs="Times New Roman" w:hint="eastAsia"/>
          <w:b/>
          <w:sz w:val="22"/>
          <w:bdr w:val="single" w:sz="4" w:space="0" w:color="auto"/>
          <w:shd w:val="pct15" w:color="auto" w:fill="FFFFFF"/>
        </w:rPr>
        <w:t>）</w:t>
      </w:r>
      <w:r w:rsidRPr="009C7727">
        <w:rPr>
          <w:rFonts w:ascii="Times New Roman" w:eastAsia="新細明體" w:hAnsi="Times New Roman" w:cs="Times New Roman"/>
          <w:b/>
          <w:sz w:val="22"/>
          <w:bdr w:val="single" w:sz="4" w:space="0" w:color="auto"/>
          <w:shd w:val="pct15" w:color="auto" w:fill="FFFFFF"/>
        </w:rPr>
        <w:t>評論</w:t>
      </w:r>
    </w:p>
    <w:p w:rsidR="00186B76" w:rsidRPr="009C7727" w:rsidRDefault="00FE6EB4" w:rsidP="00186B76">
      <w:pPr>
        <w:ind w:leftChars="350" w:left="840"/>
        <w:jc w:val="both"/>
        <w:rPr>
          <w:rFonts w:ascii="Times New Roman" w:eastAsia="SimSun" w:hAnsi="Times New Roman" w:cs="Times New Roman"/>
          <w:szCs w:val="24"/>
        </w:rPr>
      </w:pPr>
      <w:r w:rsidRPr="009C7727">
        <w:rPr>
          <w:rFonts w:ascii="Times New Roman" w:eastAsia="新細明體" w:hAnsi="Times New Roman" w:cs="Times New Roman"/>
          <w:szCs w:val="24"/>
        </w:rPr>
        <w:t>一、「</w:t>
      </w:r>
      <w:r w:rsidRPr="009C7727">
        <w:rPr>
          <w:rFonts w:ascii="標楷體" w:eastAsia="標楷體" w:hAnsi="標楷體" w:cs="Times New Roman"/>
          <w:szCs w:val="24"/>
        </w:rPr>
        <w:t>法</w:t>
      </w:r>
      <w:r w:rsidRPr="009C7727">
        <w:rPr>
          <w:rFonts w:ascii="Times New Roman" w:eastAsia="新細明體" w:hAnsi="Times New Roman" w:cs="Times New Roman"/>
          <w:szCs w:val="24"/>
        </w:rPr>
        <w:t>」平等：</w:t>
      </w:r>
    </w:p>
    <w:p w:rsidR="00186B76" w:rsidRPr="009C7727" w:rsidRDefault="009425D5" w:rsidP="00DA0D6D">
      <w:pPr>
        <w:ind w:leftChars="550" w:left="1320"/>
        <w:jc w:val="both"/>
        <w:rPr>
          <w:rFonts w:ascii="Times New Roman" w:eastAsia="SimSun" w:hAnsi="Times New Roman" w:cs="Times New Roman"/>
          <w:b/>
          <w:sz w:val="22"/>
          <w:bdr w:val="single" w:sz="4" w:space="0" w:color="auto"/>
          <w:shd w:val="pct15" w:color="auto" w:fill="FFFFFF"/>
        </w:rPr>
      </w:pPr>
      <w:r w:rsidRPr="009C7727">
        <w:rPr>
          <w:rFonts w:ascii="Times New Roman" w:eastAsia="新細明體" w:hAnsi="Times New Roman" w:cs="Times New Roman"/>
          <w:b/>
          <w:szCs w:val="24"/>
        </w:rPr>
        <w:t>證悟的法性真如，三乘聖者雖不無淺深偏圓，但是共同趣向的</w:t>
      </w:r>
      <w:r w:rsidRPr="009C7727">
        <w:rPr>
          <w:rFonts w:ascii="Times New Roman" w:eastAsia="新細明體" w:hAnsi="Times New Roman" w:cs="Times New Roman"/>
          <w:szCs w:val="24"/>
        </w:rPr>
        <w:t>；真如是我法二空所顯的圓成實，菩薩以此出離，聲聞</w:t>
      </w:r>
      <w:r w:rsidR="00FB7B16"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緣覺也由此解脫。《</w:t>
      </w:r>
      <w:r w:rsidR="00FB7B16" w:rsidRPr="009C7727">
        <w:rPr>
          <w:rFonts w:ascii="Times New Roman" w:eastAsia="新細明體" w:hAnsi="Times New Roman" w:cs="Times New Roman"/>
          <w:szCs w:val="24"/>
        </w:rPr>
        <w:t>解</w:t>
      </w:r>
      <w:r w:rsidRPr="009C7727">
        <w:rPr>
          <w:rFonts w:ascii="Times New Roman" w:eastAsia="新細明體" w:hAnsi="Times New Roman" w:cs="Times New Roman"/>
          <w:szCs w:val="24"/>
        </w:rPr>
        <w:t>深密經》的</w:t>
      </w:r>
      <w:r w:rsidR="00FB7B16" w:rsidRPr="009C7727">
        <w:rPr>
          <w:rFonts w:ascii="新細明體" w:eastAsia="新細明體" w:hAnsi="新細明體" w:cs="Times New Roman" w:hint="eastAsia"/>
          <w:szCs w:val="24"/>
        </w:rPr>
        <w:t>『</w:t>
      </w:r>
      <w:r w:rsidRPr="009C7727">
        <w:rPr>
          <w:rFonts w:ascii="標楷體" w:eastAsia="標楷體" w:hAnsi="標楷體" w:cs="Times New Roman"/>
          <w:sz w:val="22"/>
        </w:rPr>
        <w:t>皆共此一妙清淨道</w:t>
      </w:r>
      <w:r w:rsidR="00FB7B16"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w:t>
      </w:r>
      <w:r w:rsidR="00D725B0" w:rsidRPr="009C7727">
        <w:rPr>
          <w:rStyle w:val="ab"/>
          <w:rFonts w:ascii="Times New Roman" w:eastAsia="新細明體" w:hAnsi="Times New Roman" w:cs="Times New Roman"/>
          <w:szCs w:val="24"/>
        </w:rPr>
        <w:footnoteReference w:id="15"/>
      </w:r>
      <w:r w:rsidRPr="009C7727">
        <w:rPr>
          <w:rFonts w:ascii="Times New Roman" w:eastAsia="新細明體" w:hAnsi="Times New Roman" w:cs="Times New Roman"/>
          <w:szCs w:val="24"/>
        </w:rPr>
        <w:t>《法華經》的</w:t>
      </w:r>
      <w:r w:rsidR="00FB7B16" w:rsidRPr="009C7727">
        <w:rPr>
          <w:rFonts w:ascii="新細明體" w:eastAsia="新細明體" w:hAnsi="新細明體" w:cs="Times New Roman" w:hint="eastAsia"/>
          <w:szCs w:val="24"/>
        </w:rPr>
        <w:t>『</w:t>
      </w:r>
      <w:r w:rsidRPr="009C7727">
        <w:rPr>
          <w:rFonts w:ascii="標楷體" w:eastAsia="標楷體" w:hAnsi="標楷體" w:cs="Times New Roman"/>
          <w:sz w:val="22"/>
        </w:rPr>
        <w:t>三乘同入一法性</w:t>
      </w:r>
      <w:r w:rsidR="00FB7B16" w:rsidRPr="009C7727">
        <w:rPr>
          <w:rFonts w:ascii="新細明體" w:eastAsia="新細明體" w:hAnsi="新細明體" w:cs="Times New Roman" w:hint="eastAsia"/>
          <w:szCs w:val="24"/>
        </w:rPr>
        <w:t>』</w:t>
      </w:r>
      <w:r w:rsidR="00466043" w:rsidRPr="009C7727">
        <w:rPr>
          <w:rStyle w:val="ab"/>
          <w:rFonts w:ascii="Times New Roman" w:eastAsia="新細明體" w:hAnsi="Times New Roman" w:cs="Times New Roman"/>
          <w:szCs w:val="24"/>
        </w:rPr>
        <w:footnoteReference w:id="16"/>
      </w:r>
      <w:r w:rsidRPr="009C7727">
        <w:rPr>
          <w:rFonts w:ascii="Times New Roman" w:eastAsia="新細明體" w:hAnsi="Times New Roman" w:cs="Times New Roman"/>
          <w:szCs w:val="24"/>
        </w:rPr>
        <w:t>，都是約這法平等說一乘。</w:t>
      </w:r>
    </w:p>
    <w:p w:rsidR="00186B76" w:rsidRPr="009C7727" w:rsidRDefault="009425D5" w:rsidP="00186B76">
      <w:pPr>
        <w:ind w:leftChars="350" w:left="840"/>
        <w:jc w:val="both"/>
        <w:rPr>
          <w:rFonts w:ascii="Times New Roman" w:eastAsia="SimSun" w:hAnsi="Times New Roman" w:cs="Times New Roman"/>
          <w:szCs w:val="24"/>
        </w:rPr>
      </w:pPr>
      <w:r w:rsidRPr="009C7727">
        <w:rPr>
          <w:rFonts w:ascii="Times New Roman" w:eastAsia="新細明體" w:hAnsi="Times New Roman" w:cs="Times New Roman"/>
          <w:szCs w:val="24"/>
        </w:rPr>
        <w:lastRenderedPageBreak/>
        <w:t>二、「</w:t>
      </w:r>
      <w:r w:rsidRPr="009C7727">
        <w:rPr>
          <w:rFonts w:ascii="標楷體" w:eastAsia="標楷體" w:hAnsi="標楷體" w:cs="Times New Roman"/>
          <w:szCs w:val="24"/>
        </w:rPr>
        <w:t>無我</w:t>
      </w:r>
      <w:r w:rsidRPr="009C7727">
        <w:rPr>
          <w:rFonts w:ascii="Times New Roman" w:eastAsia="新細明體" w:hAnsi="Times New Roman" w:cs="Times New Roman"/>
          <w:szCs w:val="24"/>
        </w:rPr>
        <w:t>」平等</w:t>
      </w:r>
      <w:r w:rsidR="00FB7B16" w:rsidRPr="009C7727">
        <w:rPr>
          <w:rFonts w:ascii="Times New Roman" w:eastAsia="新細明體" w:hAnsi="Times New Roman" w:cs="Times New Roman"/>
          <w:szCs w:val="24"/>
        </w:rPr>
        <w:t>：</w:t>
      </w:r>
    </w:p>
    <w:p w:rsidR="00186B76" w:rsidRPr="009C7727" w:rsidRDefault="009425D5" w:rsidP="00DA0D6D">
      <w:pPr>
        <w:ind w:leftChars="550" w:left="1320"/>
        <w:jc w:val="both"/>
        <w:rPr>
          <w:rFonts w:ascii="Times New Roman" w:eastAsia="SimSun" w:hAnsi="Times New Roman" w:cs="Times New Roman"/>
          <w:b/>
          <w:sz w:val="22"/>
          <w:bdr w:val="single" w:sz="4" w:space="0" w:color="auto"/>
          <w:shd w:val="pct15" w:color="auto" w:fill="FFFFFF"/>
        </w:rPr>
      </w:pPr>
      <w:r w:rsidRPr="009C7727">
        <w:rPr>
          <w:rFonts w:ascii="Times New Roman" w:eastAsia="新細明體" w:hAnsi="Times New Roman" w:cs="Times New Roman"/>
          <w:szCs w:val="24"/>
        </w:rPr>
        <w:t>像《般若經》上說三乘補特伽羅同不可得，在無我中平等平等。無我既平等，所以不能說這是二乘，那是大乘。</w:t>
      </w:r>
      <w:r w:rsidR="00FF4478" w:rsidRPr="009C7727">
        <w:rPr>
          <w:rStyle w:val="ab"/>
          <w:rFonts w:ascii="Times New Roman" w:eastAsia="新細明體" w:hAnsi="Times New Roman" w:cs="Times New Roman"/>
          <w:szCs w:val="24"/>
        </w:rPr>
        <w:footnoteReference w:id="17"/>
      </w:r>
      <w:r w:rsidRPr="009C7727">
        <w:rPr>
          <w:rFonts w:ascii="Times New Roman" w:eastAsia="新細明體" w:hAnsi="Times New Roman" w:cs="Times New Roman"/>
          <w:szCs w:val="24"/>
        </w:rPr>
        <w:t>凡是說三乘有情差別不可建立，所以無大小等，都是依無大無小的無我平等說一乘。</w:t>
      </w:r>
    </w:p>
    <w:p w:rsidR="00186B76" w:rsidRPr="009C7727" w:rsidRDefault="009425D5" w:rsidP="00186B76">
      <w:pPr>
        <w:ind w:leftChars="350" w:left="840"/>
        <w:jc w:val="both"/>
        <w:rPr>
          <w:rFonts w:ascii="Times New Roman" w:eastAsia="SimSun" w:hAnsi="Times New Roman" w:cs="Times New Roman"/>
          <w:szCs w:val="24"/>
        </w:rPr>
      </w:pPr>
      <w:r w:rsidRPr="009C7727">
        <w:rPr>
          <w:rFonts w:ascii="Times New Roman" w:eastAsia="新細明體" w:hAnsi="Times New Roman" w:cs="Times New Roman"/>
          <w:szCs w:val="24"/>
        </w:rPr>
        <w:t>三、「</w:t>
      </w:r>
      <w:r w:rsidRPr="009C7727">
        <w:rPr>
          <w:rFonts w:ascii="標楷體" w:eastAsia="標楷體" w:hAnsi="標楷體" w:cs="Times New Roman"/>
          <w:szCs w:val="24"/>
        </w:rPr>
        <w:t>解脫</w:t>
      </w:r>
      <w:r w:rsidRPr="009C7727">
        <w:rPr>
          <w:rFonts w:ascii="Times New Roman" w:eastAsia="新細明體" w:hAnsi="Times New Roman" w:cs="Times New Roman"/>
          <w:szCs w:val="24"/>
        </w:rPr>
        <w:t>」平等，</w:t>
      </w:r>
    </w:p>
    <w:p w:rsidR="00186B76" w:rsidRPr="009C7727" w:rsidRDefault="009425D5" w:rsidP="00DA0D6D">
      <w:pPr>
        <w:ind w:leftChars="550" w:left="1320"/>
        <w:jc w:val="both"/>
        <w:rPr>
          <w:rFonts w:ascii="Times New Roman" w:eastAsia="SimSun" w:hAnsi="Times New Roman" w:cs="Times New Roman"/>
          <w:b/>
          <w:sz w:val="22"/>
          <w:bdr w:val="single" w:sz="4" w:space="0" w:color="auto"/>
          <w:shd w:val="pct15" w:color="auto" w:fill="FFFFFF"/>
        </w:rPr>
      </w:pPr>
      <w:r w:rsidRPr="009C7727">
        <w:rPr>
          <w:rFonts w:ascii="Times New Roman" w:eastAsia="新細明體" w:hAnsi="Times New Roman" w:cs="Times New Roman"/>
          <w:szCs w:val="24"/>
        </w:rPr>
        <w:t>佛與羅漢，同樣斷煩惱障，同樣得到解脫，經上說</w:t>
      </w:r>
      <w:r w:rsidR="00FB7B16" w:rsidRPr="009C7727">
        <w:rPr>
          <w:rFonts w:ascii="新細明體" w:eastAsia="新細明體" w:hAnsi="新細明體" w:cs="Times New Roman" w:hint="eastAsia"/>
          <w:szCs w:val="24"/>
        </w:rPr>
        <w:t>『</w:t>
      </w:r>
      <w:r w:rsidRPr="009C7727">
        <w:rPr>
          <w:rFonts w:ascii="標楷體" w:eastAsia="標楷體" w:hAnsi="標楷體" w:cs="Times New Roman"/>
          <w:sz w:val="22"/>
        </w:rPr>
        <w:t>三乘同坐解脫床</w:t>
      </w:r>
      <w:r w:rsidR="00FB7B16"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，同入涅槃。</w:t>
      </w:r>
      <w:r w:rsidR="00FF0FB1" w:rsidRPr="009C7727">
        <w:rPr>
          <w:rStyle w:val="ab"/>
          <w:rFonts w:ascii="Times New Roman" w:eastAsia="新細明體" w:hAnsi="Times New Roman" w:cs="Times New Roman"/>
          <w:szCs w:val="24"/>
        </w:rPr>
        <w:footnoteReference w:id="18"/>
      </w:r>
      <w:r w:rsidRPr="009C7727">
        <w:rPr>
          <w:rFonts w:ascii="Times New Roman" w:eastAsia="新細明體" w:hAnsi="Times New Roman" w:cs="Times New Roman"/>
          <w:szCs w:val="24"/>
        </w:rPr>
        <w:t>約這樣的意趣，也有說為一乘的。</w:t>
      </w:r>
    </w:p>
    <w:p w:rsidR="00186B76" w:rsidRPr="009C7727" w:rsidRDefault="009425D5" w:rsidP="00186B76">
      <w:pPr>
        <w:ind w:leftChars="350" w:left="840"/>
        <w:jc w:val="both"/>
        <w:rPr>
          <w:rFonts w:ascii="Times New Roman" w:eastAsia="SimSun" w:hAnsi="Times New Roman" w:cs="Times New Roman"/>
          <w:szCs w:val="24"/>
        </w:rPr>
      </w:pPr>
      <w:r w:rsidRPr="009C7727">
        <w:rPr>
          <w:rFonts w:ascii="Times New Roman" w:eastAsia="新細明體" w:hAnsi="Times New Roman" w:cs="Times New Roman"/>
          <w:szCs w:val="24"/>
        </w:rPr>
        <w:t>四、「</w:t>
      </w:r>
      <w:r w:rsidRPr="009C7727">
        <w:rPr>
          <w:rFonts w:ascii="標楷體" w:eastAsia="標楷體" w:hAnsi="標楷體" w:cs="Times New Roman"/>
          <w:szCs w:val="24"/>
        </w:rPr>
        <w:t>姓不同</w:t>
      </w:r>
      <w:r w:rsidRPr="009C7727">
        <w:rPr>
          <w:rFonts w:ascii="Times New Roman" w:eastAsia="新細明體" w:hAnsi="Times New Roman" w:cs="Times New Roman"/>
          <w:szCs w:val="24"/>
        </w:rPr>
        <w:t>」</w:t>
      </w:r>
      <w:r w:rsidR="00FB7B16" w:rsidRPr="009C7727">
        <w:rPr>
          <w:rFonts w:ascii="Times New Roman" w:eastAsia="新細明體" w:hAnsi="Times New Roman" w:cs="Times New Roman"/>
          <w:szCs w:val="24"/>
        </w:rPr>
        <w:t>：</w:t>
      </w:r>
    </w:p>
    <w:p w:rsidR="00186B76" w:rsidRPr="009C7727" w:rsidRDefault="009425D5" w:rsidP="00DA0D6D">
      <w:pPr>
        <w:ind w:leftChars="550" w:left="1320"/>
        <w:jc w:val="both"/>
        <w:rPr>
          <w:rFonts w:ascii="Times New Roman" w:eastAsia="SimSun" w:hAnsi="Times New Roman" w:cs="Times New Roman"/>
          <w:b/>
          <w:sz w:val="22"/>
          <w:bdr w:val="single" w:sz="4" w:space="0" w:color="auto"/>
          <w:shd w:val="pct15" w:color="auto" w:fill="FFFFFF"/>
        </w:rPr>
      </w:pPr>
      <w:r w:rsidRPr="009C7727">
        <w:rPr>
          <w:rFonts w:ascii="Times New Roman" w:eastAsia="新細明體" w:hAnsi="Times New Roman" w:cs="Times New Roman"/>
          <w:szCs w:val="24"/>
        </w:rPr>
        <w:t>眾生的根性不同，而不定種姓，大乘</w:t>
      </w:r>
      <w:r w:rsidR="00FB7B16"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小乘皆有一分，如果</w:t>
      </w:r>
      <w:r w:rsidR="00D96602" w:rsidRPr="009C7727">
        <w:rPr>
          <w:rFonts w:ascii="Times New Roman" w:eastAsia="新細明體" w:hAnsi="Times New Roman" w:cs="Times New Roman"/>
          <w:szCs w:val="24"/>
        </w:rPr>
        <w:t>迴</w:t>
      </w:r>
      <w:r w:rsidRPr="009C7727">
        <w:rPr>
          <w:rFonts w:ascii="Times New Roman" w:eastAsia="新細明體" w:hAnsi="Times New Roman" w:cs="Times New Roman"/>
          <w:szCs w:val="24"/>
        </w:rPr>
        <w:t>小向大就可成佛。約這不定姓人說一乘。</w:t>
      </w:r>
    </w:p>
    <w:p w:rsidR="00D96602" w:rsidRPr="009C7727" w:rsidRDefault="009425D5" w:rsidP="00186B76">
      <w:pPr>
        <w:ind w:leftChars="350" w:left="840"/>
        <w:jc w:val="both"/>
        <w:rPr>
          <w:rFonts w:ascii="Times New Roman" w:eastAsia="SimSun" w:hAnsi="Times New Roman" w:cs="Times New Roman"/>
          <w:szCs w:val="24"/>
        </w:rPr>
      </w:pPr>
      <w:r w:rsidRPr="009C7727">
        <w:rPr>
          <w:rFonts w:ascii="Times New Roman" w:eastAsia="新細明體" w:hAnsi="Times New Roman" w:cs="Times New Roman"/>
          <w:szCs w:val="24"/>
        </w:rPr>
        <w:t>五、六、「</w:t>
      </w:r>
      <w:r w:rsidRPr="009C7727">
        <w:rPr>
          <w:rFonts w:ascii="標楷體" w:eastAsia="標楷體" w:hAnsi="標楷體" w:cs="Times New Roman"/>
          <w:szCs w:val="24"/>
        </w:rPr>
        <w:t>得二意樂</w:t>
      </w:r>
      <w:r w:rsidRPr="009C7727">
        <w:rPr>
          <w:rFonts w:ascii="Times New Roman" w:eastAsia="新細明體" w:hAnsi="Times New Roman" w:cs="Times New Roman"/>
          <w:szCs w:val="24"/>
        </w:rPr>
        <w:t>」：</w:t>
      </w:r>
    </w:p>
    <w:p w:rsidR="00D96602" w:rsidRPr="009C7727" w:rsidRDefault="00CB7BAF" w:rsidP="00186B76">
      <w:pPr>
        <w:ind w:leftChars="550" w:left="1320" w:firstLineChars="200" w:firstLine="480"/>
        <w:jc w:val="both"/>
        <w:rPr>
          <w:rFonts w:ascii="Times New Roman" w:eastAsia="SimSun" w:hAnsi="Times New Roman" w:cs="Times New Roman"/>
          <w:szCs w:val="24"/>
        </w:rPr>
      </w:pPr>
      <w:r w:rsidRPr="009C7727">
        <w:rPr>
          <w:rFonts w:ascii="Times New Roman" w:eastAsia="新細明體" w:hAnsi="Times New Roman" w:cs="Times New Roman"/>
          <w:szCs w:val="24"/>
        </w:rPr>
        <w:t>（</w:t>
      </w:r>
      <w:r w:rsidR="009425D5" w:rsidRPr="009C7727">
        <w:rPr>
          <w:rFonts w:ascii="Times New Roman" w:eastAsia="新細明體" w:hAnsi="Times New Roman" w:cs="Times New Roman"/>
          <w:szCs w:val="24"/>
        </w:rPr>
        <w:t>一</w:t>
      </w:r>
      <w:r w:rsidRPr="009C7727">
        <w:rPr>
          <w:rFonts w:ascii="Times New Roman" w:eastAsia="新細明體" w:hAnsi="Times New Roman" w:cs="Times New Roman"/>
          <w:szCs w:val="24"/>
        </w:rPr>
        <w:t>）</w:t>
      </w:r>
      <w:r w:rsidR="009425D5" w:rsidRPr="009C7727">
        <w:rPr>
          <w:rFonts w:ascii="Times New Roman" w:eastAsia="新細明體" w:hAnsi="Times New Roman" w:cs="Times New Roman"/>
          <w:szCs w:val="24"/>
        </w:rPr>
        <w:t>、就人說，攝他為自，自他平</w:t>
      </w:r>
      <w:r w:rsidR="00795388" w:rsidRPr="009C7727">
        <w:rPr>
          <w:rFonts w:eastAsia="標楷體" w:hint="eastAsia"/>
          <w:sz w:val="22"/>
          <w:shd w:val="pct15" w:color="auto" w:fill="FFFFFF"/>
        </w:rPr>
        <w:t>（</w:t>
      </w:r>
      <w:r w:rsidR="00795388" w:rsidRPr="009C7727">
        <w:rPr>
          <w:rFonts w:ascii="Times New Roman" w:hAnsi="Times New Roman" w:cs="Times New Roman"/>
          <w:sz w:val="22"/>
          <w:shd w:val="pct15" w:color="auto" w:fill="FFFFFF"/>
        </w:rPr>
        <w:t>p.538</w:t>
      </w:r>
      <w:r w:rsidR="00795388" w:rsidRPr="009C7727">
        <w:rPr>
          <w:rFonts w:eastAsia="標楷體" w:hint="eastAsia"/>
          <w:sz w:val="22"/>
          <w:shd w:val="pct15" w:color="auto" w:fill="FFFFFF"/>
        </w:rPr>
        <w:t>）</w:t>
      </w:r>
      <w:r w:rsidR="009425D5" w:rsidRPr="009C7727">
        <w:rPr>
          <w:rFonts w:ascii="Times New Roman" w:eastAsia="新細明體" w:hAnsi="Times New Roman" w:cs="Times New Roman"/>
          <w:szCs w:val="24"/>
        </w:rPr>
        <w:t>等。</w:t>
      </w:r>
    </w:p>
    <w:p w:rsidR="00186B76" w:rsidRPr="009C7727" w:rsidRDefault="00CB7BAF" w:rsidP="00186B76">
      <w:pPr>
        <w:ind w:leftChars="550" w:left="1320" w:firstLineChars="200" w:firstLine="480"/>
        <w:jc w:val="both"/>
        <w:rPr>
          <w:rFonts w:ascii="Times New Roman" w:eastAsia="SimSun" w:hAnsi="Times New Roman" w:cs="Times New Roman"/>
          <w:szCs w:val="24"/>
        </w:rPr>
      </w:pPr>
      <w:r w:rsidRPr="009C7727">
        <w:rPr>
          <w:rFonts w:ascii="Times New Roman" w:eastAsia="新細明體" w:hAnsi="Times New Roman" w:cs="Times New Roman"/>
          <w:szCs w:val="24"/>
        </w:rPr>
        <w:t>（</w:t>
      </w:r>
      <w:r w:rsidR="009425D5" w:rsidRPr="009C7727">
        <w:rPr>
          <w:rFonts w:ascii="Times New Roman" w:eastAsia="新細明體" w:hAnsi="Times New Roman" w:cs="Times New Roman"/>
          <w:szCs w:val="24"/>
        </w:rPr>
        <w:t>二</w:t>
      </w:r>
      <w:r w:rsidRPr="009C7727">
        <w:rPr>
          <w:rFonts w:ascii="Times New Roman" w:eastAsia="新細明體" w:hAnsi="Times New Roman" w:cs="Times New Roman"/>
          <w:szCs w:val="24"/>
        </w:rPr>
        <w:t>）</w:t>
      </w:r>
      <w:r w:rsidR="009425D5" w:rsidRPr="009C7727">
        <w:rPr>
          <w:rFonts w:ascii="Times New Roman" w:eastAsia="新細明體" w:hAnsi="Times New Roman" w:cs="Times New Roman"/>
          <w:szCs w:val="24"/>
        </w:rPr>
        <w:t>、就法說，諸法無差</w:t>
      </w:r>
      <w:r w:rsidR="00FB7B16" w:rsidRPr="009C7727">
        <w:rPr>
          <w:rFonts w:ascii="Times New Roman" w:eastAsia="新細明體" w:hAnsi="Times New Roman" w:cs="Times New Roman"/>
          <w:szCs w:val="24"/>
        </w:rPr>
        <w:t>別，法法平等。</w:t>
      </w:r>
    </w:p>
    <w:p w:rsidR="00F91B6E" w:rsidRPr="009C7727" w:rsidRDefault="00FB7B16" w:rsidP="00DA0D6D">
      <w:pPr>
        <w:ind w:leftChars="1100" w:left="2640"/>
        <w:jc w:val="both"/>
        <w:rPr>
          <w:rFonts w:ascii="Times New Roman" w:eastAsia="SimSun" w:hAnsi="Times New Roman" w:cs="Times New Roman"/>
          <w:b/>
          <w:sz w:val="22"/>
          <w:bdr w:val="single" w:sz="4" w:space="0" w:color="auto"/>
          <w:shd w:val="pct15" w:color="auto" w:fill="FFFFFF"/>
        </w:rPr>
      </w:pPr>
      <w:r w:rsidRPr="009C7727">
        <w:rPr>
          <w:rFonts w:ascii="Times New Roman" w:eastAsia="新細明體" w:hAnsi="Times New Roman" w:cs="Times New Roman"/>
          <w:szCs w:val="24"/>
        </w:rPr>
        <w:t>約這有情及法的平等講，所以聲聞就是佛。</w:t>
      </w:r>
      <w:r w:rsidR="00186B76" w:rsidRPr="009C7727">
        <w:rPr>
          <w:rStyle w:val="ab"/>
          <w:rFonts w:ascii="Times New Roman" w:eastAsia="新細明體" w:hAnsi="Times New Roman" w:cs="Times New Roman"/>
          <w:szCs w:val="24"/>
        </w:rPr>
        <w:footnoteReference w:id="19"/>
      </w:r>
    </w:p>
    <w:p w:rsidR="00F91B6E" w:rsidRPr="009C7727" w:rsidRDefault="00FB7B16" w:rsidP="00F91B6E">
      <w:pPr>
        <w:ind w:leftChars="350" w:left="840"/>
        <w:jc w:val="both"/>
        <w:rPr>
          <w:rFonts w:ascii="Times New Roman" w:eastAsia="SimSun" w:hAnsi="Times New Roman" w:cs="Times New Roman"/>
          <w:szCs w:val="24"/>
        </w:rPr>
      </w:pPr>
      <w:r w:rsidRPr="009C7727">
        <w:rPr>
          <w:rFonts w:ascii="Times New Roman" w:eastAsia="新細明體" w:hAnsi="Times New Roman" w:cs="Times New Roman"/>
          <w:szCs w:val="24"/>
        </w:rPr>
        <w:t>七、「</w:t>
      </w:r>
      <w:r w:rsidRPr="009C7727">
        <w:rPr>
          <w:rFonts w:ascii="標楷體" w:eastAsia="標楷體" w:hAnsi="標楷體" w:cs="Times New Roman"/>
          <w:szCs w:val="24"/>
        </w:rPr>
        <w:t>化</w:t>
      </w:r>
      <w:r w:rsidRPr="009C7727">
        <w:rPr>
          <w:rFonts w:ascii="Times New Roman" w:eastAsia="新細明體" w:hAnsi="Times New Roman" w:cs="Times New Roman"/>
          <w:szCs w:val="24"/>
        </w:rPr>
        <w:t>」：</w:t>
      </w:r>
    </w:p>
    <w:p w:rsidR="00F91B6E" w:rsidRPr="009C7727" w:rsidRDefault="00FB7B16" w:rsidP="00DA0D6D">
      <w:pPr>
        <w:ind w:leftChars="550" w:left="1320"/>
        <w:jc w:val="both"/>
        <w:rPr>
          <w:rFonts w:ascii="Times New Roman" w:eastAsia="SimSun" w:hAnsi="Times New Roman" w:cs="Times New Roman"/>
          <w:b/>
          <w:sz w:val="22"/>
          <w:bdr w:val="single" w:sz="4" w:space="0" w:color="auto"/>
          <w:shd w:val="pct15" w:color="auto" w:fill="FFFFFF"/>
        </w:rPr>
      </w:pPr>
      <w:r w:rsidRPr="009C7727">
        <w:rPr>
          <w:rFonts w:ascii="Times New Roman" w:eastAsia="新細明體" w:hAnsi="Times New Roman" w:cs="Times New Roman"/>
          <w:szCs w:val="24"/>
        </w:rPr>
        <w:lastRenderedPageBreak/>
        <w:t>佛說我過去生中曾做過聲聞、</w:t>
      </w:r>
      <w:r w:rsidR="009425D5" w:rsidRPr="009C7727">
        <w:rPr>
          <w:rFonts w:ascii="Times New Roman" w:eastAsia="新細明體" w:hAnsi="Times New Roman" w:cs="Times New Roman"/>
          <w:szCs w:val="24"/>
        </w:rPr>
        <w:t>現緣覺身</w:t>
      </w:r>
      <w:r w:rsidRPr="009C7727">
        <w:rPr>
          <w:rFonts w:ascii="Times New Roman" w:eastAsia="新細明體" w:hAnsi="Times New Roman" w:cs="Times New Roman"/>
          <w:szCs w:val="24"/>
        </w:rPr>
        <w:t>、</w:t>
      </w:r>
      <w:r w:rsidR="009425D5" w:rsidRPr="009C7727">
        <w:rPr>
          <w:rFonts w:ascii="Times New Roman" w:eastAsia="新細明體" w:hAnsi="Times New Roman" w:cs="Times New Roman"/>
          <w:szCs w:val="24"/>
        </w:rPr>
        <w:t>入</w:t>
      </w:r>
      <w:r w:rsidRPr="009C7727">
        <w:rPr>
          <w:rFonts w:ascii="Times New Roman" w:eastAsia="新細明體" w:hAnsi="Times New Roman" w:cs="Times New Roman"/>
          <w:szCs w:val="24"/>
        </w:rPr>
        <w:t>般涅槃，現在仍然可以成佛，這是約佛的變化身說。法華會上舍利弗等</w:t>
      </w:r>
      <w:r w:rsidR="009425D5" w:rsidRPr="009C7727">
        <w:rPr>
          <w:rFonts w:ascii="Times New Roman" w:eastAsia="新細明體" w:hAnsi="Times New Roman" w:cs="Times New Roman"/>
          <w:szCs w:val="24"/>
        </w:rPr>
        <w:t>蒙佛授記，有說也是</w:t>
      </w:r>
      <w:r w:rsidRPr="009C7727">
        <w:rPr>
          <w:rFonts w:ascii="Times New Roman" w:eastAsia="新細明體" w:hAnsi="Times New Roman" w:cs="Times New Roman"/>
          <w:szCs w:val="24"/>
        </w:rPr>
        <w:t>佛所變化的。</w:t>
      </w:r>
      <w:r w:rsidR="00F91B6E" w:rsidRPr="009C7727">
        <w:rPr>
          <w:rStyle w:val="ab"/>
          <w:rFonts w:ascii="Times New Roman" w:eastAsia="新細明體" w:hAnsi="Times New Roman" w:cs="Times New Roman"/>
          <w:szCs w:val="24"/>
        </w:rPr>
        <w:footnoteReference w:id="20"/>
      </w:r>
    </w:p>
    <w:p w:rsidR="00F91B6E" w:rsidRPr="009C7727" w:rsidRDefault="00FB7B16" w:rsidP="00F91B6E">
      <w:pPr>
        <w:ind w:leftChars="350" w:left="840"/>
        <w:jc w:val="both"/>
        <w:rPr>
          <w:rFonts w:ascii="Times New Roman" w:eastAsia="SimSun" w:hAnsi="Times New Roman" w:cs="Times New Roman"/>
          <w:szCs w:val="24"/>
        </w:rPr>
      </w:pPr>
      <w:r w:rsidRPr="009C7727">
        <w:rPr>
          <w:rFonts w:ascii="Times New Roman" w:eastAsia="新細明體" w:hAnsi="Times New Roman" w:cs="Times New Roman"/>
          <w:szCs w:val="24"/>
        </w:rPr>
        <w:t>八、「</w:t>
      </w:r>
      <w:r w:rsidRPr="009C7727">
        <w:rPr>
          <w:rFonts w:ascii="標楷體" w:eastAsia="標楷體" w:hAnsi="標楷體" w:cs="Times New Roman"/>
          <w:szCs w:val="24"/>
        </w:rPr>
        <w:t>究竟</w:t>
      </w:r>
      <w:r w:rsidRPr="009C7727">
        <w:rPr>
          <w:rFonts w:ascii="Times New Roman" w:eastAsia="新細明體" w:hAnsi="Times New Roman" w:cs="Times New Roman"/>
          <w:szCs w:val="24"/>
        </w:rPr>
        <w:t>」：</w:t>
      </w:r>
    </w:p>
    <w:p w:rsidR="009425D5" w:rsidRPr="009C7727" w:rsidRDefault="009425D5" w:rsidP="00F91B6E">
      <w:pPr>
        <w:ind w:leftChars="550" w:left="1320"/>
        <w:jc w:val="both"/>
        <w:rPr>
          <w:rFonts w:ascii="Times New Roman" w:eastAsia="SimSun" w:hAnsi="Times New Roman" w:cs="Times New Roman"/>
          <w:szCs w:val="24"/>
        </w:rPr>
      </w:pPr>
      <w:r w:rsidRPr="009C7727">
        <w:rPr>
          <w:rFonts w:ascii="Times New Roman" w:eastAsia="新細明體" w:hAnsi="Times New Roman" w:cs="Times New Roman"/>
          <w:szCs w:val="24"/>
        </w:rPr>
        <w:t>佛乘最為究竟，此一乘以上，再沒有餘乘，此是唯一的究竟乘，由上種種的意趣，所以佛「</w:t>
      </w:r>
      <w:r w:rsidRPr="009C7727">
        <w:rPr>
          <w:rFonts w:ascii="標楷體" w:eastAsia="標楷體" w:hAnsi="標楷體" w:cs="Times New Roman"/>
          <w:szCs w:val="24"/>
        </w:rPr>
        <w:t>說一乘</w:t>
      </w:r>
      <w:r w:rsidRPr="009C7727">
        <w:rPr>
          <w:rFonts w:ascii="Times New Roman" w:eastAsia="新細明體" w:hAnsi="Times New Roman" w:cs="Times New Roman"/>
          <w:szCs w:val="24"/>
        </w:rPr>
        <w:t>」。</w:t>
      </w:r>
      <w:r w:rsidR="00F91B6E" w:rsidRPr="009C7727">
        <w:rPr>
          <w:rStyle w:val="ab"/>
          <w:rFonts w:ascii="Times New Roman" w:eastAsia="新細明體" w:hAnsi="Times New Roman" w:cs="Times New Roman"/>
          <w:szCs w:val="24"/>
        </w:rPr>
        <w:footnoteReference w:id="21"/>
      </w:r>
    </w:p>
    <w:p w:rsidR="00F5380C" w:rsidRPr="009C7727" w:rsidRDefault="00F925E5" w:rsidP="000F2735">
      <w:pPr>
        <w:ind w:leftChars="50" w:left="120"/>
        <w:jc w:val="both"/>
        <w:outlineLvl w:val="1"/>
        <w:rPr>
          <w:rFonts w:ascii="Times New Roman" w:eastAsia="SimSun" w:hAnsi="Times New Roman" w:cs="Times New Roman"/>
          <w:b/>
          <w:sz w:val="22"/>
          <w:bdr w:val="single" w:sz="4" w:space="0" w:color="auto"/>
        </w:rPr>
      </w:pPr>
      <w:r w:rsidRPr="009C7727">
        <w:rPr>
          <w:rFonts w:ascii="Times New Roman" w:eastAsia="新細明體" w:hAnsi="Times New Roman" w:cs="Times New Roman" w:hint="eastAsia"/>
          <w:b/>
          <w:sz w:val="22"/>
          <w:bdr w:val="single" w:sz="4" w:space="0" w:color="auto"/>
          <w:shd w:val="pct15" w:color="auto" w:fill="FFFFFF"/>
        </w:rPr>
        <w:t>（</w:t>
      </w:r>
      <w:r w:rsidR="00E1745F" w:rsidRPr="009C7727">
        <w:rPr>
          <w:rFonts w:ascii="Times New Roman" w:eastAsia="新細明體" w:hAnsi="Times New Roman" w:cs="Times New Roman" w:hint="eastAsia"/>
          <w:b/>
          <w:sz w:val="22"/>
          <w:bdr w:val="single" w:sz="4" w:space="0" w:color="auto"/>
          <w:shd w:val="pct15" w:color="auto" w:fill="FFFFFF"/>
        </w:rPr>
        <w:t>貳</w:t>
      </w:r>
      <w:r w:rsidRPr="009C7727">
        <w:rPr>
          <w:rFonts w:ascii="Times New Roman" w:eastAsia="新細明體" w:hAnsi="Times New Roman" w:cs="Times New Roman" w:hint="eastAsia"/>
          <w:b/>
          <w:sz w:val="22"/>
          <w:bdr w:val="single" w:sz="4" w:space="0" w:color="auto"/>
          <w:shd w:val="pct15" w:color="auto" w:fill="FFFFFF"/>
        </w:rPr>
        <w:t>）</w:t>
      </w:r>
      <w:r w:rsidR="008721FC" w:rsidRPr="009C7727">
        <w:rPr>
          <w:rFonts w:ascii="Times New Roman" w:eastAsia="新細明體" w:hAnsi="Times New Roman" w:cs="Times New Roman" w:hint="eastAsia"/>
          <w:b/>
          <w:sz w:val="22"/>
          <w:bdr w:val="single" w:sz="4" w:space="0" w:color="auto"/>
          <w:shd w:val="pct15" w:color="auto" w:fill="FFFFFF"/>
        </w:rPr>
        <w:t>兼辨餘義</w:t>
      </w:r>
    </w:p>
    <w:p w:rsidR="00512842" w:rsidRPr="009C7727" w:rsidRDefault="009425D5" w:rsidP="000F2735">
      <w:pPr>
        <w:ind w:leftChars="50" w:left="120"/>
        <w:jc w:val="both"/>
        <w:rPr>
          <w:rFonts w:ascii="Times New Roman" w:eastAsia="新細明體" w:hAnsi="Times New Roman" w:cs="Times New Roman"/>
          <w:szCs w:val="24"/>
        </w:rPr>
      </w:pPr>
      <w:r w:rsidRPr="009C7727">
        <w:rPr>
          <w:rFonts w:ascii="Times New Roman" w:eastAsia="新細明體" w:hAnsi="Times New Roman" w:cs="Times New Roman"/>
          <w:szCs w:val="24"/>
        </w:rPr>
        <w:t>【附論】</w:t>
      </w:r>
    </w:p>
    <w:p w:rsidR="00F04078" w:rsidRPr="009C7727" w:rsidRDefault="00F925E5" w:rsidP="000F2735">
      <w:pPr>
        <w:ind w:leftChars="100" w:left="240"/>
        <w:jc w:val="both"/>
        <w:outlineLvl w:val="2"/>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一、</w:t>
      </w:r>
      <w:r w:rsidR="000F2735" w:rsidRPr="009C7727">
        <w:rPr>
          <w:rFonts w:ascii="新細明體" w:eastAsia="新細明體" w:hAnsi="新細明體" w:cs="Times New Roman" w:hint="eastAsia"/>
          <w:b/>
          <w:sz w:val="22"/>
          <w:bdr w:val="single" w:sz="4" w:space="0" w:color="auto"/>
          <w:shd w:val="pct15" w:color="auto" w:fill="FFFFFF"/>
        </w:rPr>
        <w:t>總述異見</w:t>
      </w:r>
    </w:p>
    <w:p w:rsidR="008F40D0" w:rsidRPr="009C7727" w:rsidRDefault="008F40D0" w:rsidP="00C160F4">
      <w:pPr>
        <w:ind w:leftChars="100" w:left="240"/>
        <w:jc w:val="both"/>
        <w:rPr>
          <w:rFonts w:ascii="Times New Roman" w:eastAsia="SimSun" w:hAnsi="Times New Roman" w:cs="Times New Roman"/>
          <w:szCs w:val="24"/>
        </w:rPr>
      </w:pPr>
      <w:r w:rsidRPr="009C7727">
        <w:rPr>
          <w:rFonts w:ascii="新細明體" w:eastAsia="新細明體" w:hAnsi="新細明體" w:cs="Times New Roman" w:hint="eastAsia"/>
          <w:szCs w:val="24"/>
          <w:shd w:val="pct15" w:color="auto" w:fill="FFFFFF"/>
        </w:rPr>
        <w:t>◎</w:t>
      </w:r>
      <w:r w:rsidR="009425D5" w:rsidRPr="009C7727">
        <w:rPr>
          <w:rFonts w:ascii="Times New Roman" w:eastAsia="新細明體" w:hAnsi="Times New Roman" w:cs="Times New Roman"/>
          <w:szCs w:val="24"/>
        </w:rPr>
        <w:t>大乘經中講一乘的很多，說一乘是究竟，人人可以成佛。</w:t>
      </w:r>
    </w:p>
    <w:p w:rsidR="00EB262D" w:rsidRPr="009C7727" w:rsidRDefault="009425D5" w:rsidP="00EB262D">
      <w:pPr>
        <w:ind w:leftChars="200" w:left="480"/>
        <w:jc w:val="both"/>
        <w:rPr>
          <w:rFonts w:ascii="Times New Roman" w:eastAsia="新細明體" w:hAnsi="Times New Roman" w:cs="Times New Roman"/>
          <w:szCs w:val="24"/>
        </w:rPr>
      </w:pPr>
      <w:r w:rsidRPr="009C7727">
        <w:rPr>
          <w:rFonts w:ascii="Times New Roman" w:eastAsia="新細明體" w:hAnsi="Times New Roman" w:cs="Times New Roman"/>
          <w:szCs w:val="24"/>
        </w:rPr>
        <w:t>但依本論的意</w:t>
      </w:r>
      <w:r w:rsidR="00616284" w:rsidRPr="009C7727">
        <w:rPr>
          <w:rFonts w:ascii="Times New Roman" w:eastAsia="新細明體" w:hAnsi="Times New Roman" w:cs="Times New Roman"/>
          <w:szCs w:val="24"/>
        </w:rPr>
        <w:t>見看，小乘不得離障所顯的最清淨法界，怎麼可說人人成佛？</w:t>
      </w:r>
    </w:p>
    <w:p w:rsidR="008F40D0" w:rsidRPr="009C7727" w:rsidRDefault="00616284" w:rsidP="00EB262D">
      <w:pPr>
        <w:ind w:leftChars="200" w:left="480"/>
        <w:jc w:val="both"/>
        <w:rPr>
          <w:rFonts w:ascii="Times New Roman" w:eastAsia="SimSun" w:hAnsi="Times New Roman" w:cs="Times New Roman"/>
          <w:szCs w:val="24"/>
        </w:rPr>
      </w:pPr>
      <w:r w:rsidRPr="009C7727">
        <w:rPr>
          <w:rFonts w:ascii="Times New Roman" w:eastAsia="新細明體" w:hAnsi="Times New Roman" w:cs="Times New Roman"/>
          <w:szCs w:val="24"/>
        </w:rPr>
        <w:t>一乘究竟、</w:t>
      </w:r>
      <w:r w:rsidR="009425D5" w:rsidRPr="009C7727">
        <w:rPr>
          <w:rFonts w:ascii="Times New Roman" w:eastAsia="新細明體" w:hAnsi="Times New Roman" w:cs="Times New Roman"/>
          <w:szCs w:val="24"/>
        </w:rPr>
        <w:t>三乘方便，與三乘究竟</w:t>
      </w:r>
      <w:r w:rsidRPr="009C7727">
        <w:rPr>
          <w:rFonts w:ascii="Times New Roman" w:eastAsia="新細明體" w:hAnsi="Times New Roman" w:cs="Times New Roman"/>
          <w:szCs w:val="24"/>
        </w:rPr>
        <w:t>、一乘方便，在佛學界中展開了熱烈的諍辯</w:t>
      </w:r>
      <w:r w:rsidR="00CD6DA7" w:rsidRPr="009C7727">
        <w:rPr>
          <w:rFonts w:ascii="Times New Roman" w:eastAsia="新細明體" w:hAnsi="Times New Roman" w:cs="Times New Roman"/>
          <w:szCs w:val="24"/>
        </w:rPr>
        <w:t>。</w:t>
      </w:r>
    </w:p>
    <w:p w:rsidR="008F40D0" w:rsidRPr="009C7727" w:rsidRDefault="008F40D0" w:rsidP="00C160F4">
      <w:pPr>
        <w:ind w:leftChars="100" w:left="240"/>
        <w:jc w:val="both"/>
        <w:rPr>
          <w:rFonts w:ascii="Times New Roman" w:eastAsia="SimSun" w:hAnsi="Times New Roman" w:cs="Times New Roman"/>
          <w:szCs w:val="24"/>
        </w:rPr>
      </w:pPr>
      <w:r w:rsidRPr="009C7727">
        <w:rPr>
          <w:rFonts w:ascii="新細明體" w:eastAsia="新細明體" w:hAnsi="新細明體" w:cs="Times New Roman" w:hint="eastAsia"/>
          <w:szCs w:val="24"/>
          <w:shd w:val="pct15" w:color="auto" w:fill="FFFFFF"/>
        </w:rPr>
        <w:t>◎</w:t>
      </w:r>
      <w:r w:rsidR="00616284" w:rsidRPr="009C7727">
        <w:rPr>
          <w:rFonts w:ascii="Times New Roman" w:eastAsia="新細明體" w:hAnsi="Times New Roman" w:cs="Times New Roman"/>
          <w:szCs w:val="24"/>
        </w:rPr>
        <w:t>真諦和菩提流支</w:t>
      </w:r>
      <w:r w:rsidR="009425D5" w:rsidRPr="009C7727">
        <w:rPr>
          <w:rFonts w:ascii="Times New Roman" w:eastAsia="新細明體" w:hAnsi="Times New Roman" w:cs="Times New Roman"/>
          <w:szCs w:val="24"/>
        </w:rPr>
        <w:t>是主張一乘究竟的，玄奘門下是主張三乘究竟的。</w:t>
      </w:r>
    </w:p>
    <w:p w:rsidR="00F31CC6" w:rsidRPr="009C7727" w:rsidRDefault="008F40D0" w:rsidP="00C160F4">
      <w:pPr>
        <w:ind w:leftChars="100" w:left="240"/>
        <w:jc w:val="both"/>
        <w:rPr>
          <w:rFonts w:ascii="Times New Roman" w:eastAsia="SimSun" w:hAnsi="Times New Roman" w:cs="Times New Roman"/>
          <w:szCs w:val="24"/>
        </w:rPr>
      </w:pPr>
      <w:r w:rsidRPr="009C7727">
        <w:rPr>
          <w:rFonts w:ascii="新細明體" w:eastAsia="新細明體" w:hAnsi="新細明體" w:cs="Times New Roman" w:hint="eastAsia"/>
          <w:szCs w:val="24"/>
          <w:shd w:val="pct15" w:color="auto" w:fill="FFFFFF"/>
        </w:rPr>
        <w:t>◎</w:t>
      </w:r>
      <w:r w:rsidR="009425D5" w:rsidRPr="009C7727">
        <w:rPr>
          <w:rFonts w:ascii="Times New Roman" w:eastAsia="新細明體" w:hAnsi="Times New Roman" w:cs="Times New Roman"/>
          <w:szCs w:val="24"/>
        </w:rPr>
        <w:t>本論前說</w:t>
      </w:r>
      <w:r w:rsidR="00616284" w:rsidRPr="009C7727">
        <w:rPr>
          <w:rFonts w:ascii="新細明體" w:eastAsia="新細明體" w:hAnsi="新細明體" w:cs="Times New Roman" w:hint="eastAsia"/>
          <w:szCs w:val="24"/>
        </w:rPr>
        <w:t>『</w:t>
      </w:r>
      <w:r w:rsidR="009425D5" w:rsidRPr="009C7727">
        <w:rPr>
          <w:rFonts w:ascii="標楷體" w:eastAsia="標楷體" w:hAnsi="標楷體" w:cs="Times New Roman"/>
          <w:sz w:val="22"/>
        </w:rPr>
        <w:t>救濟乘為業</w:t>
      </w:r>
      <w:r w:rsidR="00616284" w:rsidRPr="009C7727">
        <w:rPr>
          <w:rFonts w:ascii="新細明體" w:eastAsia="新細明體" w:hAnsi="新細明體" w:cs="Times New Roman" w:hint="eastAsia"/>
          <w:szCs w:val="24"/>
        </w:rPr>
        <w:t>』</w:t>
      </w:r>
      <w:r w:rsidR="009425D5" w:rsidRPr="009C7727">
        <w:rPr>
          <w:rFonts w:ascii="Times New Roman" w:eastAsia="新細明體" w:hAnsi="Times New Roman" w:cs="Times New Roman"/>
          <w:szCs w:val="24"/>
        </w:rPr>
        <w:t>，不是說小乘決定要成佛，只是依不定種姓說。</w:t>
      </w:r>
    </w:p>
    <w:p w:rsidR="00F04078" w:rsidRPr="009C7727" w:rsidRDefault="003F5786" w:rsidP="008202BC">
      <w:pPr>
        <w:spacing w:beforeLines="30"/>
        <w:ind w:leftChars="100" w:left="240"/>
        <w:jc w:val="both"/>
        <w:outlineLvl w:val="2"/>
        <w:rPr>
          <w:rFonts w:ascii="Times New Roman" w:eastAsia="SimSun"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二、</w:t>
      </w:r>
      <w:r w:rsidRPr="009C7727">
        <w:rPr>
          <w:rFonts w:ascii="Times New Roman" w:eastAsia="新細明體" w:hAnsi="Times New Roman" w:cs="Times New Roman"/>
          <w:b/>
          <w:sz w:val="22"/>
          <w:bdr w:val="single" w:sz="4" w:space="0" w:color="auto"/>
          <w:shd w:val="pct15" w:color="auto" w:fill="FFFFFF"/>
        </w:rPr>
        <w:t>別論</w:t>
      </w:r>
      <w:r w:rsidR="00EB262D" w:rsidRPr="009C7727">
        <w:rPr>
          <w:rFonts w:ascii="Times New Roman" w:eastAsia="新細明體" w:hAnsi="Times New Roman" w:cs="Times New Roman" w:hint="eastAsia"/>
          <w:b/>
          <w:sz w:val="22"/>
          <w:bdr w:val="single" w:sz="4" w:space="0" w:color="auto"/>
          <w:shd w:val="pct15" w:color="auto" w:fill="FFFFFF"/>
        </w:rPr>
        <w:t>眾</w:t>
      </w:r>
      <w:r w:rsidRPr="009C7727">
        <w:rPr>
          <w:rFonts w:ascii="Times New Roman" w:eastAsia="新細明體" w:hAnsi="Times New Roman" w:cs="Times New Roman"/>
          <w:b/>
          <w:sz w:val="22"/>
          <w:bdr w:val="single" w:sz="4" w:space="0" w:color="auto"/>
          <w:shd w:val="pct15" w:color="auto" w:fill="FFFFFF"/>
        </w:rPr>
        <w:t>說</w:t>
      </w:r>
    </w:p>
    <w:p w:rsidR="003F5786" w:rsidRPr="009C7727" w:rsidRDefault="003F5786" w:rsidP="003B3BE0">
      <w:pPr>
        <w:ind w:leftChars="150" w:left="360"/>
        <w:jc w:val="both"/>
        <w:outlineLvl w:val="3"/>
        <w:rPr>
          <w:rFonts w:ascii="Times New Roman" w:eastAsia="SimSun" w:hAnsi="Times New Roman" w:cs="Times New Roman"/>
          <w:szCs w:val="24"/>
          <w:bdr w:val="single" w:sz="4" w:space="0" w:color="auto"/>
        </w:rPr>
      </w:pPr>
      <w:r w:rsidRPr="009C7727">
        <w:rPr>
          <w:rFonts w:ascii="Times New Roman" w:eastAsia="新細明體" w:hAnsi="Times New Roman" w:cs="Times New Roman" w:hint="eastAsia"/>
          <w:b/>
          <w:sz w:val="22"/>
          <w:bdr w:val="single" w:sz="4" w:space="0" w:color="auto"/>
          <w:shd w:val="pct15" w:color="auto" w:fill="FFFFFF"/>
        </w:rPr>
        <w:t>（一）</w:t>
      </w:r>
      <w:r w:rsidRPr="009C7727">
        <w:rPr>
          <w:rFonts w:ascii="Times New Roman" w:eastAsia="新細明體" w:hAnsi="Times New Roman" w:cs="Times New Roman"/>
          <w:b/>
          <w:sz w:val="22"/>
          <w:bdr w:val="single" w:sz="4" w:space="0" w:color="auto"/>
          <w:shd w:val="pct15" w:color="auto" w:fill="FFFFFF"/>
        </w:rPr>
        <w:t>本論觀點：三乘是究竟</w:t>
      </w:r>
    </w:p>
    <w:p w:rsidR="00F31CC6" w:rsidRPr="009C7727" w:rsidRDefault="009425D5" w:rsidP="00BC04A2">
      <w:pPr>
        <w:ind w:leftChars="150" w:left="360"/>
        <w:jc w:val="both"/>
        <w:rPr>
          <w:rFonts w:ascii="Times New Roman" w:eastAsia="SimSun" w:hAnsi="Times New Roman" w:cs="Times New Roman"/>
          <w:szCs w:val="24"/>
        </w:rPr>
      </w:pPr>
      <w:r w:rsidRPr="009C7727">
        <w:rPr>
          <w:rFonts w:ascii="Times New Roman" w:eastAsia="新細明體" w:hAnsi="Times New Roman" w:cs="Times New Roman"/>
          <w:szCs w:val="24"/>
        </w:rPr>
        <w:t>唯識家說聲聞有二：</w:t>
      </w:r>
    </w:p>
    <w:p w:rsidR="0072587D" w:rsidRPr="009C7727" w:rsidRDefault="009425D5" w:rsidP="00BC04A2">
      <w:pPr>
        <w:ind w:leftChars="150" w:left="360"/>
        <w:jc w:val="both"/>
        <w:rPr>
          <w:rFonts w:ascii="Times New Roman" w:eastAsia="SimSun" w:hAnsi="Times New Roman" w:cs="Times New Roman"/>
          <w:szCs w:val="24"/>
        </w:rPr>
      </w:pPr>
      <w:r w:rsidRPr="009C7727">
        <w:rPr>
          <w:rFonts w:ascii="Times New Roman" w:eastAsia="新細明體" w:hAnsi="Times New Roman" w:cs="Times New Roman"/>
          <w:szCs w:val="24"/>
        </w:rPr>
        <w:t>一、定性的，這又有二類：</w:t>
      </w:r>
    </w:p>
    <w:p w:rsidR="0072587D" w:rsidRPr="009C7727" w:rsidRDefault="00BC04A2" w:rsidP="00BC04A2">
      <w:pPr>
        <w:ind w:leftChars="350" w:left="840"/>
        <w:jc w:val="both"/>
        <w:rPr>
          <w:rFonts w:ascii="Times New Roman" w:eastAsia="新細明體" w:hAnsi="Times New Roman" w:cs="Times New Roman"/>
          <w:szCs w:val="24"/>
        </w:rPr>
      </w:pPr>
      <w:r w:rsidRPr="009C7727">
        <w:rPr>
          <w:rFonts w:ascii="Times New Roman" w:eastAsia="新細明體" w:hAnsi="Times New Roman" w:cs="Times New Roman"/>
          <w:szCs w:val="24"/>
        </w:rPr>
        <w:t>（</w:t>
      </w:r>
      <w:r w:rsidR="009425D5" w:rsidRPr="009C7727">
        <w:rPr>
          <w:rFonts w:ascii="Times New Roman" w:eastAsia="新細明體" w:hAnsi="Times New Roman" w:cs="Times New Roman"/>
          <w:szCs w:val="24"/>
        </w:rPr>
        <w:t>一</w:t>
      </w:r>
      <w:r w:rsidRPr="009C7727">
        <w:rPr>
          <w:rFonts w:ascii="Times New Roman" w:eastAsia="新細明體" w:hAnsi="Times New Roman" w:cs="Times New Roman"/>
          <w:szCs w:val="24"/>
        </w:rPr>
        <w:t>）</w:t>
      </w:r>
      <w:r w:rsidR="009425D5" w:rsidRPr="009C7727">
        <w:rPr>
          <w:rFonts w:ascii="Times New Roman" w:eastAsia="新細明體" w:hAnsi="Times New Roman" w:cs="Times New Roman"/>
          <w:szCs w:val="24"/>
        </w:rPr>
        <w:t>、畢竟的，這一類的聲聞必入小乘的無餘涅槃，無論如何不再受化成佛。</w:t>
      </w:r>
    </w:p>
    <w:p w:rsidR="00F31CC6" w:rsidRPr="009C7727" w:rsidRDefault="00BC04A2" w:rsidP="00BC04A2">
      <w:pPr>
        <w:ind w:leftChars="350" w:left="840"/>
        <w:jc w:val="both"/>
        <w:rPr>
          <w:rFonts w:ascii="Times New Roman" w:eastAsia="新細明體" w:hAnsi="Times New Roman" w:cs="Times New Roman"/>
          <w:szCs w:val="24"/>
        </w:rPr>
      </w:pPr>
      <w:r w:rsidRPr="009C7727">
        <w:rPr>
          <w:rFonts w:ascii="Times New Roman" w:eastAsia="新細明體" w:hAnsi="Times New Roman" w:cs="Times New Roman"/>
          <w:szCs w:val="24"/>
        </w:rPr>
        <w:t>（</w:t>
      </w:r>
      <w:r w:rsidR="009425D5" w:rsidRPr="009C7727">
        <w:rPr>
          <w:rFonts w:ascii="Times New Roman" w:eastAsia="新細明體" w:hAnsi="Times New Roman" w:cs="Times New Roman"/>
          <w:szCs w:val="24"/>
        </w:rPr>
        <w:t>二</w:t>
      </w:r>
      <w:r w:rsidRPr="009C7727">
        <w:rPr>
          <w:rFonts w:ascii="Times New Roman" w:eastAsia="新細明體" w:hAnsi="Times New Roman" w:cs="Times New Roman"/>
          <w:szCs w:val="24"/>
        </w:rPr>
        <w:t>）</w:t>
      </w:r>
      <w:r w:rsidR="009425D5" w:rsidRPr="009C7727">
        <w:rPr>
          <w:rFonts w:ascii="Times New Roman" w:eastAsia="新細明體" w:hAnsi="Times New Roman" w:cs="Times New Roman"/>
          <w:szCs w:val="24"/>
        </w:rPr>
        <w:t>、不畢竟的。</w:t>
      </w:r>
    </w:p>
    <w:p w:rsidR="0013310D" w:rsidRPr="009C7727" w:rsidRDefault="009425D5" w:rsidP="00BC04A2">
      <w:pPr>
        <w:ind w:leftChars="150" w:left="840" w:hangingChars="200" w:hanging="480"/>
        <w:jc w:val="both"/>
        <w:rPr>
          <w:rFonts w:ascii="Times New Roman" w:eastAsia="SimSun" w:hAnsi="Times New Roman" w:cs="Times New Roman"/>
          <w:szCs w:val="24"/>
        </w:rPr>
      </w:pPr>
      <w:r w:rsidRPr="009C7727">
        <w:rPr>
          <w:rFonts w:ascii="Times New Roman" w:eastAsia="新細明體" w:hAnsi="Times New Roman" w:cs="Times New Roman"/>
          <w:szCs w:val="24"/>
        </w:rPr>
        <w:t>二、不定性的</w:t>
      </w:r>
      <w:r w:rsidR="00CD6DA7" w:rsidRPr="009C7727">
        <w:rPr>
          <w:rFonts w:ascii="Times New Roman" w:eastAsia="新細明體" w:hAnsi="Times New Roman" w:cs="Times New Roman"/>
          <w:szCs w:val="24"/>
        </w:rPr>
        <w:t>。</w:t>
      </w:r>
      <w:r w:rsidR="006E7DA0" w:rsidRPr="009C7727">
        <w:rPr>
          <w:rStyle w:val="ab"/>
          <w:rFonts w:ascii="Times New Roman" w:eastAsia="新細明體" w:hAnsi="Times New Roman" w:cs="Times New Roman"/>
          <w:szCs w:val="24"/>
        </w:rPr>
        <w:footnoteReference w:id="22"/>
      </w:r>
    </w:p>
    <w:p w:rsidR="00DA2EFD" w:rsidRPr="009C7727" w:rsidRDefault="009425D5" w:rsidP="00333D7C">
      <w:pPr>
        <w:ind w:leftChars="150" w:left="360"/>
        <w:jc w:val="both"/>
        <w:rPr>
          <w:rFonts w:ascii="Times New Roman" w:eastAsia="SimSun" w:hAnsi="Times New Roman" w:cs="Times New Roman"/>
          <w:szCs w:val="24"/>
        </w:rPr>
      </w:pPr>
      <w:r w:rsidRPr="009C7727">
        <w:rPr>
          <w:rFonts w:ascii="Times New Roman" w:eastAsia="新細明體" w:hAnsi="Times New Roman" w:cs="Times New Roman"/>
          <w:szCs w:val="24"/>
        </w:rPr>
        <w:t>這二類聲聞是可以引導成佛的，因他過去曾受過大乘的熏習，種過大</w:t>
      </w:r>
      <w:r w:rsidR="00BB7BAA" w:rsidRPr="009C7727">
        <w:rPr>
          <w:rFonts w:eastAsia="標楷體" w:hint="eastAsia"/>
          <w:sz w:val="22"/>
          <w:shd w:val="pct15" w:color="auto" w:fill="FFFFFF"/>
        </w:rPr>
        <w:t>（</w:t>
      </w:r>
      <w:r w:rsidR="00BB7BAA" w:rsidRPr="009C7727">
        <w:rPr>
          <w:rFonts w:ascii="Times New Roman" w:hAnsi="Times New Roman" w:cs="Times New Roman"/>
          <w:sz w:val="22"/>
          <w:shd w:val="pct15" w:color="auto" w:fill="FFFFFF"/>
        </w:rPr>
        <w:t>p.539</w:t>
      </w:r>
      <w:r w:rsidR="00BB7BAA" w:rsidRPr="009C7727">
        <w:rPr>
          <w:rFonts w:eastAsia="標楷體" w:hint="eastAsia"/>
          <w:sz w:val="22"/>
          <w:shd w:val="pct15" w:color="auto" w:fill="FFFFFF"/>
        </w:rPr>
        <w:t>）</w:t>
      </w:r>
      <w:r w:rsidRPr="009C7727">
        <w:rPr>
          <w:rFonts w:ascii="Times New Roman" w:eastAsia="新細明體" w:hAnsi="Times New Roman" w:cs="Times New Roman"/>
          <w:szCs w:val="24"/>
        </w:rPr>
        <w:t>乘的善根。《法華經》上說舍利弗等對法華等都曾聽過的，不過忘失而已。</w:t>
      </w:r>
      <w:r w:rsidR="00E80BB7" w:rsidRPr="009C7727">
        <w:rPr>
          <w:rStyle w:val="ab"/>
          <w:rFonts w:ascii="Times New Roman" w:eastAsia="新細明體" w:hAnsi="Times New Roman" w:cs="Times New Roman"/>
          <w:szCs w:val="24"/>
        </w:rPr>
        <w:footnoteReference w:id="23"/>
      </w:r>
      <w:r w:rsidRPr="009C7727">
        <w:rPr>
          <w:rFonts w:ascii="Times New Roman" w:eastAsia="新細明體" w:hAnsi="Times New Roman" w:cs="Times New Roman"/>
          <w:szCs w:val="24"/>
        </w:rPr>
        <w:t>所以依本論說，應該說三乘是究竟。</w:t>
      </w:r>
    </w:p>
    <w:p w:rsidR="00DA2EFD" w:rsidRPr="009C7727" w:rsidRDefault="00F925E5" w:rsidP="008202BC">
      <w:pPr>
        <w:spacing w:beforeLines="30"/>
        <w:ind w:leftChars="150" w:left="360"/>
        <w:jc w:val="both"/>
        <w:outlineLvl w:val="3"/>
        <w:rPr>
          <w:rFonts w:ascii="Times New Roman" w:eastAsia="SimSun" w:hAnsi="Times New Roman" w:cs="Times New Roman"/>
          <w:szCs w:val="24"/>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lastRenderedPageBreak/>
        <w:t>（二）</w:t>
      </w:r>
      <w:r w:rsidR="00DA2EFD" w:rsidRPr="009C7727">
        <w:rPr>
          <w:rFonts w:ascii="Times New Roman" w:eastAsia="新細明體" w:hAnsi="Times New Roman" w:cs="Times New Roman"/>
          <w:b/>
          <w:sz w:val="22"/>
          <w:bdr w:val="single" w:sz="4" w:space="0" w:color="auto"/>
          <w:shd w:val="pct15" w:color="auto" w:fill="FFFFFF"/>
        </w:rPr>
        <w:t>真諦觀點：一乘是究竟</w:t>
      </w:r>
    </w:p>
    <w:p w:rsidR="003B3BE0" w:rsidRPr="009C7727" w:rsidRDefault="009425D5" w:rsidP="005B4820">
      <w:pPr>
        <w:ind w:leftChars="150" w:left="360"/>
        <w:jc w:val="both"/>
        <w:rPr>
          <w:rFonts w:ascii="Times New Roman" w:eastAsia="SimSun" w:hAnsi="Times New Roman" w:cs="Times New Roman"/>
          <w:szCs w:val="24"/>
        </w:rPr>
      </w:pPr>
      <w:r w:rsidRPr="009C7727">
        <w:rPr>
          <w:rFonts w:ascii="Times New Roman" w:eastAsia="新細明體" w:hAnsi="Times New Roman" w:cs="Times New Roman"/>
          <w:szCs w:val="24"/>
        </w:rPr>
        <w:t>真諦釋論，說前頌是顯義說一乘，後頌是密義說一乘</w:t>
      </w:r>
      <w:r w:rsidR="00CD6DA7" w:rsidRPr="009C7727">
        <w:rPr>
          <w:rFonts w:ascii="Times New Roman" w:eastAsia="新細明體" w:hAnsi="Times New Roman" w:cs="Times New Roman"/>
          <w:szCs w:val="24"/>
        </w:rPr>
        <w:t>。</w:t>
      </w:r>
      <w:r w:rsidR="00971294" w:rsidRPr="009C7727">
        <w:rPr>
          <w:rStyle w:val="ab"/>
          <w:rFonts w:ascii="Times New Roman" w:eastAsia="新細明體" w:hAnsi="Times New Roman" w:cs="Times New Roman"/>
          <w:szCs w:val="24"/>
        </w:rPr>
        <w:footnoteReference w:id="24"/>
      </w:r>
      <w:r w:rsidRPr="009C7727">
        <w:rPr>
          <w:rFonts w:ascii="Times New Roman" w:eastAsia="新細明體" w:hAnsi="Times New Roman" w:cs="Times New Roman"/>
          <w:szCs w:val="24"/>
        </w:rPr>
        <w:t>因此，他的解說不定種姓，以為凡是聲聞皆不定性，皆可作大乘菩薩。到了菩薩的地位，大乘已成，這才叫定，所以他有練小乘根性成大乘的理論。</w:t>
      </w:r>
      <w:r w:rsidR="00DD3844" w:rsidRPr="009C7727">
        <w:rPr>
          <w:rStyle w:val="ab"/>
          <w:rFonts w:ascii="Times New Roman" w:eastAsia="新細明體" w:hAnsi="Times New Roman" w:cs="Times New Roman"/>
          <w:szCs w:val="24"/>
        </w:rPr>
        <w:footnoteReference w:id="25"/>
      </w:r>
    </w:p>
    <w:p w:rsidR="008212DF" w:rsidRPr="009C7727" w:rsidRDefault="00F925E5" w:rsidP="008202BC">
      <w:pPr>
        <w:spacing w:beforeLines="30"/>
        <w:ind w:leftChars="150" w:left="360"/>
        <w:jc w:val="both"/>
        <w:outlineLvl w:val="3"/>
        <w:rPr>
          <w:rFonts w:ascii="Times New Roman" w:eastAsia="SimSun"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（三）</w:t>
      </w:r>
      <w:r w:rsidR="00DA0D6D" w:rsidRPr="009C7727">
        <w:rPr>
          <w:rFonts w:ascii="Times New Roman" w:eastAsia="新細明體" w:hAnsi="Times New Roman" w:cs="Times New Roman" w:hint="eastAsia"/>
          <w:b/>
          <w:sz w:val="22"/>
          <w:bdr w:val="single" w:sz="4" w:space="0" w:color="auto"/>
          <w:shd w:val="pct15" w:color="auto" w:fill="FFFFFF"/>
        </w:rPr>
        <w:t>導</w:t>
      </w:r>
      <w:r w:rsidR="003B3BE0" w:rsidRPr="009C7727">
        <w:rPr>
          <w:rFonts w:ascii="Times New Roman" w:eastAsia="新細明體" w:hAnsi="Times New Roman" w:cs="Times New Roman"/>
          <w:b/>
          <w:sz w:val="22"/>
          <w:bdr w:val="single" w:sz="4" w:space="0" w:color="auto"/>
          <w:shd w:val="pct15" w:color="auto" w:fill="FFFFFF"/>
        </w:rPr>
        <w:t>師觀點</w:t>
      </w:r>
    </w:p>
    <w:p w:rsidR="003B3BE0" w:rsidRPr="009C7727" w:rsidRDefault="003B3BE0" w:rsidP="003B3BE0">
      <w:pPr>
        <w:ind w:leftChars="200" w:left="480"/>
        <w:jc w:val="both"/>
        <w:outlineLvl w:val="4"/>
        <w:rPr>
          <w:rFonts w:ascii="Times New Roman" w:eastAsia="SimSun" w:hAnsi="Times New Roman" w:cs="Times New Roman"/>
          <w:szCs w:val="24"/>
          <w:bdr w:val="single" w:sz="4" w:space="0" w:color="auto"/>
          <w:shd w:val="pct15" w:color="auto" w:fill="FFFFFF"/>
        </w:rPr>
      </w:pPr>
      <w:r w:rsidRPr="009C7727">
        <w:rPr>
          <w:rFonts w:ascii="Times New Roman" w:eastAsia="SimSun" w:hAnsi="Times New Roman" w:cs="Times New Roman" w:hint="eastAsia"/>
          <w:b/>
          <w:sz w:val="22"/>
          <w:bdr w:val="single" w:sz="4" w:space="0" w:color="auto"/>
          <w:shd w:val="pct15" w:color="auto" w:fill="FFFFFF"/>
        </w:rPr>
        <w:t>1</w:t>
      </w:r>
      <w:r w:rsidRPr="009C7727">
        <w:rPr>
          <w:rFonts w:ascii="Times New Roman" w:eastAsia="新細明體" w:hAnsi="Times New Roman" w:cs="Times New Roman" w:hint="eastAsia"/>
          <w:b/>
          <w:sz w:val="22"/>
          <w:bdr w:val="single" w:sz="4" w:space="0" w:color="auto"/>
          <w:shd w:val="pct15" w:color="auto" w:fill="FFFFFF"/>
        </w:rPr>
        <w:t>、</w:t>
      </w:r>
      <w:r w:rsidRPr="009C7727">
        <w:rPr>
          <w:rFonts w:ascii="Times New Roman" w:eastAsia="新細明體" w:hAnsi="Times New Roman" w:cs="Times New Roman"/>
          <w:b/>
          <w:sz w:val="22"/>
          <w:bdr w:val="single" w:sz="4" w:space="0" w:color="auto"/>
          <w:shd w:val="pct15" w:color="auto" w:fill="FFFFFF"/>
        </w:rPr>
        <w:t>定宗要</w:t>
      </w:r>
    </w:p>
    <w:p w:rsidR="00DA0D6D" w:rsidRPr="009C7727" w:rsidRDefault="00DA0D6D" w:rsidP="00DA0D6D">
      <w:pPr>
        <w:ind w:leftChars="200" w:left="480"/>
        <w:jc w:val="both"/>
        <w:rPr>
          <w:rFonts w:ascii="Times New Roman" w:eastAsia="SimSun" w:hAnsi="Times New Roman" w:cs="Times New Roman"/>
          <w:szCs w:val="24"/>
        </w:rPr>
      </w:pPr>
      <w:r w:rsidRPr="009C7727">
        <w:rPr>
          <w:rFonts w:ascii="Times New Roman" w:eastAsia="新細明體" w:hAnsi="Times New Roman" w:cs="Times New Roman"/>
          <w:szCs w:val="24"/>
        </w:rPr>
        <w:t>我覺得</w:t>
      </w:r>
    </w:p>
    <w:p w:rsidR="003B3BE0" w:rsidRPr="009C7727" w:rsidRDefault="00DA0D6D" w:rsidP="00DA0D6D">
      <w:pPr>
        <w:ind w:leftChars="200" w:left="480"/>
        <w:jc w:val="both"/>
        <w:rPr>
          <w:rFonts w:ascii="Times New Roman" w:eastAsia="SimSun" w:hAnsi="Times New Roman" w:cs="Times New Roman"/>
          <w:szCs w:val="24"/>
        </w:rPr>
      </w:pPr>
      <w:r w:rsidRPr="009C7727">
        <w:rPr>
          <w:rFonts w:ascii="Times New Roman" w:eastAsia="新細明體" w:hAnsi="Times New Roman" w:cs="Times New Roman"/>
          <w:szCs w:val="24"/>
        </w:rPr>
        <w:t>雖然《究竟一乘寶性論》、</w:t>
      </w:r>
      <w:r w:rsidR="003B3BE0" w:rsidRPr="009C7727">
        <w:rPr>
          <w:rFonts w:ascii="Times New Roman" w:eastAsia="新細明體" w:hAnsi="Times New Roman" w:cs="Times New Roman"/>
          <w:szCs w:val="24"/>
        </w:rPr>
        <w:t>《佛性論》</w:t>
      </w:r>
      <w:r w:rsidR="00821ADF" w:rsidRPr="009C7727">
        <w:rPr>
          <w:rStyle w:val="ab"/>
          <w:rFonts w:ascii="Times New Roman" w:eastAsia="新細明體" w:hAnsi="Times New Roman" w:cs="Times New Roman"/>
          <w:szCs w:val="24"/>
        </w:rPr>
        <w:footnoteReference w:id="26"/>
      </w:r>
      <w:r w:rsidR="003B3BE0" w:rsidRPr="009C7727">
        <w:rPr>
          <w:rFonts w:ascii="Times New Roman" w:eastAsia="新細明體" w:hAnsi="Times New Roman" w:cs="Times New Roman"/>
          <w:szCs w:val="24"/>
        </w:rPr>
        <w:t>等在說一乘，</w:t>
      </w:r>
    </w:p>
    <w:p w:rsidR="00153A11" w:rsidRPr="009C7727" w:rsidRDefault="009425D5" w:rsidP="003B3BE0">
      <w:pPr>
        <w:ind w:leftChars="200" w:left="480"/>
        <w:jc w:val="both"/>
        <w:rPr>
          <w:rFonts w:ascii="Times New Roman" w:eastAsia="SimSun" w:hAnsi="Times New Roman" w:cs="Times New Roman"/>
          <w:szCs w:val="24"/>
        </w:rPr>
      </w:pPr>
      <w:r w:rsidRPr="009C7727">
        <w:rPr>
          <w:rFonts w:ascii="Times New Roman" w:eastAsia="新細明體" w:hAnsi="Times New Roman" w:cs="Times New Roman"/>
          <w:szCs w:val="24"/>
        </w:rPr>
        <w:t>但《瑜伽</w:t>
      </w:r>
      <w:r w:rsidR="00616284" w:rsidRPr="009C7727">
        <w:rPr>
          <w:rFonts w:ascii="Times New Roman" w:eastAsia="新細明體" w:hAnsi="Times New Roman" w:cs="Times New Roman"/>
          <w:szCs w:val="24"/>
        </w:rPr>
        <w:t>師地論</w:t>
      </w:r>
      <w:r w:rsidRPr="009C7727">
        <w:rPr>
          <w:rFonts w:ascii="Times New Roman" w:eastAsia="新細明體" w:hAnsi="Times New Roman" w:cs="Times New Roman"/>
          <w:szCs w:val="24"/>
        </w:rPr>
        <w:t>》及《攝</w:t>
      </w:r>
      <w:r w:rsidR="00616284" w:rsidRPr="009C7727">
        <w:rPr>
          <w:rFonts w:ascii="Times New Roman" w:eastAsia="新細明體" w:hAnsi="Times New Roman" w:cs="Times New Roman"/>
          <w:szCs w:val="24"/>
        </w:rPr>
        <w:t>大乘</w:t>
      </w:r>
      <w:r w:rsidRPr="009C7727">
        <w:rPr>
          <w:rFonts w:ascii="Times New Roman" w:eastAsia="新細明體" w:hAnsi="Times New Roman" w:cs="Times New Roman"/>
          <w:szCs w:val="24"/>
        </w:rPr>
        <w:t>論》等，到底是說三乘究竟的。</w:t>
      </w:r>
    </w:p>
    <w:p w:rsidR="00153A11" w:rsidRPr="009C7727" w:rsidRDefault="009425D5" w:rsidP="003B3BE0">
      <w:pPr>
        <w:ind w:leftChars="200" w:left="480"/>
        <w:jc w:val="both"/>
        <w:rPr>
          <w:rFonts w:ascii="Times New Roman" w:eastAsia="SimSun" w:hAnsi="Times New Roman" w:cs="Times New Roman"/>
          <w:szCs w:val="24"/>
        </w:rPr>
      </w:pPr>
      <w:r w:rsidRPr="009C7727">
        <w:rPr>
          <w:rFonts w:ascii="Times New Roman" w:eastAsia="新細明體" w:hAnsi="Times New Roman" w:cs="Times New Roman"/>
          <w:szCs w:val="24"/>
        </w:rPr>
        <w:t>概略的說，無著系的論典，思想淵源說一切有系，確是說三乘究竟。</w:t>
      </w:r>
    </w:p>
    <w:p w:rsidR="00DA2EFD" w:rsidRPr="009C7727" w:rsidRDefault="009425D5" w:rsidP="00EB262D">
      <w:pPr>
        <w:ind w:leftChars="700" w:left="1680"/>
        <w:jc w:val="both"/>
        <w:rPr>
          <w:rFonts w:ascii="Times New Roman" w:eastAsia="SimSun" w:hAnsi="Times New Roman" w:cs="Times New Roman"/>
          <w:szCs w:val="24"/>
        </w:rPr>
      </w:pPr>
      <w:r w:rsidRPr="009C7727">
        <w:rPr>
          <w:rFonts w:ascii="Times New Roman" w:eastAsia="新細明體" w:hAnsi="Times New Roman" w:cs="Times New Roman"/>
          <w:szCs w:val="24"/>
        </w:rPr>
        <w:t>但很多大乘經，與大眾分別說系接近的，卻顯然是說一乘究竟。</w:t>
      </w:r>
    </w:p>
    <w:p w:rsidR="00153A11" w:rsidRPr="009C7727" w:rsidRDefault="002911E0" w:rsidP="008202BC">
      <w:pPr>
        <w:spacing w:beforeLines="30"/>
        <w:ind w:leftChars="200" w:left="480"/>
        <w:jc w:val="both"/>
        <w:outlineLvl w:val="4"/>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2</w:t>
      </w:r>
      <w:r w:rsidRPr="009C7727">
        <w:rPr>
          <w:rFonts w:ascii="Times New Roman" w:eastAsia="新細明體" w:hAnsi="Times New Roman" w:cs="Times New Roman" w:hint="eastAsia"/>
          <w:b/>
          <w:sz w:val="22"/>
          <w:bdr w:val="single" w:sz="4" w:space="0" w:color="auto"/>
          <w:shd w:val="pct15" w:color="auto" w:fill="FFFFFF"/>
        </w:rPr>
        <w:t>、</w:t>
      </w:r>
      <w:r w:rsidRPr="009C7727">
        <w:rPr>
          <w:rFonts w:ascii="Times New Roman" w:eastAsia="新細明體" w:hAnsi="Times New Roman" w:cs="Times New Roman"/>
          <w:b/>
          <w:sz w:val="22"/>
          <w:bdr w:val="single" w:sz="4" w:space="0" w:color="auto"/>
          <w:shd w:val="pct15" w:color="auto" w:fill="FFFFFF"/>
        </w:rPr>
        <w:t>判謬見</w:t>
      </w:r>
    </w:p>
    <w:p w:rsidR="00F5380C" w:rsidRPr="009C7727" w:rsidRDefault="009425D5" w:rsidP="002911E0">
      <w:pPr>
        <w:ind w:leftChars="200" w:left="480"/>
        <w:jc w:val="both"/>
        <w:rPr>
          <w:rFonts w:ascii="Times New Roman" w:eastAsia="SimSun" w:hAnsi="Times New Roman" w:cs="Times New Roman"/>
          <w:szCs w:val="24"/>
        </w:rPr>
      </w:pPr>
      <w:r w:rsidRPr="009C7727">
        <w:rPr>
          <w:rFonts w:ascii="Times New Roman" w:eastAsia="新細明體" w:hAnsi="Times New Roman" w:cs="Times New Roman"/>
          <w:szCs w:val="24"/>
        </w:rPr>
        <w:lastRenderedPageBreak/>
        <w:t>依大乘經典來解說《瑜伽</w:t>
      </w:r>
      <w:r w:rsidR="00616284" w:rsidRPr="009C7727">
        <w:rPr>
          <w:rFonts w:ascii="Times New Roman" w:eastAsia="新細明體" w:hAnsi="Times New Roman" w:cs="Times New Roman"/>
          <w:szCs w:val="24"/>
        </w:rPr>
        <w:t>師地論</w:t>
      </w:r>
      <w:r w:rsidRPr="009C7727">
        <w:rPr>
          <w:rFonts w:ascii="Times New Roman" w:eastAsia="新細明體" w:hAnsi="Times New Roman" w:cs="Times New Roman"/>
          <w:szCs w:val="24"/>
        </w:rPr>
        <w:t>》、《攝</w:t>
      </w:r>
      <w:r w:rsidR="00616284" w:rsidRPr="009C7727">
        <w:rPr>
          <w:rFonts w:ascii="Times New Roman" w:eastAsia="新細明體" w:hAnsi="Times New Roman" w:cs="Times New Roman"/>
          <w:szCs w:val="24"/>
        </w:rPr>
        <w:t>大乘</w:t>
      </w:r>
      <w:r w:rsidRPr="009C7727">
        <w:rPr>
          <w:rFonts w:ascii="Times New Roman" w:eastAsia="新細明體" w:hAnsi="Times New Roman" w:cs="Times New Roman"/>
          <w:szCs w:val="24"/>
        </w:rPr>
        <w:t>論》，說它主張一乘，固然是牽強附會；但偏據《瑜伽</w:t>
      </w:r>
      <w:r w:rsidR="00616284" w:rsidRPr="009C7727">
        <w:rPr>
          <w:rFonts w:ascii="Times New Roman" w:eastAsia="新細明體" w:hAnsi="Times New Roman" w:cs="Times New Roman"/>
          <w:szCs w:val="24"/>
        </w:rPr>
        <w:t>師地論</w:t>
      </w:r>
      <w:r w:rsidRPr="009C7727">
        <w:rPr>
          <w:rFonts w:ascii="Times New Roman" w:eastAsia="新細明體" w:hAnsi="Times New Roman" w:cs="Times New Roman"/>
          <w:szCs w:val="24"/>
        </w:rPr>
        <w:t>》、《</w:t>
      </w:r>
      <w:r w:rsidR="00616284" w:rsidRPr="009C7727">
        <w:rPr>
          <w:rFonts w:ascii="Times New Roman" w:eastAsia="新細明體" w:hAnsi="Times New Roman" w:cs="Times New Roman"/>
          <w:szCs w:val="24"/>
        </w:rPr>
        <w:t>大乘</w:t>
      </w:r>
      <w:r w:rsidRPr="009C7727">
        <w:rPr>
          <w:rFonts w:ascii="Times New Roman" w:eastAsia="新細明體" w:hAnsi="Times New Roman" w:cs="Times New Roman"/>
          <w:szCs w:val="24"/>
        </w:rPr>
        <w:t>莊嚴</w:t>
      </w:r>
      <w:r w:rsidR="00616284" w:rsidRPr="009C7727">
        <w:rPr>
          <w:rFonts w:ascii="Times New Roman" w:eastAsia="新細明體" w:hAnsi="Times New Roman" w:cs="Times New Roman"/>
          <w:szCs w:val="24"/>
        </w:rPr>
        <w:t>經論</w:t>
      </w:r>
      <w:r w:rsidRPr="009C7727">
        <w:rPr>
          <w:rFonts w:ascii="Times New Roman" w:eastAsia="新細明體" w:hAnsi="Times New Roman" w:cs="Times New Roman"/>
          <w:szCs w:val="24"/>
        </w:rPr>
        <w:t>》與本論等，想解說一切大乘經，成立三乘究竟是大乘經的本意，結果也是徒然。</w:t>
      </w:r>
    </w:p>
    <w:p w:rsidR="009425D5" w:rsidRPr="009C7727" w:rsidRDefault="001163B3" w:rsidP="008202BC">
      <w:pPr>
        <w:spacing w:beforeLines="30"/>
        <w:outlineLvl w:val="0"/>
        <w:rPr>
          <w:rFonts w:ascii="Times New Roman" w:eastAsia="新細明體" w:hAnsi="Times New Roman" w:cs="Times New Roman"/>
          <w:sz w:val="22"/>
        </w:rPr>
      </w:pPr>
      <w:r w:rsidRPr="009C7727">
        <w:rPr>
          <w:rFonts w:ascii="Times New Roman" w:eastAsia="新細明體" w:hAnsi="Times New Roman" w:cs="Times New Roman"/>
          <w:b/>
          <w:sz w:val="22"/>
          <w:bdr w:val="single" w:sz="4" w:space="0" w:color="auto"/>
          <w:shd w:val="pct15" w:color="auto" w:fill="FFFFFF"/>
        </w:rPr>
        <w:t>貳、</w:t>
      </w:r>
      <w:r w:rsidR="009425D5" w:rsidRPr="009C7727">
        <w:rPr>
          <w:rFonts w:ascii="Times New Roman" w:eastAsia="新細明體" w:hAnsi="Times New Roman" w:cs="Times New Roman"/>
          <w:b/>
          <w:sz w:val="22"/>
          <w:bdr w:val="single" w:sz="4" w:space="0" w:color="auto"/>
        </w:rPr>
        <w:t>第二項</w:t>
      </w:r>
      <w:r w:rsidR="00FB56AC" w:rsidRPr="009C7727">
        <w:rPr>
          <w:rFonts w:ascii="Times New Roman" w:eastAsia="新細明體" w:hAnsi="Times New Roman" w:cs="Times New Roman" w:hint="eastAsia"/>
          <w:b/>
          <w:sz w:val="22"/>
          <w:bdr w:val="single" w:sz="4" w:space="0" w:color="auto"/>
        </w:rPr>
        <w:t xml:space="preserve"> </w:t>
      </w:r>
      <w:r w:rsidR="009425D5" w:rsidRPr="009C7727">
        <w:rPr>
          <w:rFonts w:ascii="Times New Roman" w:eastAsia="新細明體" w:hAnsi="Times New Roman" w:cs="Times New Roman"/>
          <w:b/>
          <w:sz w:val="22"/>
          <w:bdr w:val="single" w:sz="4" w:space="0" w:color="auto"/>
        </w:rPr>
        <w:t>釋同時有多佛</w:t>
      </w:r>
    </w:p>
    <w:p w:rsidR="003930E3" w:rsidRPr="009C7727" w:rsidRDefault="00FB56AC" w:rsidP="00F41E60">
      <w:pPr>
        <w:ind w:leftChars="50" w:left="120"/>
        <w:jc w:val="both"/>
        <w:outlineLvl w:val="1"/>
        <w:rPr>
          <w:rFonts w:eastAsia="SimSun"/>
          <w:sz w:val="22"/>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（壹）</w:t>
      </w:r>
      <w:r w:rsidR="003930E3" w:rsidRPr="009C7727">
        <w:rPr>
          <w:rFonts w:ascii="Times New Roman" w:eastAsia="新細明體" w:hAnsi="Times New Roman" w:cs="Times New Roman" w:hint="eastAsia"/>
          <w:b/>
          <w:sz w:val="22"/>
          <w:bdr w:val="single" w:sz="4" w:space="0" w:color="auto"/>
          <w:shd w:val="pct15" w:color="auto" w:fill="FFFFFF"/>
        </w:rPr>
        <w:t>引</w:t>
      </w:r>
      <w:r w:rsidR="00F41E60" w:rsidRPr="009C7727">
        <w:rPr>
          <w:rFonts w:ascii="Times New Roman" w:eastAsia="新細明體" w:hAnsi="Times New Roman" w:cs="Times New Roman" w:hint="eastAsia"/>
          <w:b/>
          <w:sz w:val="22"/>
          <w:bdr w:val="single" w:sz="4" w:space="0" w:color="auto"/>
          <w:shd w:val="pct15" w:color="auto" w:fill="FFFFFF"/>
        </w:rPr>
        <w:t>論</w:t>
      </w:r>
      <w:r w:rsidR="003930E3" w:rsidRPr="009C7727">
        <w:rPr>
          <w:rFonts w:ascii="Times New Roman" w:eastAsia="新細明體" w:hAnsi="Times New Roman" w:cs="Times New Roman" w:hint="eastAsia"/>
          <w:b/>
          <w:sz w:val="22"/>
          <w:bdr w:val="single" w:sz="4" w:space="0" w:color="auto"/>
          <w:shd w:val="pct15" w:color="auto" w:fill="FFFFFF"/>
        </w:rPr>
        <w:t>文</w:t>
      </w:r>
    </w:p>
    <w:p w:rsidR="000B3418" w:rsidRPr="009C7727" w:rsidRDefault="00BB7BAA" w:rsidP="005B4820">
      <w:pPr>
        <w:ind w:leftChars="50" w:left="120"/>
        <w:jc w:val="both"/>
        <w:rPr>
          <w:rFonts w:ascii="標楷體" w:eastAsia="SimSun" w:hAnsi="標楷體" w:cs="Times New Roman"/>
          <w:szCs w:val="24"/>
        </w:rPr>
      </w:pPr>
      <w:r w:rsidRPr="009C7727">
        <w:rPr>
          <w:rFonts w:eastAsia="標楷體" w:hint="eastAsia"/>
          <w:sz w:val="22"/>
          <w:shd w:val="pct15" w:color="auto" w:fill="FFFFFF"/>
        </w:rPr>
        <w:t>（</w:t>
      </w:r>
      <w:r w:rsidRPr="009C7727">
        <w:rPr>
          <w:rFonts w:ascii="Times New Roman" w:hAnsi="Times New Roman" w:cs="Times New Roman"/>
          <w:sz w:val="22"/>
          <w:shd w:val="pct15" w:color="auto" w:fill="FFFFFF"/>
        </w:rPr>
        <w:t>p.540</w:t>
      </w:r>
      <w:r w:rsidRPr="009C7727">
        <w:rPr>
          <w:rFonts w:eastAsia="標楷體" w:hint="eastAsia"/>
          <w:sz w:val="22"/>
          <w:shd w:val="pct15" w:color="auto" w:fill="FFFFFF"/>
        </w:rPr>
        <w:t>）</w:t>
      </w:r>
      <w:r w:rsidR="009425D5" w:rsidRPr="009C7727">
        <w:rPr>
          <w:rFonts w:ascii="標楷體" w:eastAsia="標楷體" w:hAnsi="標楷體" w:cs="Times New Roman"/>
          <w:szCs w:val="24"/>
        </w:rPr>
        <w:t>如是諸佛同一法身，而佛有多，何緣可見？</w:t>
      </w:r>
    </w:p>
    <w:p w:rsidR="004C4909" w:rsidRPr="009C7727" w:rsidRDefault="009425D5" w:rsidP="005B4820">
      <w:pPr>
        <w:ind w:leftChars="50" w:left="120"/>
        <w:jc w:val="both"/>
        <w:rPr>
          <w:rFonts w:ascii="標楷體" w:eastAsia="SimSun" w:hAnsi="標楷體" w:cs="Times New Roman"/>
          <w:szCs w:val="24"/>
        </w:rPr>
      </w:pPr>
      <w:r w:rsidRPr="009C7727">
        <w:rPr>
          <w:rFonts w:ascii="標楷體" w:eastAsia="標楷體" w:hAnsi="標楷體" w:cs="Times New Roman"/>
          <w:szCs w:val="24"/>
        </w:rPr>
        <w:t>此中有頌：一界中無二，同時無量圓，次第轉非理，故成有多佛。</w:t>
      </w:r>
      <w:r w:rsidR="00630933" w:rsidRPr="009C7727">
        <w:rPr>
          <w:rStyle w:val="ab"/>
          <w:rFonts w:ascii="Times New Roman" w:hAnsi="Times New Roman" w:cs="Times New Roman"/>
        </w:rPr>
        <w:footnoteReference w:id="27"/>
      </w:r>
    </w:p>
    <w:p w:rsidR="003930E3" w:rsidRPr="009C7727" w:rsidRDefault="00CE2D0D" w:rsidP="008202BC">
      <w:pPr>
        <w:spacing w:beforeLines="30"/>
        <w:ind w:leftChars="50" w:left="120"/>
        <w:jc w:val="both"/>
        <w:outlineLvl w:val="1"/>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（貳）</w:t>
      </w:r>
      <w:r w:rsidR="003930E3" w:rsidRPr="009C7727">
        <w:rPr>
          <w:rFonts w:ascii="Times New Roman" w:eastAsia="新細明體" w:hAnsi="Times New Roman" w:cs="Times New Roman" w:hint="eastAsia"/>
          <w:b/>
          <w:sz w:val="22"/>
          <w:bdr w:val="single" w:sz="4" w:space="0" w:color="auto"/>
          <w:shd w:val="pct15" w:color="auto" w:fill="FFFFFF"/>
        </w:rPr>
        <w:t>釋</w:t>
      </w:r>
      <w:r w:rsidR="002B2AB4" w:rsidRPr="009C7727">
        <w:rPr>
          <w:rFonts w:ascii="Times New Roman" w:eastAsia="新細明體" w:hAnsi="Times New Roman" w:cs="Times New Roman" w:hint="eastAsia"/>
          <w:b/>
          <w:sz w:val="22"/>
          <w:bdr w:val="single" w:sz="4" w:space="0" w:color="auto"/>
          <w:shd w:val="pct15" w:color="auto" w:fill="FFFFFF"/>
        </w:rPr>
        <w:t>論</w:t>
      </w:r>
      <w:r w:rsidR="003930E3" w:rsidRPr="009C7727">
        <w:rPr>
          <w:rFonts w:ascii="Times New Roman" w:eastAsia="新細明體" w:hAnsi="Times New Roman" w:cs="Times New Roman" w:hint="eastAsia"/>
          <w:b/>
          <w:sz w:val="22"/>
          <w:bdr w:val="single" w:sz="4" w:space="0" w:color="auto"/>
          <w:shd w:val="pct15" w:color="auto" w:fill="FFFFFF"/>
        </w:rPr>
        <w:t>義</w:t>
      </w:r>
    </w:p>
    <w:p w:rsidR="003930E3" w:rsidRPr="009C7727" w:rsidRDefault="003930E3" w:rsidP="00F41E60">
      <w:pPr>
        <w:ind w:leftChars="100" w:left="240"/>
        <w:jc w:val="both"/>
        <w:outlineLvl w:val="2"/>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一</w:t>
      </w:r>
      <w:r w:rsidR="00CE2D0D" w:rsidRPr="009C7727">
        <w:rPr>
          <w:rFonts w:ascii="Times New Roman" w:eastAsia="新細明體" w:hAnsi="Times New Roman" w:cs="Times New Roman" w:hint="eastAsia"/>
          <w:b/>
          <w:sz w:val="22"/>
          <w:bdr w:val="single" w:sz="4" w:space="0" w:color="auto"/>
          <w:shd w:val="pct15" w:color="auto" w:fill="FFFFFF"/>
        </w:rPr>
        <w:t>、</w:t>
      </w:r>
      <w:r w:rsidRPr="009C7727">
        <w:rPr>
          <w:rFonts w:ascii="Times New Roman" w:eastAsia="新細明體" w:hAnsi="Times New Roman" w:cs="Times New Roman" w:hint="eastAsia"/>
          <w:b/>
          <w:sz w:val="22"/>
          <w:bdr w:val="single" w:sz="4" w:space="0" w:color="auto"/>
          <w:shd w:val="pct15" w:color="auto" w:fill="FFFFFF"/>
        </w:rPr>
        <w:t>問</w:t>
      </w:r>
    </w:p>
    <w:p w:rsidR="003930E3" w:rsidRPr="009C7727" w:rsidRDefault="009425D5" w:rsidP="005B4820">
      <w:pPr>
        <w:ind w:leftChars="100" w:left="240"/>
        <w:jc w:val="both"/>
        <w:rPr>
          <w:rFonts w:ascii="Times New Roman" w:eastAsia="SimSun" w:hAnsi="Times New Roman" w:cs="Times New Roman"/>
          <w:szCs w:val="24"/>
        </w:rPr>
      </w:pPr>
      <w:r w:rsidRPr="009C7727">
        <w:rPr>
          <w:rFonts w:ascii="Times New Roman" w:eastAsia="新細明體" w:hAnsi="Times New Roman" w:cs="Times New Roman"/>
          <w:szCs w:val="24"/>
        </w:rPr>
        <w:t>一切「</w:t>
      </w:r>
      <w:r w:rsidRPr="009C7727">
        <w:rPr>
          <w:rFonts w:ascii="標楷體" w:eastAsia="標楷體" w:hAnsi="標楷體" w:cs="Times New Roman"/>
          <w:szCs w:val="24"/>
        </w:rPr>
        <w:t>諸佛</w:t>
      </w:r>
      <w:r w:rsidRPr="009C7727">
        <w:rPr>
          <w:rFonts w:ascii="Times New Roman" w:eastAsia="新細明體" w:hAnsi="Times New Roman" w:cs="Times New Roman"/>
          <w:szCs w:val="24"/>
        </w:rPr>
        <w:t>」既「</w:t>
      </w:r>
      <w:r w:rsidRPr="009C7727">
        <w:rPr>
          <w:rFonts w:ascii="標楷體" w:eastAsia="標楷體" w:hAnsi="標楷體" w:cs="Times New Roman"/>
          <w:szCs w:val="24"/>
        </w:rPr>
        <w:t>同一法身</w:t>
      </w:r>
      <w:r w:rsidRPr="009C7727">
        <w:rPr>
          <w:rFonts w:ascii="Times New Roman" w:eastAsia="新細明體" w:hAnsi="Times New Roman" w:cs="Times New Roman"/>
          <w:szCs w:val="24"/>
        </w:rPr>
        <w:t>」，為什麼「</w:t>
      </w:r>
      <w:r w:rsidRPr="009C7727">
        <w:rPr>
          <w:rFonts w:ascii="標楷體" w:eastAsia="標楷體" w:hAnsi="標楷體" w:cs="Times New Roman"/>
          <w:szCs w:val="24"/>
        </w:rPr>
        <w:t>佛</w:t>
      </w:r>
      <w:r w:rsidRPr="009C7727">
        <w:rPr>
          <w:rFonts w:ascii="Times New Roman" w:eastAsia="新細明體" w:hAnsi="Times New Roman" w:cs="Times New Roman"/>
          <w:szCs w:val="24"/>
        </w:rPr>
        <w:t>」又「</w:t>
      </w:r>
      <w:r w:rsidRPr="009C7727">
        <w:rPr>
          <w:rFonts w:ascii="標楷體" w:eastAsia="標楷體" w:hAnsi="標楷體" w:cs="Times New Roman"/>
          <w:szCs w:val="24"/>
        </w:rPr>
        <w:t>有</w:t>
      </w:r>
      <w:r w:rsidRPr="009C7727">
        <w:rPr>
          <w:rFonts w:ascii="Times New Roman" w:eastAsia="新細明體" w:hAnsi="Times New Roman" w:cs="Times New Roman"/>
          <w:szCs w:val="24"/>
        </w:rPr>
        <w:t>」許「</w:t>
      </w:r>
      <w:r w:rsidRPr="009C7727">
        <w:rPr>
          <w:rFonts w:ascii="標楷體" w:eastAsia="標楷體" w:hAnsi="標楷體" w:cs="Times New Roman"/>
          <w:szCs w:val="24"/>
        </w:rPr>
        <w:t>多</w:t>
      </w:r>
      <w:r w:rsidRPr="009C7727">
        <w:rPr>
          <w:rFonts w:ascii="Times New Roman" w:eastAsia="新細明體" w:hAnsi="Times New Roman" w:cs="Times New Roman"/>
          <w:szCs w:val="24"/>
        </w:rPr>
        <w:t>」呢？</w:t>
      </w:r>
    </w:p>
    <w:p w:rsidR="003930E3" w:rsidRPr="009C7727" w:rsidRDefault="00CE2D0D" w:rsidP="008202BC">
      <w:pPr>
        <w:spacing w:beforeLines="30"/>
        <w:ind w:leftChars="100" w:left="240"/>
        <w:jc w:val="both"/>
        <w:outlineLvl w:val="1"/>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二、</w:t>
      </w:r>
      <w:r w:rsidR="003930E3" w:rsidRPr="009C7727">
        <w:rPr>
          <w:rFonts w:ascii="Times New Roman" w:eastAsia="新細明體" w:hAnsi="Times New Roman" w:cs="Times New Roman" w:hint="eastAsia"/>
          <w:b/>
          <w:sz w:val="22"/>
          <w:bdr w:val="single" w:sz="4" w:space="0" w:color="auto"/>
          <w:shd w:val="pct15" w:color="auto" w:fill="FFFFFF"/>
        </w:rPr>
        <w:t>答</w:t>
      </w:r>
    </w:p>
    <w:p w:rsidR="002B2AB4" w:rsidRPr="009C7727" w:rsidRDefault="009425D5" w:rsidP="005B4820">
      <w:pPr>
        <w:ind w:leftChars="100" w:left="240"/>
        <w:jc w:val="both"/>
        <w:rPr>
          <w:rFonts w:ascii="Times New Roman" w:eastAsia="SimSun" w:hAnsi="Times New Roman" w:cs="Times New Roman"/>
          <w:szCs w:val="24"/>
        </w:rPr>
      </w:pPr>
      <w:r w:rsidRPr="009C7727">
        <w:rPr>
          <w:rFonts w:ascii="Times New Roman" w:eastAsia="新細明體" w:hAnsi="Times New Roman" w:cs="Times New Roman"/>
          <w:szCs w:val="24"/>
        </w:rPr>
        <w:t>這裡說有多佛，不同上說有無量有情現等正覺而名多，是說同一時中有多佛存在。</w:t>
      </w:r>
    </w:p>
    <w:p w:rsidR="002B2AB4" w:rsidRPr="009C7727" w:rsidRDefault="009425D5" w:rsidP="005B4820">
      <w:pPr>
        <w:ind w:leftChars="100" w:left="240"/>
        <w:jc w:val="both"/>
        <w:rPr>
          <w:rFonts w:ascii="Times New Roman" w:eastAsia="SimSun" w:hAnsi="Times New Roman" w:cs="Times New Roman"/>
          <w:szCs w:val="24"/>
        </w:rPr>
      </w:pPr>
      <w:r w:rsidRPr="009C7727">
        <w:rPr>
          <w:rFonts w:ascii="Times New Roman" w:eastAsia="新細明體" w:hAnsi="Times New Roman" w:cs="Times New Roman"/>
          <w:szCs w:val="24"/>
        </w:rPr>
        <w:t>一分小乘說：「</w:t>
      </w:r>
      <w:r w:rsidRPr="009C7727">
        <w:rPr>
          <w:rFonts w:ascii="標楷體" w:eastAsia="標楷體" w:hAnsi="標楷體" w:cs="Times New Roman"/>
          <w:szCs w:val="24"/>
        </w:rPr>
        <w:t>一</w:t>
      </w:r>
      <w:r w:rsidRPr="009C7727">
        <w:rPr>
          <w:rFonts w:ascii="Times New Roman" w:eastAsia="新細明體" w:hAnsi="Times New Roman" w:cs="Times New Roman"/>
          <w:szCs w:val="24"/>
        </w:rPr>
        <w:t>」世「</w:t>
      </w:r>
      <w:r w:rsidRPr="009C7727">
        <w:rPr>
          <w:rFonts w:ascii="標楷體" w:eastAsia="標楷體" w:hAnsi="標楷體" w:cs="Times New Roman"/>
          <w:szCs w:val="24"/>
        </w:rPr>
        <w:t>界中</w:t>
      </w:r>
      <w:r w:rsidRPr="009C7727">
        <w:rPr>
          <w:rFonts w:ascii="Times New Roman" w:eastAsia="新細明體" w:hAnsi="Times New Roman" w:cs="Times New Roman"/>
          <w:szCs w:val="24"/>
        </w:rPr>
        <w:t>」「</w:t>
      </w:r>
      <w:r w:rsidRPr="009C7727">
        <w:rPr>
          <w:rFonts w:ascii="標楷體" w:eastAsia="標楷體" w:hAnsi="標楷體" w:cs="Times New Roman"/>
          <w:szCs w:val="24"/>
        </w:rPr>
        <w:t>無</w:t>
      </w:r>
      <w:r w:rsidRPr="009C7727">
        <w:rPr>
          <w:rFonts w:ascii="Times New Roman" w:eastAsia="新細明體" w:hAnsi="Times New Roman" w:cs="Times New Roman"/>
          <w:szCs w:val="24"/>
        </w:rPr>
        <w:t>」有「</w:t>
      </w:r>
      <w:r w:rsidRPr="009C7727">
        <w:rPr>
          <w:rFonts w:ascii="標楷體" w:eastAsia="標楷體" w:hAnsi="標楷體" w:cs="Times New Roman"/>
          <w:szCs w:val="24"/>
        </w:rPr>
        <w:t>二</w:t>
      </w:r>
      <w:r w:rsidRPr="009C7727">
        <w:rPr>
          <w:rFonts w:ascii="Times New Roman" w:eastAsia="新細明體" w:hAnsi="Times New Roman" w:cs="Times New Roman"/>
          <w:szCs w:val="24"/>
        </w:rPr>
        <w:t>」佛，現在否認它的見解，說「</w:t>
      </w:r>
      <w:r w:rsidRPr="009C7727">
        <w:rPr>
          <w:rFonts w:ascii="標楷體" w:eastAsia="標楷體" w:hAnsi="標楷體" w:cs="Times New Roman"/>
          <w:szCs w:val="24"/>
        </w:rPr>
        <w:t>同時</w:t>
      </w:r>
      <w:r w:rsidRPr="009C7727">
        <w:rPr>
          <w:rFonts w:ascii="Times New Roman" w:eastAsia="新細明體" w:hAnsi="Times New Roman" w:cs="Times New Roman"/>
          <w:szCs w:val="24"/>
        </w:rPr>
        <w:t>」有「</w:t>
      </w:r>
      <w:r w:rsidRPr="009C7727">
        <w:rPr>
          <w:rFonts w:ascii="標楷體" w:eastAsia="標楷體" w:hAnsi="標楷體" w:cs="Times New Roman"/>
          <w:szCs w:val="24"/>
        </w:rPr>
        <w:t>無量</w:t>
      </w:r>
      <w:r w:rsidRPr="009C7727">
        <w:rPr>
          <w:rFonts w:ascii="Times New Roman" w:eastAsia="新細明體" w:hAnsi="Times New Roman" w:cs="Times New Roman"/>
          <w:szCs w:val="24"/>
        </w:rPr>
        <w:t>」眾生「</w:t>
      </w:r>
      <w:r w:rsidRPr="009C7727">
        <w:rPr>
          <w:rFonts w:ascii="標楷體" w:eastAsia="標楷體" w:hAnsi="標楷體" w:cs="Times New Roman"/>
          <w:szCs w:val="24"/>
        </w:rPr>
        <w:t>圓</w:t>
      </w:r>
      <w:r w:rsidRPr="009C7727">
        <w:rPr>
          <w:rFonts w:ascii="Times New Roman" w:eastAsia="新細明體" w:hAnsi="Times New Roman" w:cs="Times New Roman"/>
          <w:szCs w:val="24"/>
        </w:rPr>
        <w:t>」滿成佛。</w:t>
      </w:r>
    </w:p>
    <w:p w:rsidR="009425D5" w:rsidRPr="009C7727" w:rsidRDefault="009425D5" w:rsidP="005B4820">
      <w:pPr>
        <w:ind w:leftChars="100" w:left="240"/>
        <w:jc w:val="both"/>
        <w:rPr>
          <w:rFonts w:ascii="Times New Roman" w:eastAsia="新細明體" w:hAnsi="Times New Roman" w:cs="Times New Roman"/>
          <w:szCs w:val="24"/>
        </w:rPr>
      </w:pPr>
      <w:r w:rsidRPr="009C7727">
        <w:rPr>
          <w:rFonts w:ascii="Times New Roman" w:eastAsia="新細明體" w:hAnsi="Times New Roman" w:cs="Times New Roman"/>
          <w:szCs w:val="24"/>
        </w:rPr>
        <w:t>無量有情可以同時發菩提心</w:t>
      </w:r>
      <w:r w:rsidR="00E3088E"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同時修菩薩行，功行圓滿，當然同時成佛，不能說誰先誰後，你候我</w:t>
      </w:r>
      <w:r w:rsidR="00E3088E"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我候你。若說一時只有一佛，「</w:t>
      </w:r>
      <w:r w:rsidRPr="009C7727">
        <w:rPr>
          <w:rFonts w:ascii="標楷體" w:eastAsia="標楷體" w:hAnsi="標楷體" w:cs="Times New Roman"/>
          <w:szCs w:val="24"/>
        </w:rPr>
        <w:t>次第</w:t>
      </w:r>
      <w:r w:rsidRPr="009C7727">
        <w:rPr>
          <w:rFonts w:ascii="Times New Roman" w:eastAsia="新細明體" w:hAnsi="Times New Roman" w:cs="Times New Roman"/>
          <w:szCs w:val="24"/>
        </w:rPr>
        <w:t>」展「</w:t>
      </w:r>
      <w:r w:rsidRPr="009C7727">
        <w:rPr>
          <w:rFonts w:ascii="標楷體" w:eastAsia="標楷體" w:hAnsi="標楷體" w:cs="Times New Roman"/>
          <w:szCs w:val="24"/>
        </w:rPr>
        <w:t>轉</w:t>
      </w:r>
      <w:r w:rsidRPr="009C7727">
        <w:rPr>
          <w:rFonts w:ascii="Times New Roman" w:eastAsia="新細明體" w:hAnsi="Times New Roman" w:cs="Times New Roman"/>
          <w:szCs w:val="24"/>
        </w:rPr>
        <w:t>」相續成佛，是「</w:t>
      </w:r>
      <w:r w:rsidRPr="009C7727">
        <w:rPr>
          <w:rFonts w:ascii="標楷體" w:eastAsia="標楷體" w:hAnsi="標楷體" w:cs="Times New Roman"/>
          <w:szCs w:val="24"/>
        </w:rPr>
        <w:t>非理</w:t>
      </w:r>
      <w:r w:rsidRPr="009C7727">
        <w:rPr>
          <w:rFonts w:ascii="Times New Roman" w:eastAsia="新細明體" w:hAnsi="Times New Roman" w:cs="Times New Roman"/>
          <w:szCs w:val="24"/>
        </w:rPr>
        <w:t>」的，你有什麼原因限制他，使他們不能同時成佛呢？所以同時「</w:t>
      </w:r>
      <w:r w:rsidRPr="009C7727">
        <w:rPr>
          <w:rFonts w:ascii="標楷體" w:eastAsia="標楷體" w:hAnsi="標楷體" w:cs="Times New Roman"/>
          <w:szCs w:val="24"/>
        </w:rPr>
        <w:t>成有多佛</w:t>
      </w:r>
      <w:r w:rsidRPr="009C7727">
        <w:rPr>
          <w:rFonts w:ascii="Times New Roman" w:eastAsia="新細明體" w:hAnsi="Times New Roman" w:cs="Times New Roman"/>
          <w:szCs w:val="24"/>
        </w:rPr>
        <w:t>」。</w:t>
      </w:r>
      <w:r w:rsidR="00BE4087" w:rsidRPr="009C7727">
        <w:rPr>
          <w:rStyle w:val="ab"/>
          <w:rFonts w:ascii="Times New Roman" w:eastAsia="新細明體" w:hAnsi="Times New Roman" w:cs="Times New Roman"/>
          <w:szCs w:val="24"/>
        </w:rPr>
        <w:footnoteReference w:id="28"/>
      </w:r>
    </w:p>
    <w:p w:rsidR="009425D5" w:rsidRPr="009C7727" w:rsidRDefault="001163B3" w:rsidP="008202BC">
      <w:pPr>
        <w:spacing w:beforeLines="30"/>
        <w:rPr>
          <w:rFonts w:ascii="Times New Roman" w:eastAsia="新細明體" w:hAnsi="Times New Roman" w:cs="Times New Roman"/>
          <w:sz w:val="22"/>
          <w:bdr w:val="single" w:sz="4" w:space="0" w:color="auto"/>
        </w:rPr>
      </w:pPr>
      <w:r w:rsidRPr="009C7727">
        <w:rPr>
          <w:rFonts w:ascii="Times New Roman" w:eastAsia="新細明體" w:hAnsi="Times New Roman" w:cs="Times New Roman"/>
          <w:b/>
          <w:sz w:val="22"/>
          <w:bdr w:val="single" w:sz="4" w:space="0" w:color="auto"/>
          <w:shd w:val="pct15" w:color="auto" w:fill="FFFFFF"/>
        </w:rPr>
        <w:t>叁、</w:t>
      </w:r>
      <w:r w:rsidR="009425D5" w:rsidRPr="009C7727">
        <w:rPr>
          <w:rFonts w:ascii="Times New Roman" w:eastAsia="新細明體" w:hAnsi="Times New Roman" w:cs="Times New Roman"/>
          <w:b/>
          <w:sz w:val="22"/>
          <w:bdr w:val="single" w:sz="4" w:space="0" w:color="auto"/>
        </w:rPr>
        <w:t>第三項</w:t>
      </w:r>
      <w:r w:rsidR="00672B37" w:rsidRPr="009C7727">
        <w:rPr>
          <w:rFonts w:ascii="Times New Roman" w:eastAsia="SimSun" w:hAnsi="Times New Roman" w:cs="Times New Roman" w:hint="eastAsia"/>
          <w:b/>
          <w:sz w:val="22"/>
          <w:bdr w:val="single" w:sz="4" w:space="0" w:color="auto"/>
        </w:rPr>
        <w:t xml:space="preserve"> </w:t>
      </w:r>
      <w:r w:rsidR="004E52E3" w:rsidRPr="009C7727">
        <w:rPr>
          <w:rFonts w:ascii="Times New Roman" w:eastAsia="新細明體" w:hAnsi="Times New Roman" w:cs="Times New Roman" w:hint="eastAsia"/>
          <w:b/>
          <w:sz w:val="22"/>
          <w:bdr w:val="single" w:sz="4" w:space="0" w:color="auto"/>
        </w:rPr>
        <w:t xml:space="preserve"> </w:t>
      </w:r>
      <w:r w:rsidR="009425D5" w:rsidRPr="009C7727">
        <w:rPr>
          <w:rFonts w:ascii="Times New Roman" w:eastAsia="新細明體" w:hAnsi="Times New Roman" w:cs="Times New Roman"/>
          <w:b/>
          <w:sz w:val="22"/>
          <w:bdr w:val="single" w:sz="4" w:space="0" w:color="auto"/>
        </w:rPr>
        <w:t>釋法身涅槃不涅槃</w:t>
      </w:r>
    </w:p>
    <w:p w:rsidR="00D929D5" w:rsidRPr="009C7727" w:rsidRDefault="004E52E3" w:rsidP="00654EA0">
      <w:pPr>
        <w:ind w:leftChars="50" w:left="120"/>
        <w:jc w:val="both"/>
        <w:outlineLvl w:val="0"/>
        <w:rPr>
          <w:rFonts w:ascii="標楷體" w:eastAsia="SimSun" w:hAnsi="標楷體" w:cs="Times New Roman"/>
          <w:szCs w:val="24"/>
        </w:rPr>
      </w:pPr>
      <w:r w:rsidRPr="009C7727">
        <w:rPr>
          <w:rFonts w:ascii="Times New Roman" w:eastAsia="新細明體" w:hAnsi="Times New Roman" w:cs="Times New Roman" w:hint="eastAsia"/>
          <w:b/>
          <w:sz w:val="22"/>
          <w:bdr w:val="single" w:sz="4" w:space="0" w:color="auto"/>
          <w:shd w:val="pct15" w:color="auto" w:fill="FFFFFF"/>
        </w:rPr>
        <w:t>（壹）</w:t>
      </w:r>
      <w:r w:rsidR="00D929D5" w:rsidRPr="009C7727">
        <w:rPr>
          <w:rFonts w:ascii="Times New Roman" w:eastAsia="新細明體" w:hAnsi="Times New Roman" w:cs="Times New Roman" w:hint="eastAsia"/>
          <w:b/>
          <w:sz w:val="22"/>
          <w:bdr w:val="single" w:sz="4" w:space="0" w:color="auto"/>
          <w:shd w:val="pct15" w:color="auto" w:fill="FFFFFF"/>
        </w:rPr>
        <w:t>引</w:t>
      </w:r>
      <w:r w:rsidR="00AE244D" w:rsidRPr="009C7727">
        <w:rPr>
          <w:rFonts w:ascii="Times New Roman" w:eastAsia="新細明體" w:hAnsi="Times New Roman" w:cs="Times New Roman" w:hint="eastAsia"/>
          <w:b/>
          <w:sz w:val="22"/>
          <w:bdr w:val="single" w:sz="4" w:space="0" w:color="auto"/>
          <w:shd w:val="pct15" w:color="auto" w:fill="FFFFFF"/>
        </w:rPr>
        <w:t>論</w:t>
      </w:r>
      <w:r w:rsidR="00D929D5" w:rsidRPr="009C7727">
        <w:rPr>
          <w:rFonts w:ascii="Times New Roman" w:eastAsia="新細明體" w:hAnsi="Times New Roman" w:cs="Times New Roman" w:hint="eastAsia"/>
          <w:b/>
          <w:sz w:val="22"/>
          <w:bdr w:val="single" w:sz="4" w:space="0" w:color="auto"/>
          <w:shd w:val="pct15" w:color="auto" w:fill="FFFFFF"/>
        </w:rPr>
        <w:t>文</w:t>
      </w:r>
    </w:p>
    <w:p w:rsidR="00E77034" w:rsidRPr="009C7727" w:rsidRDefault="009425D5" w:rsidP="005B4820">
      <w:pPr>
        <w:ind w:leftChars="50" w:left="120"/>
        <w:jc w:val="both"/>
        <w:rPr>
          <w:rFonts w:ascii="標楷體" w:eastAsia="SimSun" w:hAnsi="標楷體" w:cs="Times New Roman"/>
          <w:szCs w:val="24"/>
        </w:rPr>
      </w:pPr>
      <w:r w:rsidRPr="009C7727">
        <w:rPr>
          <w:rFonts w:ascii="標楷體" w:eastAsia="標楷體" w:hAnsi="標楷體" w:cs="Times New Roman"/>
          <w:szCs w:val="24"/>
        </w:rPr>
        <w:t>云何應知於法身中佛非畢竟入於涅槃，亦非畢竟不入涅槃？</w:t>
      </w:r>
    </w:p>
    <w:p w:rsidR="004C4909" w:rsidRPr="009C7727" w:rsidRDefault="009425D5" w:rsidP="005B4820">
      <w:pPr>
        <w:ind w:leftChars="50" w:left="120"/>
        <w:jc w:val="both"/>
        <w:rPr>
          <w:rFonts w:ascii="標楷體" w:eastAsia="標楷體" w:hAnsi="標楷體" w:cs="Times New Roman"/>
          <w:szCs w:val="24"/>
        </w:rPr>
      </w:pPr>
      <w:r w:rsidRPr="009C7727">
        <w:rPr>
          <w:rFonts w:ascii="標楷體" w:eastAsia="標楷體" w:hAnsi="標楷體" w:cs="Times New Roman"/>
          <w:szCs w:val="24"/>
        </w:rPr>
        <w:t>此中有頌：一切障脫故，所作無竟故，佛畢竟涅槃，畢竟不涅槃。</w:t>
      </w:r>
      <w:r w:rsidR="007A0DBE" w:rsidRPr="009C7727">
        <w:rPr>
          <w:rStyle w:val="ab"/>
          <w:rFonts w:ascii="Times New Roman" w:hAnsi="Times New Roman" w:cs="Times New Roman"/>
        </w:rPr>
        <w:footnoteReference w:id="29"/>
      </w:r>
    </w:p>
    <w:p w:rsidR="00D929D5" w:rsidRPr="009C7727" w:rsidRDefault="004E52E3" w:rsidP="008202BC">
      <w:pPr>
        <w:spacing w:beforeLines="30"/>
        <w:ind w:leftChars="50" w:left="120"/>
        <w:jc w:val="both"/>
        <w:outlineLvl w:val="0"/>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lastRenderedPageBreak/>
        <w:t>（貳）</w:t>
      </w:r>
      <w:r w:rsidR="00D929D5" w:rsidRPr="009C7727">
        <w:rPr>
          <w:rFonts w:ascii="Times New Roman" w:eastAsia="新細明體" w:hAnsi="Times New Roman" w:cs="Times New Roman" w:hint="eastAsia"/>
          <w:b/>
          <w:sz w:val="22"/>
          <w:bdr w:val="single" w:sz="4" w:space="0" w:color="auto"/>
          <w:shd w:val="pct15" w:color="auto" w:fill="FFFFFF"/>
        </w:rPr>
        <w:t>釋</w:t>
      </w:r>
      <w:r w:rsidR="00AE244D" w:rsidRPr="009C7727">
        <w:rPr>
          <w:rFonts w:ascii="Times New Roman" w:eastAsia="新細明體" w:hAnsi="Times New Roman" w:cs="Times New Roman" w:hint="eastAsia"/>
          <w:b/>
          <w:sz w:val="22"/>
          <w:bdr w:val="single" w:sz="4" w:space="0" w:color="auto"/>
          <w:shd w:val="pct15" w:color="auto" w:fill="FFFFFF"/>
        </w:rPr>
        <w:t>論</w:t>
      </w:r>
      <w:r w:rsidR="00D929D5" w:rsidRPr="009C7727">
        <w:rPr>
          <w:rFonts w:ascii="Times New Roman" w:eastAsia="新細明體" w:hAnsi="Times New Roman" w:cs="Times New Roman" w:hint="eastAsia"/>
          <w:b/>
          <w:sz w:val="22"/>
          <w:bdr w:val="single" w:sz="4" w:space="0" w:color="auto"/>
          <w:shd w:val="pct15" w:color="auto" w:fill="FFFFFF"/>
        </w:rPr>
        <w:t>義</w:t>
      </w:r>
    </w:p>
    <w:p w:rsidR="00D929D5" w:rsidRPr="009C7727" w:rsidRDefault="00E26DD3" w:rsidP="00AE244D">
      <w:pPr>
        <w:ind w:leftChars="50" w:left="120"/>
        <w:jc w:val="both"/>
        <w:rPr>
          <w:rFonts w:ascii="Times New Roman" w:eastAsia="SimSun" w:hAnsi="Times New Roman" w:cs="Times New Roman"/>
          <w:szCs w:val="24"/>
        </w:rPr>
      </w:pPr>
      <w:r w:rsidRPr="009C7727">
        <w:rPr>
          <w:rFonts w:eastAsia="標楷體" w:hint="eastAsia"/>
          <w:sz w:val="22"/>
          <w:shd w:val="pct15" w:color="auto" w:fill="FFFFFF"/>
        </w:rPr>
        <w:t>（</w:t>
      </w:r>
      <w:r w:rsidRPr="009C7727">
        <w:rPr>
          <w:rFonts w:ascii="Times New Roman" w:hAnsi="Times New Roman" w:cs="Times New Roman"/>
          <w:sz w:val="22"/>
          <w:shd w:val="pct15" w:color="auto" w:fill="FFFFFF"/>
        </w:rPr>
        <w:t>p.541</w:t>
      </w:r>
      <w:r w:rsidRPr="009C7727">
        <w:rPr>
          <w:rFonts w:eastAsia="標楷體" w:hint="eastAsia"/>
          <w:sz w:val="22"/>
          <w:shd w:val="pct15" w:color="auto" w:fill="FFFFFF"/>
        </w:rPr>
        <w:t>）</w:t>
      </w:r>
      <w:r w:rsidR="009425D5" w:rsidRPr="009C7727">
        <w:rPr>
          <w:rFonts w:ascii="Times New Roman" w:eastAsia="新細明體" w:hAnsi="Times New Roman" w:cs="Times New Roman"/>
          <w:szCs w:val="24"/>
        </w:rPr>
        <w:t>有的小乘說佛畢竟入涅槃，</w:t>
      </w:r>
      <w:r w:rsidR="00B55F85" w:rsidRPr="009C7727">
        <w:rPr>
          <w:rStyle w:val="ab"/>
          <w:rFonts w:ascii="Times New Roman" w:eastAsia="新細明體" w:hAnsi="Times New Roman" w:cs="Times New Roman"/>
          <w:szCs w:val="24"/>
        </w:rPr>
        <w:footnoteReference w:id="30"/>
      </w:r>
      <w:r w:rsidR="009425D5" w:rsidRPr="009C7727">
        <w:rPr>
          <w:rFonts w:ascii="Times New Roman" w:eastAsia="新細明體" w:hAnsi="Times New Roman" w:cs="Times New Roman"/>
          <w:szCs w:val="24"/>
        </w:rPr>
        <w:t>有的大乘說佛畢竟不入涅槃；</w:t>
      </w:r>
      <w:r w:rsidR="00B55F85" w:rsidRPr="009C7727">
        <w:rPr>
          <w:rStyle w:val="ab"/>
          <w:rFonts w:ascii="Times New Roman" w:eastAsia="新細明體" w:hAnsi="Times New Roman" w:cs="Times New Roman"/>
          <w:szCs w:val="24"/>
        </w:rPr>
        <w:footnoteReference w:id="31"/>
      </w:r>
      <w:r w:rsidR="009425D5" w:rsidRPr="009C7727">
        <w:rPr>
          <w:rFonts w:ascii="Times New Roman" w:eastAsia="新細明體" w:hAnsi="Times New Roman" w:cs="Times New Roman"/>
          <w:szCs w:val="24"/>
        </w:rPr>
        <w:t>本論以</w:t>
      </w:r>
      <w:r w:rsidR="009425D5" w:rsidRPr="009C7727">
        <w:rPr>
          <w:rFonts w:ascii="Times New Roman" w:eastAsia="新細明體" w:hAnsi="Times New Roman" w:cs="Times New Roman"/>
          <w:b/>
          <w:szCs w:val="24"/>
        </w:rPr>
        <w:t>雙非的見解</w:t>
      </w:r>
      <w:r w:rsidR="009425D5" w:rsidRPr="009C7727">
        <w:rPr>
          <w:rFonts w:ascii="Times New Roman" w:eastAsia="新細明體" w:hAnsi="Times New Roman" w:cs="Times New Roman"/>
          <w:szCs w:val="24"/>
        </w:rPr>
        <w:t>說佛非畢竟入於涅槃，也非畢竟不入涅槃。</w:t>
      </w:r>
    </w:p>
    <w:p w:rsidR="009425D5" w:rsidRPr="009C7727" w:rsidRDefault="009425D5" w:rsidP="00AE244D">
      <w:pPr>
        <w:ind w:leftChars="50" w:left="120"/>
        <w:jc w:val="both"/>
        <w:rPr>
          <w:rFonts w:ascii="Times New Roman" w:eastAsia="新細明體" w:hAnsi="Times New Roman" w:cs="Times New Roman"/>
          <w:szCs w:val="24"/>
        </w:rPr>
      </w:pPr>
      <w:r w:rsidRPr="009C7727">
        <w:rPr>
          <w:rFonts w:ascii="Times New Roman" w:eastAsia="新細明體" w:hAnsi="Times New Roman" w:cs="Times New Roman"/>
          <w:szCs w:val="24"/>
        </w:rPr>
        <w:t>理由是：「</w:t>
      </w:r>
      <w:r w:rsidRPr="009C7727">
        <w:rPr>
          <w:rFonts w:ascii="標楷體" w:eastAsia="標楷體" w:hAnsi="標楷體" w:cs="Times New Roman"/>
          <w:szCs w:val="24"/>
        </w:rPr>
        <w:t>一切障脫</w:t>
      </w:r>
      <w:r w:rsidRPr="009C7727">
        <w:rPr>
          <w:rFonts w:ascii="Times New Roman" w:eastAsia="新細明體" w:hAnsi="Times New Roman" w:cs="Times New Roman"/>
          <w:szCs w:val="24"/>
        </w:rPr>
        <w:t>」而得轉依，約這障脫寂滅邊說，「</w:t>
      </w:r>
      <w:r w:rsidRPr="009C7727">
        <w:rPr>
          <w:rFonts w:ascii="標楷體" w:eastAsia="標楷體" w:hAnsi="標楷體" w:cs="Times New Roman"/>
          <w:szCs w:val="24"/>
        </w:rPr>
        <w:t>佛畢竟</w:t>
      </w:r>
      <w:r w:rsidRPr="009C7727">
        <w:rPr>
          <w:rFonts w:ascii="Times New Roman" w:eastAsia="新細明體" w:hAnsi="Times New Roman" w:cs="Times New Roman"/>
          <w:szCs w:val="24"/>
        </w:rPr>
        <w:t>」入「</w:t>
      </w:r>
      <w:r w:rsidRPr="009C7727">
        <w:rPr>
          <w:rFonts w:ascii="標楷體" w:eastAsia="標楷體" w:hAnsi="標楷體" w:cs="Times New Roman"/>
          <w:szCs w:val="24"/>
        </w:rPr>
        <w:t>涅槃</w:t>
      </w:r>
      <w:r w:rsidRPr="009C7727">
        <w:rPr>
          <w:rFonts w:ascii="Times New Roman" w:eastAsia="新細明體" w:hAnsi="Times New Roman" w:cs="Times New Roman"/>
          <w:szCs w:val="24"/>
        </w:rPr>
        <w:t>」。但是佛陀「</w:t>
      </w:r>
      <w:r w:rsidRPr="009C7727">
        <w:rPr>
          <w:rFonts w:ascii="標楷體" w:eastAsia="標楷體" w:hAnsi="標楷體" w:cs="Times New Roman"/>
          <w:szCs w:val="24"/>
        </w:rPr>
        <w:t>所作</w:t>
      </w:r>
      <w:r w:rsidRPr="009C7727">
        <w:rPr>
          <w:rFonts w:ascii="Times New Roman" w:eastAsia="新細明體" w:hAnsi="Times New Roman" w:cs="Times New Roman"/>
          <w:szCs w:val="24"/>
        </w:rPr>
        <w:t>」利益眾生的事業，盡未來際，「</w:t>
      </w:r>
      <w:r w:rsidRPr="009C7727">
        <w:rPr>
          <w:rFonts w:ascii="標楷體" w:eastAsia="標楷體" w:hAnsi="標楷體" w:cs="Times New Roman"/>
          <w:szCs w:val="24"/>
        </w:rPr>
        <w:t>無</w:t>
      </w:r>
      <w:r w:rsidRPr="009C7727">
        <w:rPr>
          <w:rFonts w:ascii="Times New Roman" w:eastAsia="新細明體" w:hAnsi="Times New Roman" w:cs="Times New Roman"/>
          <w:szCs w:val="24"/>
        </w:rPr>
        <w:t>」有「</w:t>
      </w:r>
      <w:r w:rsidRPr="009C7727">
        <w:rPr>
          <w:rFonts w:ascii="標楷體" w:eastAsia="標楷體" w:hAnsi="標楷體" w:cs="Times New Roman"/>
          <w:szCs w:val="24"/>
        </w:rPr>
        <w:t>竟</w:t>
      </w:r>
      <w:r w:rsidRPr="009C7727">
        <w:rPr>
          <w:rFonts w:ascii="Times New Roman" w:eastAsia="新細明體" w:hAnsi="Times New Roman" w:cs="Times New Roman"/>
          <w:szCs w:val="24"/>
        </w:rPr>
        <w:t>」期，所以佛又「</w:t>
      </w:r>
      <w:r w:rsidRPr="009C7727">
        <w:rPr>
          <w:rFonts w:ascii="標楷體" w:eastAsia="標楷體" w:hAnsi="標楷體" w:cs="Times New Roman"/>
          <w:szCs w:val="24"/>
        </w:rPr>
        <w:t>畢竟不涅槃</w:t>
      </w:r>
      <w:r w:rsidRPr="009C7727">
        <w:rPr>
          <w:rFonts w:ascii="Times New Roman" w:eastAsia="新細明體" w:hAnsi="Times New Roman" w:cs="Times New Roman"/>
          <w:szCs w:val="24"/>
        </w:rPr>
        <w:t>」。</w:t>
      </w:r>
      <w:r w:rsidR="007A0DBE" w:rsidRPr="009C7727">
        <w:rPr>
          <w:rStyle w:val="ab"/>
          <w:rFonts w:ascii="Times New Roman" w:eastAsia="新細明體" w:hAnsi="Times New Roman" w:cs="Times New Roman"/>
          <w:szCs w:val="24"/>
        </w:rPr>
        <w:footnoteReference w:id="32"/>
      </w:r>
    </w:p>
    <w:p w:rsidR="009425D5" w:rsidRPr="009C7727" w:rsidRDefault="001163B3" w:rsidP="008202BC">
      <w:pPr>
        <w:spacing w:beforeLines="30"/>
        <w:outlineLvl w:val="0"/>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b/>
          <w:sz w:val="22"/>
          <w:bdr w:val="single" w:sz="4" w:space="0" w:color="auto"/>
          <w:shd w:val="pct15" w:color="auto" w:fill="FFFFFF"/>
        </w:rPr>
        <w:lastRenderedPageBreak/>
        <w:t>肆、</w:t>
      </w:r>
      <w:r w:rsidR="009425D5" w:rsidRPr="009C7727">
        <w:rPr>
          <w:rFonts w:ascii="Times New Roman" w:eastAsia="新細明體" w:hAnsi="Times New Roman" w:cs="Times New Roman"/>
          <w:b/>
          <w:sz w:val="22"/>
          <w:bdr w:val="single" w:sz="4" w:space="0" w:color="auto"/>
        </w:rPr>
        <w:t>第四項</w:t>
      </w:r>
      <w:r w:rsidR="00811588" w:rsidRPr="009C7727">
        <w:rPr>
          <w:rFonts w:ascii="Times New Roman" w:eastAsia="新細明體" w:hAnsi="Times New Roman" w:cs="Times New Roman" w:hint="eastAsia"/>
          <w:b/>
          <w:sz w:val="22"/>
          <w:bdr w:val="single" w:sz="4" w:space="0" w:color="auto"/>
        </w:rPr>
        <w:t xml:space="preserve"> </w:t>
      </w:r>
      <w:r w:rsidR="00672B37" w:rsidRPr="009C7727">
        <w:rPr>
          <w:rFonts w:ascii="Times New Roman" w:eastAsia="SimSun" w:hAnsi="Times New Roman" w:cs="Times New Roman" w:hint="eastAsia"/>
          <w:b/>
          <w:sz w:val="22"/>
          <w:bdr w:val="single" w:sz="4" w:space="0" w:color="auto"/>
        </w:rPr>
        <w:t xml:space="preserve"> </w:t>
      </w:r>
      <w:r w:rsidR="009425D5" w:rsidRPr="009C7727">
        <w:rPr>
          <w:rFonts w:ascii="Times New Roman" w:eastAsia="新細明體" w:hAnsi="Times New Roman" w:cs="Times New Roman"/>
          <w:b/>
          <w:sz w:val="22"/>
          <w:bdr w:val="single" w:sz="4" w:space="0" w:color="auto"/>
        </w:rPr>
        <w:t>釋受用身非自性身</w:t>
      </w:r>
    </w:p>
    <w:p w:rsidR="00D929D5" w:rsidRPr="009C7727" w:rsidRDefault="00EA78C7" w:rsidP="00C52183">
      <w:pPr>
        <w:ind w:leftChars="50" w:left="120"/>
        <w:jc w:val="both"/>
        <w:outlineLvl w:val="1"/>
        <w:rPr>
          <w:rFonts w:ascii="標楷體" w:eastAsia="SimSun" w:hAnsi="標楷體" w:cs="Times New Roman"/>
          <w:szCs w:val="24"/>
        </w:rPr>
      </w:pPr>
      <w:r w:rsidRPr="009C7727">
        <w:rPr>
          <w:rFonts w:ascii="Times New Roman" w:eastAsia="新細明體" w:hAnsi="Times New Roman" w:cs="Times New Roman" w:hint="eastAsia"/>
          <w:b/>
          <w:sz w:val="22"/>
          <w:bdr w:val="single" w:sz="4" w:space="0" w:color="auto"/>
          <w:shd w:val="pct15" w:color="auto" w:fill="FFFFFF"/>
        </w:rPr>
        <w:t>（壹）</w:t>
      </w:r>
      <w:r w:rsidR="00D929D5" w:rsidRPr="009C7727">
        <w:rPr>
          <w:rFonts w:ascii="Times New Roman" w:eastAsia="新細明體" w:hAnsi="Times New Roman" w:cs="Times New Roman" w:hint="eastAsia"/>
          <w:b/>
          <w:sz w:val="22"/>
          <w:bdr w:val="single" w:sz="4" w:space="0" w:color="auto"/>
          <w:shd w:val="pct15" w:color="auto" w:fill="FFFFFF"/>
        </w:rPr>
        <w:t>引論文</w:t>
      </w:r>
    </w:p>
    <w:p w:rsidR="00AF66AC" w:rsidRPr="009C7727" w:rsidRDefault="009425D5" w:rsidP="005B4820">
      <w:pPr>
        <w:ind w:leftChars="50" w:left="120"/>
        <w:jc w:val="both"/>
        <w:rPr>
          <w:rFonts w:ascii="標楷體" w:eastAsia="SimSun" w:hAnsi="標楷體" w:cs="Times New Roman"/>
          <w:szCs w:val="24"/>
        </w:rPr>
      </w:pPr>
      <w:r w:rsidRPr="009C7727">
        <w:rPr>
          <w:rFonts w:ascii="標楷體" w:eastAsia="標楷體" w:hAnsi="標楷體" w:cs="Times New Roman"/>
          <w:szCs w:val="24"/>
        </w:rPr>
        <w:t>何故受用身非即自性身？</w:t>
      </w:r>
    </w:p>
    <w:p w:rsidR="00CF2C9C" w:rsidRPr="009C7727" w:rsidRDefault="009425D5" w:rsidP="005B4820">
      <w:pPr>
        <w:ind w:leftChars="50" w:left="120"/>
        <w:jc w:val="both"/>
        <w:rPr>
          <w:rFonts w:ascii="標楷體" w:eastAsia="SimSun" w:hAnsi="標楷體" w:cs="Times New Roman"/>
          <w:szCs w:val="24"/>
        </w:rPr>
      </w:pPr>
      <w:r w:rsidRPr="009C7727">
        <w:rPr>
          <w:rFonts w:ascii="標楷體" w:eastAsia="標楷體" w:hAnsi="標楷體" w:cs="Times New Roman"/>
          <w:szCs w:val="24"/>
        </w:rPr>
        <w:t>由六因故：</w:t>
      </w:r>
    </w:p>
    <w:p w:rsidR="00CF2C9C" w:rsidRPr="009C7727" w:rsidRDefault="009425D5" w:rsidP="005B4820">
      <w:pPr>
        <w:ind w:leftChars="50" w:left="120"/>
        <w:jc w:val="both"/>
        <w:rPr>
          <w:rFonts w:ascii="標楷體" w:eastAsia="SimSun" w:hAnsi="標楷體" w:cs="Times New Roman"/>
          <w:szCs w:val="24"/>
        </w:rPr>
      </w:pPr>
      <w:r w:rsidRPr="009C7727">
        <w:rPr>
          <w:rFonts w:ascii="標楷體" w:eastAsia="標楷體" w:hAnsi="標楷體" w:cs="Times New Roman"/>
          <w:szCs w:val="24"/>
        </w:rPr>
        <w:t>一、色身可見故，</w:t>
      </w:r>
    </w:p>
    <w:p w:rsidR="00CF2C9C" w:rsidRPr="009C7727" w:rsidRDefault="009425D5" w:rsidP="005B4820">
      <w:pPr>
        <w:ind w:leftChars="50" w:left="120"/>
        <w:jc w:val="both"/>
        <w:rPr>
          <w:rFonts w:ascii="標楷體" w:eastAsia="SimSun" w:hAnsi="標楷體" w:cs="Times New Roman"/>
          <w:szCs w:val="24"/>
        </w:rPr>
      </w:pPr>
      <w:r w:rsidRPr="009C7727">
        <w:rPr>
          <w:rFonts w:ascii="標楷體" w:eastAsia="標楷體" w:hAnsi="標楷體" w:cs="Times New Roman"/>
          <w:szCs w:val="24"/>
        </w:rPr>
        <w:t>二、無量佛眾會差別可見故，</w:t>
      </w:r>
    </w:p>
    <w:p w:rsidR="00CF2C9C" w:rsidRPr="009C7727" w:rsidRDefault="009425D5" w:rsidP="005B4820">
      <w:pPr>
        <w:ind w:leftChars="50" w:left="120"/>
        <w:jc w:val="both"/>
        <w:rPr>
          <w:rFonts w:ascii="標楷體" w:eastAsia="SimSun" w:hAnsi="標楷體" w:cs="Times New Roman"/>
          <w:szCs w:val="24"/>
        </w:rPr>
      </w:pPr>
      <w:r w:rsidRPr="009C7727">
        <w:rPr>
          <w:rFonts w:ascii="標楷體" w:eastAsia="標楷體" w:hAnsi="標楷體" w:cs="Times New Roman"/>
          <w:szCs w:val="24"/>
        </w:rPr>
        <w:t>三、隨勝解見自性不定可見故，</w:t>
      </w:r>
    </w:p>
    <w:p w:rsidR="00CF2C9C" w:rsidRPr="009C7727" w:rsidRDefault="009425D5" w:rsidP="005B4820">
      <w:pPr>
        <w:ind w:leftChars="50" w:left="120"/>
        <w:jc w:val="both"/>
        <w:rPr>
          <w:rFonts w:ascii="標楷體" w:eastAsia="SimSun" w:hAnsi="標楷體" w:cs="Times New Roman"/>
          <w:szCs w:val="24"/>
        </w:rPr>
      </w:pPr>
      <w:r w:rsidRPr="009C7727">
        <w:rPr>
          <w:rFonts w:ascii="標楷體" w:eastAsia="標楷體" w:hAnsi="標楷體" w:cs="Times New Roman"/>
          <w:szCs w:val="24"/>
        </w:rPr>
        <w:t>四、別別而見自性變動可見故，</w:t>
      </w:r>
    </w:p>
    <w:p w:rsidR="00CF2C9C" w:rsidRPr="009C7727" w:rsidRDefault="009425D5" w:rsidP="005B4820">
      <w:pPr>
        <w:ind w:leftChars="50" w:left="120"/>
        <w:jc w:val="both"/>
        <w:rPr>
          <w:rFonts w:ascii="標楷體" w:eastAsia="SimSun" w:hAnsi="標楷體" w:cs="Times New Roman"/>
          <w:szCs w:val="24"/>
        </w:rPr>
      </w:pPr>
      <w:r w:rsidRPr="009C7727">
        <w:rPr>
          <w:rFonts w:ascii="標楷體" w:eastAsia="標楷體" w:hAnsi="標楷體" w:cs="Times New Roman"/>
          <w:szCs w:val="24"/>
        </w:rPr>
        <w:t>五、菩薩</w:t>
      </w:r>
      <w:r w:rsidR="00CD7E8A" w:rsidRPr="009C7727">
        <w:rPr>
          <w:rFonts w:ascii="標楷體" w:eastAsia="標楷體" w:hAnsi="標楷體" w:cs="Times New Roman"/>
          <w:szCs w:val="24"/>
        </w:rPr>
        <w:t>、</w:t>
      </w:r>
      <w:r w:rsidRPr="009C7727">
        <w:rPr>
          <w:rFonts w:ascii="標楷體" w:eastAsia="標楷體" w:hAnsi="標楷體" w:cs="Times New Roman"/>
          <w:szCs w:val="24"/>
        </w:rPr>
        <w:t>聲聞及諸天等種種眾會間雜可見故，</w:t>
      </w:r>
    </w:p>
    <w:p w:rsidR="00C52183" w:rsidRPr="009C7727" w:rsidRDefault="009425D5" w:rsidP="005B4820">
      <w:pPr>
        <w:ind w:leftChars="50" w:left="120"/>
        <w:jc w:val="both"/>
        <w:rPr>
          <w:rFonts w:ascii="標楷體" w:eastAsia="SimSun" w:hAnsi="標楷體" w:cs="Times New Roman"/>
          <w:szCs w:val="24"/>
        </w:rPr>
      </w:pPr>
      <w:r w:rsidRPr="009C7727">
        <w:rPr>
          <w:rFonts w:ascii="標楷體" w:eastAsia="標楷體" w:hAnsi="標楷體" w:cs="Times New Roman"/>
          <w:szCs w:val="24"/>
        </w:rPr>
        <w:t>六、阿賴耶識與諸轉識轉依非理可見故。</w:t>
      </w:r>
    </w:p>
    <w:p w:rsidR="004C4909" w:rsidRPr="009C7727" w:rsidRDefault="009425D5" w:rsidP="005B4820">
      <w:pPr>
        <w:ind w:leftChars="50" w:left="120"/>
        <w:jc w:val="both"/>
        <w:rPr>
          <w:rFonts w:ascii="標楷體" w:eastAsia="SimSun" w:hAnsi="標楷體" w:cs="Times New Roman"/>
          <w:szCs w:val="24"/>
        </w:rPr>
      </w:pPr>
      <w:r w:rsidRPr="009C7727">
        <w:rPr>
          <w:rFonts w:ascii="標楷體" w:eastAsia="標楷體" w:hAnsi="標楷體" w:cs="Times New Roman"/>
          <w:szCs w:val="24"/>
        </w:rPr>
        <w:t>佛受用身即自性身，不應道理。</w:t>
      </w:r>
      <w:r w:rsidR="003F45E2" w:rsidRPr="009C7727">
        <w:rPr>
          <w:rStyle w:val="ab"/>
          <w:rFonts w:ascii="Times New Roman" w:hAnsi="Times New Roman" w:cs="Times New Roman"/>
        </w:rPr>
        <w:footnoteReference w:id="33"/>
      </w:r>
    </w:p>
    <w:p w:rsidR="00D929D5" w:rsidRPr="009C7727" w:rsidRDefault="00EA78C7" w:rsidP="008202BC">
      <w:pPr>
        <w:spacing w:beforeLines="30"/>
        <w:ind w:leftChars="50" w:left="120"/>
        <w:jc w:val="both"/>
        <w:outlineLvl w:val="1"/>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（貳）</w:t>
      </w:r>
      <w:r w:rsidR="00D929D5" w:rsidRPr="009C7727">
        <w:rPr>
          <w:rFonts w:ascii="Times New Roman" w:eastAsia="新細明體" w:hAnsi="Times New Roman" w:cs="Times New Roman" w:hint="eastAsia"/>
          <w:b/>
          <w:sz w:val="22"/>
          <w:bdr w:val="single" w:sz="4" w:space="0" w:color="auto"/>
          <w:shd w:val="pct15" w:color="auto" w:fill="FFFFFF"/>
        </w:rPr>
        <w:t>釋論義</w:t>
      </w:r>
    </w:p>
    <w:p w:rsidR="00D929D5" w:rsidRPr="009C7727" w:rsidRDefault="008520AC" w:rsidP="00C52183">
      <w:pPr>
        <w:ind w:leftChars="100" w:left="240"/>
        <w:jc w:val="both"/>
        <w:outlineLvl w:val="2"/>
        <w:rPr>
          <w:rFonts w:ascii="Times New Roman" w:eastAsia="SimSun"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一、</w:t>
      </w:r>
      <w:r w:rsidR="00C52183" w:rsidRPr="009C7727">
        <w:rPr>
          <w:rFonts w:ascii="Times New Roman" w:eastAsia="新細明體" w:hAnsi="Times New Roman" w:cs="Times New Roman" w:hint="eastAsia"/>
          <w:b/>
          <w:sz w:val="22"/>
          <w:bdr w:val="single" w:sz="4" w:space="0" w:color="auto"/>
          <w:shd w:val="pct15" w:color="auto" w:fill="FFFFFF"/>
        </w:rPr>
        <w:t>提要</w:t>
      </w:r>
    </w:p>
    <w:p w:rsidR="00C44D0E" w:rsidRPr="009C7727" w:rsidRDefault="009425D5" w:rsidP="005B4820">
      <w:pPr>
        <w:ind w:leftChars="100" w:left="240"/>
        <w:jc w:val="both"/>
        <w:rPr>
          <w:rFonts w:ascii="Times New Roman" w:eastAsia="新細明體" w:hAnsi="Times New Roman" w:cs="Times New Roman"/>
          <w:szCs w:val="24"/>
        </w:rPr>
      </w:pPr>
      <w:r w:rsidRPr="009C7727">
        <w:rPr>
          <w:rFonts w:ascii="Times New Roman" w:eastAsia="新細明體" w:hAnsi="Times New Roman" w:cs="Times New Roman"/>
          <w:szCs w:val="24"/>
        </w:rPr>
        <w:lastRenderedPageBreak/>
        <w:t>上文說</w:t>
      </w:r>
      <w:r w:rsidR="00CD7E8A" w:rsidRPr="009C7727">
        <w:rPr>
          <w:rFonts w:ascii="新細明體" w:eastAsia="新細明體" w:hAnsi="新細明體" w:cs="Times New Roman" w:hint="eastAsia"/>
          <w:szCs w:val="24"/>
        </w:rPr>
        <w:t>『</w:t>
      </w:r>
      <w:r w:rsidRPr="009C7727">
        <w:rPr>
          <w:rFonts w:ascii="標楷體" w:eastAsia="標楷體" w:hAnsi="標楷體" w:cs="Times New Roman"/>
          <w:szCs w:val="24"/>
        </w:rPr>
        <w:t>自性身者，謂諸如來法身</w:t>
      </w:r>
      <w:r w:rsidR="00CD7E8A" w:rsidRPr="009C7727">
        <w:rPr>
          <w:rFonts w:ascii="新細明體" w:eastAsia="新細明體" w:hAnsi="新細明體" w:cs="Times New Roman" w:hint="eastAsia"/>
          <w:szCs w:val="24"/>
        </w:rPr>
        <w:t>』；</w:t>
      </w:r>
      <w:r w:rsidR="0029059D" w:rsidRPr="009C7727">
        <w:rPr>
          <w:rStyle w:val="ab"/>
          <w:rFonts w:ascii="Times New Roman" w:eastAsia="新細明體" w:hAnsi="Times New Roman" w:cs="Times New Roman"/>
          <w:szCs w:val="24"/>
        </w:rPr>
        <w:footnoteReference w:id="34"/>
      </w:r>
      <w:r w:rsidRPr="009C7727">
        <w:rPr>
          <w:rFonts w:ascii="Times New Roman" w:eastAsia="新細明體" w:hAnsi="Times New Roman" w:cs="Times New Roman"/>
          <w:szCs w:val="24"/>
        </w:rPr>
        <w:t>以後，都談法身；談法身時，開顯了佛陀的全體大用。這裡不再說法身，卻把自性身與受用身對談。這自性身，是專就自證邊說。</w:t>
      </w:r>
      <w:r w:rsidR="00CF1FF9" w:rsidRPr="009C7727">
        <w:rPr>
          <w:rStyle w:val="ab"/>
          <w:rFonts w:ascii="Times New Roman" w:eastAsia="新細明體" w:hAnsi="Times New Roman" w:cs="Times New Roman"/>
          <w:szCs w:val="24"/>
        </w:rPr>
        <w:footnoteReference w:id="35"/>
      </w:r>
    </w:p>
    <w:p w:rsidR="00C44D0E" w:rsidRPr="009C7727" w:rsidRDefault="00C44D0E" w:rsidP="008202BC">
      <w:pPr>
        <w:spacing w:beforeLines="30"/>
        <w:ind w:leftChars="100" w:left="240"/>
        <w:jc w:val="both"/>
        <w:outlineLvl w:val="1"/>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二、詳明六因</w:t>
      </w:r>
    </w:p>
    <w:p w:rsidR="00F31CC6" w:rsidRPr="009C7727" w:rsidRDefault="009425D5" w:rsidP="005B4820">
      <w:pPr>
        <w:ind w:leftChars="100" w:left="240"/>
        <w:jc w:val="both"/>
        <w:rPr>
          <w:rFonts w:ascii="Times New Roman" w:eastAsia="SimSun" w:hAnsi="Times New Roman" w:cs="Times New Roman"/>
          <w:szCs w:val="24"/>
        </w:rPr>
      </w:pPr>
      <w:r w:rsidRPr="009C7727">
        <w:rPr>
          <w:rFonts w:ascii="Times New Roman" w:eastAsia="新細明體" w:hAnsi="Times New Roman" w:cs="Times New Roman"/>
          <w:szCs w:val="24"/>
        </w:rPr>
        <w:t>「</w:t>
      </w:r>
      <w:r w:rsidRPr="009C7727">
        <w:rPr>
          <w:rFonts w:ascii="標楷體" w:eastAsia="標楷體" w:hAnsi="標楷體" w:cs="Times New Roman"/>
          <w:szCs w:val="24"/>
        </w:rPr>
        <w:t>受用身</w:t>
      </w:r>
      <w:r w:rsidRPr="009C7727">
        <w:rPr>
          <w:rFonts w:ascii="Times New Roman" w:eastAsia="新細明體" w:hAnsi="Times New Roman" w:cs="Times New Roman"/>
          <w:szCs w:val="24"/>
        </w:rPr>
        <w:t>」所以不是「</w:t>
      </w:r>
      <w:r w:rsidRPr="009C7727">
        <w:rPr>
          <w:rFonts w:ascii="標楷體" w:eastAsia="標楷體" w:hAnsi="標楷體" w:cs="Times New Roman"/>
          <w:szCs w:val="24"/>
        </w:rPr>
        <w:t>自性身</w:t>
      </w:r>
      <w:r w:rsidRPr="009C7727">
        <w:rPr>
          <w:rFonts w:ascii="Times New Roman" w:eastAsia="新細明體" w:hAnsi="Times New Roman" w:cs="Times New Roman"/>
          <w:szCs w:val="24"/>
        </w:rPr>
        <w:t>」，「</w:t>
      </w:r>
      <w:r w:rsidRPr="009C7727">
        <w:rPr>
          <w:rFonts w:ascii="標楷體" w:eastAsia="標楷體" w:hAnsi="標楷體" w:cs="Times New Roman"/>
          <w:szCs w:val="24"/>
        </w:rPr>
        <w:t>由六</w:t>
      </w:r>
      <w:r w:rsidRPr="009C7727">
        <w:rPr>
          <w:rFonts w:ascii="Times New Roman" w:eastAsia="新細明體" w:hAnsi="Times New Roman" w:cs="Times New Roman"/>
          <w:szCs w:val="24"/>
        </w:rPr>
        <w:t>」種「</w:t>
      </w:r>
      <w:r w:rsidRPr="009C7727">
        <w:rPr>
          <w:rFonts w:ascii="標楷體" w:eastAsia="標楷體" w:hAnsi="標楷體" w:cs="Times New Roman"/>
          <w:szCs w:val="24"/>
        </w:rPr>
        <w:t>因</w:t>
      </w:r>
      <w:r w:rsidRPr="009C7727">
        <w:rPr>
          <w:rFonts w:ascii="Times New Roman" w:eastAsia="新細明體" w:hAnsi="Times New Roman" w:cs="Times New Roman"/>
          <w:szCs w:val="24"/>
        </w:rPr>
        <w:t>」：</w:t>
      </w:r>
    </w:p>
    <w:p w:rsidR="009D0430" w:rsidRPr="009C7727" w:rsidRDefault="009425D5" w:rsidP="00DA0D6D">
      <w:pPr>
        <w:ind w:leftChars="100" w:left="720" w:hangingChars="200" w:hanging="480"/>
        <w:jc w:val="both"/>
        <w:rPr>
          <w:rFonts w:ascii="Times New Roman" w:eastAsia="SimSun" w:hAnsi="Times New Roman" w:cs="Times New Roman"/>
          <w:b/>
          <w:sz w:val="22"/>
          <w:bdr w:val="single" w:sz="4" w:space="0" w:color="auto"/>
          <w:shd w:val="pct15" w:color="auto" w:fill="FFFFFF"/>
        </w:rPr>
      </w:pPr>
      <w:r w:rsidRPr="009C7727">
        <w:rPr>
          <w:rFonts w:ascii="Times New Roman" w:eastAsia="新細明體" w:hAnsi="Times New Roman" w:cs="Times New Roman"/>
          <w:szCs w:val="24"/>
        </w:rPr>
        <w:t>一、</w:t>
      </w:r>
      <w:r w:rsidR="00BB7BAA" w:rsidRPr="009C7727">
        <w:rPr>
          <w:rFonts w:eastAsia="標楷體" w:hint="eastAsia"/>
          <w:sz w:val="22"/>
          <w:shd w:val="pct15" w:color="auto" w:fill="FFFFFF"/>
        </w:rPr>
        <w:t>（</w:t>
      </w:r>
      <w:r w:rsidR="00BB7BAA" w:rsidRPr="009C7727">
        <w:rPr>
          <w:rFonts w:ascii="Times New Roman" w:hAnsi="Times New Roman" w:cs="Times New Roman"/>
          <w:sz w:val="22"/>
          <w:shd w:val="pct15" w:color="auto" w:fill="FFFFFF"/>
        </w:rPr>
        <w:t>p.542</w:t>
      </w:r>
      <w:r w:rsidR="00BB7BAA" w:rsidRPr="009C7727">
        <w:rPr>
          <w:rFonts w:eastAsia="標楷體" w:hint="eastAsia"/>
          <w:sz w:val="22"/>
          <w:shd w:val="pct15" w:color="auto" w:fill="FFFFFF"/>
        </w:rPr>
        <w:t>）</w:t>
      </w:r>
      <w:r w:rsidRPr="009C7727">
        <w:rPr>
          <w:rFonts w:ascii="Times New Roman" w:eastAsia="新細明體" w:hAnsi="Times New Roman" w:cs="Times New Roman"/>
          <w:szCs w:val="24"/>
        </w:rPr>
        <w:t>受用身有「</w:t>
      </w:r>
      <w:r w:rsidRPr="009C7727">
        <w:rPr>
          <w:rFonts w:ascii="標楷體" w:eastAsia="標楷體" w:hAnsi="標楷體" w:cs="Times New Roman"/>
          <w:szCs w:val="24"/>
        </w:rPr>
        <w:t>色身可見</w:t>
      </w:r>
      <w:r w:rsidRPr="009C7727">
        <w:rPr>
          <w:rFonts w:ascii="Times New Roman" w:eastAsia="新細明體" w:hAnsi="Times New Roman" w:cs="Times New Roman"/>
          <w:szCs w:val="24"/>
        </w:rPr>
        <w:t>」；見，不單是眼見，是說可以了知的。佛的最清淨法身，功德相應，大慈悲所成</w:t>
      </w:r>
      <w:r w:rsidR="00CD7E8A" w:rsidRPr="009C7727">
        <w:rPr>
          <w:rFonts w:ascii="Times New Roman" w:eastAsia="新細明體" w:hAnsi="Times New Roman" w:cs="Times New Roman"/>
          <w:szCs w:val="24"/>
        </w:rPr>
        <w:t>。地上菩薩所見的，雖似乎即佛與淨土的色相，其實諸佛自覺</w:t>
      </w:r>
      <w:r w:rsidRPr="009C7727">
        <w:rPr>
          <w:rFonts w:ascii="Times New Roman" w:eastAsia="新細明體" w:hAnsi="Times New Roman" w:cs="Times New Roman"/>
          <w:szCs w:val="24"/>
        </w:rPr>
        <w:t>即智即理，融然</w:t>
      </w:r>
      <w:r w:rsidR="00713460" w:rsidRPr="009C7727">
        <w:rPr>
          <w:rStyle w:val="ab"/>
          <w:rFonts w:ascii="Times New Roman" w:eastAsia="新細明體" w:hAnsi="Times New Roman" w:cs="Times New Roman"/>
          <w:szCs w:val="24"/>
        </w:rPr>
        <w:footnoteReference w:id="36"/>
      </w:r>
      <w:r w:rsidRPr="009C7727">
        <w:rPr>
          <w:rFonts w:ascii="Times New Roman" w:eastAsia="新細明體" w:hAnsi="Times New Roman" w:cs="Times New Roman"/>
          <w:szCs w:val="24"/>
        </w:rPr>
        <w:t>一如</w:t>
      </w:r>
      <w:r w:rsidR="0007020C" w:rsidRPr="009C7727">
        <w:rPr>
          <w:rStyle w:val="ab"/>
          <w:rFonts w:ascii="Times New Roman" w:eastAsia="新細明體" w:hAnsi="Times New Roman" w:cs="Times New Roman"/>
          <w:szCs w:val="24"/>
        </w:rPr>
        <w:footnoteReference w:id="37"/>
      </w:r>
      <w:r w:rsidR="00CD7E8A"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所見的色身，只是諸佛應機</w:t>
      </w:r>
      <w:r w:rsidR="00CD7E8A" w:rsidRPr="009C7727">
        <w:rPr>
          <w:rFonts w:ascii="Times New Roman" w:eastAsia="新細明體" w:hAnsi="Times New Roman" w:cs="Times New Roman"/>
          <w:szCs w:val="24"/>
        </w:rPr>
        <w:t>，眾生隨自所能見的</w:t>
      </w:r>
      <w:r w:rsidRPr="009C7727">
        <w:rPr>
          <w:rFonts w:ascii="Times New Roman" w:eastAsia="新細明體" w:hAnsi="Times New Roman" w:cs="Times New Roman"/>
          <w:szCs w:val="24"/>
        </w:rPr>
        <w:t>見到怎樣的色相而已。法身為一切法依，一切法不離於法身，體用無礙，故可說有色身；若偏</w:t>
      </w:r>
      <w:r w:rsidR="00CD7E8A" w:rsidRPr="009C7727">
        <w:rPr>
          <w:rFonts w:ascii="Times New Roman" w:eastAsia="新細明體" w:hAnsi="Times New Roman" w:cs="Times New Roman"/>
          <w:szCs w:val="24"/>
        </w:rPr>
        <w:t>取自證的自性身以對化他應現的二身說，就不能說有色相。</w:t>
      </w:r>
    </w:p>
    <w:p w:rsidR="00934CB7" w:rsidRPr="009C7727" w:rsidRDefault="00CD7E8A" w:rsidP="00DA0D6D">
      <w:pPr>
        <w:ind w:leftChars="100" w:left="720" w:hangingChars="200" w:hanging="480"/>
        <w:jc w:val="both"/>
        <w:rPr>
          <w:rFonts w:ascii="Times New Roman" w:eastAsia="SimSun" w:hAnsi="Times New Roman" w:cs="Times New Roman"/>
          <w:szCs w:val="24"/>
        </w:rPr>
      </w:pPr>
      <w:r w:rsidRPr="009C7727">
        <w:rPr>
          <w:rFonts w:ascii="Times New Roman" w:eastAsia="新細明體" w:hAnsi="Times New Roman" w:cs="Times New Roman"/>
          <w:szCs w:val="24"/>
        </w:rPr>
        <w:t>二、受用身</w:t>
      </w:r>
      <w:r w:rsidR="009425D5" w:rsidRPr="009C7727">
        <w:rPr>
          <w:rFonts w:ascii="Times New Roman" w:eastAsia="新細明體" w:hAnsi="Times New Roman" w:cs="Times New Roman"/>
          <w:szCs w:val="24"/>
        </w:rPr>
        <w:t>有「</w:t>
      </w:r>
      <w:r w:rsidR="009425D5" w:rsidRPr="009C7727">
        <w:rPr>
          <w:rFonts w:ascii="標楷體" w:eastAsia="標楷體" w:hAnsi="標楷體" w:cs="Times New Roman"/>
          <w:szCs w:val="24"/>
        </w:rPr>
        <w:t>無量</w:t>
      </w:r>
      <w:r w:rsidR="009425D5" w:rsidRPr="009C7727">
        <w:rPr>
          <w:rFonts w:ascii="Times New Roman" w:eastAsia="新細明體" w:hAnsi="Times New Roman" w:cs="Times New Roman"/>
          <w:szCs w:val="24"/>
        </w:rPr>
        <w:t>」彼此「</w:t>
      </w:r>
      <w:r w:rsidR="009425D5" w:rsidRPr="009C7727">
        <w:rPr>
          <w:rFonts w:ascii="標楷體" w:eastAsia="標楷體" w:hAnsi="標楷體" w:cs="Times New Roman"/>
          <w:szCs w:val="24"/>
        </w:rPr>
        <w:t>眾會差別可見</w:t>
      </w:r>
      <w:r w:rsidR="009425D5" w:rsidRPr="009C7727">
        <w:rPr>
          <w:rFonts w:ascii="Times New Roman" w:eastAsia="新細明體" w:hAnsi="Times New Roman" w:cs="Times New Roman"/>
          <w:szCs w:val="24"/>
        </w:rPr>
        <w:t>」，自性身沒有這差別相可見，所以受用身不就是自性身。</w:t>
      </w:r>
    </w:p>
    <w:p w:rsidR="009D0430" w:rsidRPr="009C7727" w:rsidRDefault="009425D5" w:rsidP="00DA0D6D">
      <w:pPr>
        <w:ind w:leftChars="100" w:left="720" w:hangingChars="200" w:hanging="480"/>
        <w:jc w:val="both"/>
        <w:rPr>
          <w:rFonts w:ascii="Times New Roman" w:eastAsia="SimSun" w:hAnsi="Times New Roman" w:cs="Times New Roman"/>
          <w:b/>
          <w:sz w:val="22"/>
          <w:bdr w:val="single" w:sz="4" w:space="0" w:color="auto"/>
          <w:shd w:val="pct15" w:color="auto" w:fill="FFFFFF"/>
        </w:rPr>
      </w:pPr>
      <w:r w:rsidRPr="009C7727">
        <w:rPr>
          <w:rFonts w:ascii="Times New Roman" w:eastAsia="新細明體" w:hAnsi="Times New Roman" w:cs="Times New Roman"/>
          <w:szCs w:val="24"/>
        </w:rPr>
        <w:t>三、諸大菩薩在一會中，他們所見的受用身，「</w:t>
      </w:r>
      <w:r w:rsidRPr="009C7727">
        <w:rPr>
          <w:rFonts w:ascii="標楷體" w:eastAsia="標楷體" w:hAnsi="標楷體" w:cs="Times New Roman"/>
          <w:szCs w:val="24"/>
        </w:rPr>
        <w:t>隨</w:t>
      </w:r>
      <w:r w:rsidRPr="009C7727">
        <w:rPr>
          <w:rFonts w:ascii="Times New Roman" w:eastAsia="新細明體" w:hAnsi="Times New Roman" w:cs="Times New Roman"/>
          <w:szCs w:val="24"/>
        </w:rPr>
        <w:t>」各人「</w:t>
      </w:r>
      <w:r w:rsidRPr="009C7727">
        <w:rPr>
          <w:rFonts w:ascii="標楷體" w:eastAsia="標楷體" w:hAnsi="標楷體" w:cs="Times New Roman"/>
          <w:szCs w:val="24"/>
        </w:rPr>
        <w:t>勝解</w:t>
      </w:r>
      <w:r w:rsidRPr="009C7727">
        <w:rPr>
          <w:rFonts w:ascii="Times New Roman" w:eastAsia="新細明體" w:hAnsi="Times New Roman" w:cs="Times New Roman"/>
          <w:szCs w:val="24"/>
        </w:rPr>
        <w:t>」所</w:t>
      </w:r>
      <w:r w:rsidR="00CD7E8A" w:rsidRPr="009C7727">
        <w:rPr>
          <w:rFonts w:ascii="Times New Roman" w:eastAsia="新細明體" w:hAnsi="Times New Roman" w:cs="Times New Roman"/>
          <w:szCs w:val="24"/>
        </w:rPr>
        <w:t>「</w:t>
      </w:r>
      <w:r w:rsidRPr="009C7727">
        <w:rPr>
          <w:rFonts w:ascii="標楷體" w:eastAsia="標楷體" w:hAnsi="標楷體" w:cs="Times New Roman"/>
          <w:szCs w:val="24"/>
        </w:rPr>
        <w:t>見</w:t>
      </w:r>
      <w:r w:rsidR="00CD7E8A"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不同。如《密跡</w:t>
      </w:r>
      <w:r w:rsidR="00404089" w:rsidRPr="009C7727">
        <w:rPr>
          <w:rFonts w:ascii="Times New Roman" w:eastAsia="新細明體" w:hAnsi="Times New Roman" w:cs="Times New Roman"/>
          <w:szCs w:val="24"/>
        </w:rPr>
        <w:t>金剛力士</w:t>
      </w:r>
      <w:r w:rsidRPr="009C7727">
        <w:rPr>
          <w:rFonts w:ascii="Times New Roman" w:eastAsia="新細明體" w:hAnsi="Times New Roman" w:cs="Times New Roman"/>
          <w:szCs w:val="24"/>
        </w:rPr>
        <w:t>經》說：有見佛高如須彌山王，有見佛長千里</w:t>
      </w:r>
      <w:r w:rsidR="00404089"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百里等，</w:t>
      </w:r>
      <w:r w:rsidR="00AA003B" w:rsidRPr="009C7727">
        <w:rPr>
          <w:rStyle w:val="ab"/>
          <w:rFonts w:ascii="Times New Roman" w:eastAsia="新細明體" w:hAnsi="Times New Roman" w:cs="Times New Roman"/>
          <w:szCs w:val="24"/>
        </w:rPr>
        <w:footnoteReference w:id="38"/>
      </w:r>
      <w:r w:rsidRPr="009C7727">
        <w:rPr>
          <w:rFonts w:ascii="Times New Roman" w:eastAsia="新細明體" w:hAnsi="Times New Roman" w:cs="Times New Roman"/>
          <w:szCs w:val="24"/>
        </w:rPr>
        <w:t>受用身的「</w:t>
      </w:r>
      <w:r w:rsidRPr="009C7727">
        <w:rPr>
          <w:rFonts w:ascii="標楷體" w:eastAsia="標楷體" w:hAnsi="標楷體" w:cs="Times New Roman"/>
          <w:szCs w:val="24"/>
        </w:rPr>
        <w:t>自性不定</w:t>
      </w:r>
      <w:r w:rsidRPr="009C7727">
        <w:rPr>
          <w:rFonts w:ascii="Times New Roman" w:eastAsia="新細明體" w:hAnsi="Times New Roman" w:cs="Times New Roman"/>
          <w:szCs w:val="24"/>
        </w:rPr>
        <w:t>」，不能說佛自證圓滿的自性身有這種現象。</w:t>
      </w:r>
    </w:p>
    <w:p w:rsidR="009D0430" w:rsidRPr="009C7727" w:rsidRDefault="009425D5" w:rsidP="00DA0D6D">
      <w:pPr>
        <w:ind w:leftChars="100" w:left="720" w:hangingChars="200" w:hanging="480"/>
        <w:jc w:val="both"/>
        <w:rPr>
          <w:rFonts w:ascii="Times New Roman" w:eastAsia="SimSun" w:hAnsi="Times New Roman" w:cs="Times New Roman"/>
          <w:b/>
          <w:sz w:val="22"/>
          <w:bdr w:val="single" w:sz="4" w:space="0" w:color="auto"/>
          <w:shd w:val="pct15" w:color="auto" w:fill="FFFFFF"/>
        </w:rPr>
      </w:pPr>
      <w:r w:rsidRPr="009C7727">
        <w:rPr>
          <w:rFonts w:ascii="Times New Roman" w:eastAsia="新細明體" w:hAnsi="Times New Roman" w:cs="Times New Roman"/>
          <w:szCs w:val="24"/>
        </w:rPr>
        <w:t>四、一一眾生「</w:t>
      </w:r>
      <w:r w:rsidRPr="009C7727">
        <w:rPr>
          <w:rFonts w:ascii="標楷體" w:eastAsia="標楷體" w:hAnsi="標楷體" w:cs="Times New Roman"/>
          <w:szCs w:val="24"/>
        </w:rPr>
        <w:t>別別而見自性變動</w:t>
      </w:r>
      <w:r w:rsidRPr="009C7727">
        <w:rPr>
          <w:rFonts w:ascii="Times New Roman" w:eastAsia="新細明體" w:hAnsi="Times New Roman" w:cs="Times New Roman"/>
          <w:szCs w:val="24"/>
        </w:rPr>
        <w:t>」，</w:t>
      </w:r>
      <w:r w:rsidR="001A6752" w:rsidRPr="009C7727">
        <w:rPr>
          <w:rStyle w:val="ab"/>
          <w:rFonts w:ascii="Times New Roman" w:eastAsia="新細明體" w:hAnsi="Times New Roman" w:cs="Times New Roman"/>
          <w:szCs w:val="24"/>
        </w:rPr>
        <w:footnoteReference w:id="39"/>
      </w:r>
      <w:r w:rsidRPr="009C7727">
        <w:rPr>
          <w:rFonts w:ascii="Times New Roman" w:eastAsia="新細明體" w:hAnsi="Times New Roman" w:cs="Times New Roman"/>
          <w:szCs w:val="24"/>
        </w:rPr>
        <w:t>先見是這樣，後見又是那樣</w:t>
      </w:r>
      <w:r w:rsidR="00CF2C9C"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見解進一層，所見又不同。自性身是湛然</w:t>
      </w:r>
      <w:r w:rsidR="00CC1A43" w:rsidRPr="009C7727">
        <w:rPr>
          <w:rStyle w:val="ab"/>
          <w:rFonts w:ascii="Times New Roman" w:eastAsia="新細明體" w:hAnsi="Times New Roman" w:cs="Times New Roman"/>
          <w:szCs w:val="24"/>
        </w:rPr>
        <w:footnoteReference w:id="40"/>
      </w:r>
      <w:r w:rsidRPr="009C7727">
        <w:rPr>
          <w:rFonts w:ascii="Times New Roman" w:eastAsia="新細明體" w:hAnsi="Times New Roman" w:cs="Times New Roman"/>
          <w:szCs w:val="24"/>
        </w:rPr>
        <w:t>常住，不能有此演變。</w:t>
      </w:r>
    </w:p>
    <w:p w:rsidR="009D0430" w:rsidRPr="009C7727" w:rsidRDefault="009425D5" w:rsidP="00DA0D6D">
      <w:pPr>
        <w:ind w:leftChars="100" w:left="720" w:hangingChars="200" w:hanging="480"/>
        <w:jc w:val="both"/>
        <w:rPr>
          <w:rFonts w:ascii="Times New Roman" w:eastAsia="SimSun" w:hAnsi="Times New Roman" w:cs="Times New Roman"/>
          <w:b/>
          <w:sz w:val="22"/>
          <w:bdr w:val="single" w:sz="4" w:space="0" w:color="auto"/>
          <w:shd w:val="pct15" w:color="auto" w:fill="FFFFFF"/>
        </w:rPr>
      </w:pPr>
      <w:r w:rsidRPr="009C7727">
        <w:rPr>
          <w:rFonts w:ascii="Times New Roman" w:eastAsia="新細明體" w:hAnsi="Times New Roman" w:cs="Times New Roman"/>
          <w:szCs w:val="24"/>
        </w:rPr>
        <w:t>五、受用身所住的淨土，「</w:t>
      </w:r>
      <w:r w:rsidRPr="009C7727">
        <w:rPr>
          <w:rFonts w:ascii="標楷體" w:eastAsia="標楷體" w:hAnsi="標楷體" w:cs="Times New Roman"/>
          <w:szCs w:val="24"/>
        </w:rPr>
        <w:t>菩薩</w:t>
      </w:r>
      <w:r w:rsidR="009A407C" w:rsidRPr="009C7727">
        <w:rPr>
          <w:rFonts w:ascii="標楷體" w:eastAsia="標楷體" w:hAnsi="標楷體" w:cs="Times New Roman"/>
          <w:szCs w:val="24"/>
        </w:rPr>
        <w:t>、</w:t>
      </w:r>
      <w:r w:rsidRPr="009C7727">
        <w:rPr>
          <w:rFonts w:ascii="標楷體" w:eastAsia="標楷體" w:hAnsi="標楷體" w:cs="Times New Roman"/>
          <w:szCs w:val="24"/>
        </w:rPr>
        <w:t>聲聞</w:t>
      </w:r>
      <w:r w:rsidRPr="009C7727">
        <w:rPr>
          <w:rFonts w:ascii="Times New Roman" w:eastAsia="新細明體" w:hAnsi="Times New Roman" w:cs="Times New Roman"/>
          <w:szCs w:val="24"/>
        </w:rPr>
        <w:t>」獨覺等的三乘，諸「</w:t>
      </w:r>
      <w:r w:rsidRPr="009C7727">
        <w:rPr>
          <w:rFonts w:ascii="標楷體" w:eastAsia="標楷體" w:hAnsi="標楷體" w:cs="Times New Roman"/>
          <w:szCs w:val="24"/>
        </w:rPr>
        <w:t>天</w:t>
      </w:r>
      <w:r w:rsidRPr="009C7727">
        <w:rPr>
          <w:rFonts w:ascii="Times New Roman" w:eastAsia="新細明體" w:hAnsi="Times New Roman" w:cs="Times New Roman"/>
          <w:szCs w:val="24"/>
        </w:rPr>
        <w:t>」</w:t>
      </w:r>
      <w:r w:rsidR="009A407C"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人「</w:t>
      </w:r>
      <w:r w:rsidRPr="009C7727">
        <w:rPr>
          <w:rFonts w:ascii="標楷體" w:eastAsia="標楷體" w:hAnsi="標楷體" w:cs="Times New Roman"/>
          <w:szCs w:val="24"/>
        </w:rPr>
        <w:t>等</w:t>
      </w:r>
      <w:r w:rsidRPr="009C7727">
        <w:rPr>
          <w:rFonts w:ascii="Times New Roman" w:eastAsia="新細明體" w:hAnsi="Times New Roman" w:cs="Times New Roman"/>
          <w:szCs w:val="24"/>
        </w:rPr>
        <w:t>」的「</w:t>
      </w:r>
      <w:r w:rsidRPr="009C7727">
        <w:rPr>
          <w:rFonts w:ascii="標楷體" w:eastAsia="標楷體" w:hAnsi="標楷體" w:cs="Times New Roman"/>
          <w:szCs w:val="24"/>
        </w:rPr>
        <w:t>種種</w:t>
      </w:r>
      <w:r w:rsidRPr="009C7727">
        <w:rPr>
          <w:rFonts w:ascii="Times New Roman" w:eastAsia="新細明體" w:hAnsi="Times New Roman" w:cs="Times New Roman"/>
          <w:szCs w:val="24"/>
        </w:rPr>
        <w:t>」有情，「</w:t>
      </w:r>
      <w:r w:rsidRPr="009C7727">
        <w:rPr>
          <w:rFonts w:ascii="標楷體" w:eastAsia="標楷體" w:hAnsi="標楷體" w:cs="Times New Roman"/>
          <w:szCs w:val="24"/>
        </w:rPr>
        <w:t>眾會間雜可見</w:t>
      </w:r>
      <w:r w:rsidRPr="009C7727">
        <w:rPr>
          <w:rFonts w:ascii="Times New Roman" w:eastAsia="新細明體" w:hAnsi="Times New Roman" w:cs="Times New Roman"/>
          <w:szCs w:val="24"/>
        </w:rPr>
        <w:t>」</w:t>
      </w:r>
      <w:r w:rsidR="009A407C"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這唯有化他示現才有，自性身自然沒有這種</w:t>
      </w:r>
      <w:r w:rsidR="00BB7BAA" w:rsidRPr="009C7727">
        <w:rPr>
          <w:rFonts w:eastAsia="標楷體" w:hint="eastAsia"/>
          <w:sz w:val="22"/>
          <w:shd w:val="pct15" w:color="auto" w:fill="FFFFFF"/>
        </w:rPr>
        <w:t>（</w:t>
      </w:r>
      <w:r w:rsidR="00BB7BAA" w:rsidRPr="009C7727">
        <w:rPr>
          <w:rFonts w:ascii="Times New Roman" w:hAnsi="Times New Roman" w:cs="Times New Roman"/>
          <w:sz w:val="22"/>
          <w:shd w:val="pct15" w:color="auto" w:fill="FFFFFF"/>
        </w:rPr>
        <w:t>p.543</w:t>
      </w:r>
      <w:r w:rsidR="00BB7BAA" w:rsidRPr="009C7727">
        <w:rPr>
          <w:rFonts w:eastAsia="標楷體" w:hint="eastAsia"/>
          <w:sz w:val="22"/>
          <w:shd w:val="pct15" w:color="auto" w:fill="FFFFFF"/>
        </w:rPr>
        <w:t>）</w:t>
      </w:r>
      <w:r w:rsidRPr="009C7727">
        <w:rPr>
          <w:rFonts w:ascii="Times New Roman" w:eastAsia="新細明體" w:hAnsi="Times New Roman" w:cs="Times New Roman"/>
          <w:szCs w:val="24"/>
        </w:rPr>
        <w:t>間雜。這樣，前說的法身淨土，如從自證化他差別的見地，那只是受用身土。但前依體用無礙</w:t>
      </w:r>
      <w:r w:rsidR="00CF2C9C"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即本起末的法身說，與此不同；</w:t>
      </w:r>
      <w:r w:rsidRPr="009C7727">
        <w:rPr>
          <w:rFonts w:ascii="Times New Roman" w:eastAsia="新細明體" w:hAnsi="Times New Roman" w:cs="Times New Roman"/>
          <w:b/>
          <w:szCs w:val="24"/>
        </w:rPr>
        <w:t>若把法身與自性身看成同一的意義</w:t>
      </w: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lastRenderedPageBreak/>
        <w:t>那前後就矛盾不能通釋了。</w:t>
      </w:r>
    </w:p>
    <w:p w:rsidR="00934CB7" w:rsidRPr="009C7727" w:rsidRDefault="009425D5" w:rsidP="009D0430">
      <w:pPr>
        <w:ind w:leftChars="100" w:left="720" w:hangingChars="200" w:hanging="480"/>
        <w:jc w:val="both"/>
        <w:rPr>
          <w:rFonts w:ascii="Times New Roman" w:eastAsia="SimSun" w:hAnsi="Times New Roman" w:cs="Times New Roman"/>
          <w:szCs w:val="24"/>
        </w:rPr>
      </w:pPr>
      <w:r w:rsidRPr="009C7727">
        <w:rPr>
          <w:rFonts w:ascii="Times New Roman" w:eastAsia="新細明體" w:hAnsi="Times New Roman" w:cs="Times New Roman"/>
          <w:szCs w:val="24"/>
        </w:rPr>
        <w:t>六、</w:t>
      </w:r>
      <w:r w:rsidRPr="009C7727">
        <w:rPr>
          <w:rFonts w:ascii="Times New Roman" w:eastAsia="新細明體" w:hAnsi="Times New Roman" w:cs="Times New Roman"/>
          <w:b/>
          <w:szCs w:val="24"/>
        </w:rPr>
        <w:t>賴耶轉依得自性身，諸識轉依得受用身</w:t>
      </w:r>
      <w:r w:rsidRPr="009C7727">
        <w:rPr>
          <w:rFonts w:ascii="Times New Roman" w:eastAsia="新細明體" w:hAnsi="Times New Roman" w:cs="Times New Roman"/>
          <w:szCs w:val="24"/>
        </w:rPr>
        <w:t>，若說受用身即自性身，「</w:t>
      </w:r>
      <w:r w:rsidRPr="009C7727">
        <w:rPr>
          <w:rFonts w:ascii="標楷體" w:eastAsia="標楷體" w:hAnsi="標楷體" w:cs="Times New Roman"/>
          <w:szCs w:val="24"/>
        </w:rPr>
        <w:t>阿賴耶識與諸轉識</w:t>
      </w:r>
      <w:r w:rsidRPr="009C7727">
        <w:rPr>
          <w:rFonts w:ascii="Times New Roman" w:eastAsia="新細明體" w:hAnsi="Times New Roman" w:cs="Times New Roman"/>
          <w:szCs w:val="24"/>
        </w:rPr>
        <w:t>」的「</w:t>
      </w:r>
      <w:r w:rsidRPr="009C7727">
        <w:rPr>
          <w:rFonts w:ascii="標楷體" w:eastAsia="標楷體" w:hAnsi="標楷體" w:cs="Times New Roman"/>
          <w:szCs w:val="24"/>
        </w:rPr>
        <w:t>轉依</w:t>
      </w:r>
      <w:r w:rsidRPr="009C7727">
        <w:rPr>
          <w:rFonts w:ascii="Times New Roman" w:eastAsia="新細明體" w:hAnsi="Times New Roman" w:cs="Times New Roman"/>
          <w:szCs w:val="24"/>
        </w:rPr>
        <w:t>」「</w:t>
      </w:r>
      <w:r w:rsidRPr="009C7727">
        <w:rPr>
          <w:rFonts w:ascii="標楷體" w:eastAsia="標楷體" w:hAnsi="標楷體" w:cs="Times New Roman"/>
          <w:szCs w:val="24"/>
        </w:rPr>
        <w:t>非</w:t>
      </w:r>
      <w:r w:rsidRPr="009C7727">
        <w:rPr>
          <w:rFonts w:ascii="Times New Roman" w:eastAsia="新細明體" w:hAnsi="Times New Roman" w:cs="Times New Roman"/>
          <w:szCs w:val="24"/>
        </w:rPr>
        <w:t>」一的道「</w:t>
      </w:r>
      <w:r w:rsidRPr="009C7727">
        <w:rPr>
          <w:rFonts w:ascii="標楷體" w:eastAsia="標楷體" w:hAnsi="標楷體" w:cs="Times New Roman"/>
          <w:szCs w:val="24"/>
        </w:rPr>
        <w:t>理</w:t>
      </w:r>
      <w:r w:rsidRPr="009C7727">
        <w:rPr>
          <w:rFonts w:ascii="Times New Roman" w:eastAsia="新細明體" w:hAnsi="Times New Roman" w:cs="Times New Roman"/>
          <w:szCs w:val="24"/>
        </w:rPr>
        <w:t>」，就無從分別了。</w:t>
      </w:r>
    </w:p>
    <w:p w:rsidR="00934CB7" w:rsidRPr="009C7727" w:rsidRDefault="00F54431" w:rsidP="008202BC">
      <w:pPr>
        <w:spacing w:beforeLines="30"/>
        <w:ind w:leftChars="100" w:left="240"/>
        <w:jc w:val="both"/>
        <w:outlineLvl w:val="1"/>
        <w:rPr>
          <w:rFonts w:ascii="Times New Roman" w:eastAsia="SimSun" w:hAnsi="Times New Roman" w:cs="Times New Roman"/>
          <w:szCs w:val="24"/>
        </w:rPr>
      </w:pPr>
      <w:r w:rsidRPr="009C7727">
        <w:rPr>
          <w:rFonts w:ascii="Times New Roman" w:eastAsia="新細明體" w:hAnsi="Times New Roman" w:cs="Times New Roman"/>
          <w:b/>
          <w:sz w:val="22"/>
          <w:bdr w:val="single" w:sz="4" w:space="0" w:color="auto"/>
          <w:shd w:val="pct15" w:color="auto" w:fill="FFFFFF"/>
        </w:rPr>
        <w:t>三、</w:t>
      </w:r>
      <w:r w:rsidR="00934CB7" w:rsidRPr="009C7727">
        <w:rPr>
          <w:rFonts w:ascii="Times New Roman" w:eastAsia="新細明體" w:hAnsi="Times New Roman" w:cs="Times New Roman" w:hint="eastAsia"/>
          <w:b/>
          <w:sz w:val="22"/>
          <w:bdr w:val="single" w:sz="4" w:space="0" w:color="auto"/>
          <w:shd w:val="pct15" w:color="auto" w:fill="FFFFFF"/>
        </w:rPr>
        <w:t>結義</w:t>
      </w:r>
    </w:p>
    <w:p w:rsidR="009425D5" w:rsidRPr="009C7727" w:rsidRDefault="009425D5" w:rsidP="00F54431">
      <w:pPr>
        <w:ind w:leftChars="100" w:left="240"/>
        <w:jc w:val="both"/>
        <w:rPr>
          <w:rFonts w:ascii="Times New Roman" w:eastAsia="新細明體" w:hAnsi="Times New Roman" w:cs="Times New Roman"/>
          <w:szCs w:val="24"/>
        </w:rPr>
      </w:pPr>
      <w:r w:rsidRPr="009C7727">
        <w:rPr>
          <w:rFonts w:ascii="Times New Roman" w:eastAsia="新細明體" w:hAnsi="Times New Roman" w:cs="Times New Roman"/>
          <w:szCs w:val="24"/>
        </w:rPr>
        <w:t>由此種種道理，所以「</w:t>
      </w:r>
      <w:r w:rsidRPr="009C7727">
        <w:rPr>
          <w:rFonts w:ascii="標楷體" w:eastAsia="標楷體" w:hAnsi="標楷體" w:cs="Times New Roman"/>
          <w:szCs w:val="24"/>
        </w:rPr>
        <w:t>佛</w:t>
      </w:r>
      <w:r w:rsidRPr="009C7727">
        <w:rPr>
          <w:rFonts w:ascii="Times New Roman" w:eastAsia="新細明體" w:hAnsi="Times New Roman" w:cs="Times New Roman"/>
          <w:szCs w:val="24"/>
        </w:rPr>
        <w:t>」的自性身不是受用身；若說佛的「</w:t>
      </w:r>
      <w:r w:rsidRPr="009C7727">
        <w:rPr>
          <w:rFonts w:ascii="標楷體" w:eastAsia="標楷體" w:hAnsi="標楷體" w:cs="Times New Roman"/>
          <w:szCs w:val="24"/>
        </w:rPr>
        <w:t>受用身即自性身，不應道理</w:t>
      </w:r>
      <w:r w:rsidRPr="009C7727">
        <w:rPr>
          <w:rFonts w:ascii="Times New Roman" w:eastAsia="新細明體" w:hAnsi="Times New Roman" w:cs="Times New Roman"/>
          <w:szCs w:val="24"/>
        </w:rPr>
        <w:t>」！</w:t>
      </w:r>
      <w:r w:rsidR="001B40CA" w:rsidRPr="009C7727">
        <w:rPr>
          <w:rStyle w:val="ab"/>
          <w:rFonts w:ascii="Times New Roman" w:eastAsia="新細明體" w:hAnsi="Times New Roman" w:cs="Times New Roman"/>
          <w:szCs w:val="24"/>
        </w:rPr>
        <w:footnoteReference w:id="41"/>
      </w:r>
    </w:p>
    <w:p w:rsidR="009425D5" w:rsidRPr="009C7727" w:rsidRDefault="001163B3" w:rsidP="008202BC">
      <w:pPr>
        <w:spacing w:beforeLines="30"/>
        <w:rPr>
          <w:rFonts w:ascii="Times New Roman" w:eastAsia="新細明體" w:hAnsi="Times New Roman" w:cs="Times New Roman"/>
          <w:sz w:val="22"/>
        </w:rPr>
      </w:pPr>
      <w:r w:rsidRPr="009C7727">
        <w:rPr>
          <w:rFonts w:ascii="Times New Roman" w:eastAsia="新細明體" w:hAnsi="Times New Roman" w:cs="Times New Roman"/>
          <w:b/>
          <w:sz w:val="22"/>
          <w:bdr w:val="single" w:sz="4" w:space="0" w:color="auto"/>
          <w:shd w:val="pct15" w:color="auto" w:fill="FFFFFF"/>
        </w:rPr>
        <w:t>伍、</w:t>
      </w:r>
      <w:r w:rsidR="009425D5" w:rsidRPr="009C7727">
        <w:rPr>
          <w:rFonts w:ascii="Times New Roman" w:eastAsia="新細明體" w:hAnsi="Times New Roman" w:cs="Times New Roman"/>
          <w:b/>
          <w:sz w:val="22"/>
          <w:bdr w:val="single" w:sz="4" w:space="0" w:color="auto"/>
        </w:rPr>
        <w:t>第五項</w:t>
      </w:r>
      <w:r w:rsidR="00270786" w:rsidRPr="009C7727">
        <w:rPr>
          <w:rFonts w:ascii="Times New Roman" w:eastAsia="SimSun" w:hAnsi="Times New Roman" w:cs="Times New Roman" w:hint="eastAsia"/>
          <w:b/>
          <w:sz w:val="22"/>
          <w:bdr w:val="single" w:sz="4" w:space="0" w:color="auto"/>
        </w:rPr>
        <w:t xml:space="preserve"> </w:t>
      </w:r>
      <w:r w:rsidR="00972482" w:rsidRPr="009C7727">
        <w:rPr>
          <w:rFonts w:ascii="Times New Roman" w:eastAsia="新細明體" w:hAnsi="Times New Roman" w:cs="Times New Roman" w:hint="eastAsia"/>
          <w:b/>
          <w:sz w:val="22"/>
          <w:bdr w:val="single" w:sz="4" w:space="0" w:color="auto"/>
        </w:rPr>
        <w:t xml:space="preserve"> </w:t>
      </w:r>
      <w:r w:rsidR="009425D5" w:rsidRPr="009C7727">
        <w:rPr>
          <w:rFonts w:ascii="Times New Roman" w:eastAsia="新細明體" w:hAnsi="Times New Roman" w:cs="Times New Roman"/>
          <w:b/>
          <w:sz w:val="22"/>
          <w:bdr w:val="single" w:sz="4" w:space="0" w:color="auto"/>
        </w:rPr>
        <w:t>釋變化身非自性身</w:t>
      </w:r>
    </w:p>
    <w:p w:rsidR="006804BA" w:rsidRPr="009C7727" w:rsidRDefault="00972482" w:rsidP="002417FC">
      <w:pPr>
        <w:ind w:leftChars="50" w:left="120"/>
        <w:jc w:val="both"/>
        <w:outlineLvl w:val="0"/>
        <w:rPr>
          <w:rFonts w:ascii="標楷體" w:eastAsia="SimSun" w:hAnsi="標楷體" w:cs="Times New Roman"/>
          <w:szCs w:val="24"/>
        </w:rPr>
      </w:pPr>
      <w:r w:rsidRPr="009C7727">
        <w:rPr>
          <w:rFonts w:ascii="Times New Roman" w:eastAsia="新細明體" w:hAnsi="Times New Roman" w:cs="Times New Roman" w:hint="eastAsia"/>
          <w:b/>
          <w:sz w:val="22"/>
          <w:bdr w:val="single" w:sz="4" w:space="0" w:color="auto"/>
          <w:shd w:val="pct15" w:color="auto" w:fill="FFFFFF"/>
        </w:rPr>
        <w:t>（壹）</w:t>
      </w:r>
      <w:r w:rsidR="006F53B1" w:rsidRPr="009C7727">
        <w:rPr>
          <w:rFonts w:ascii="Times New Roman" w:eastAsia="新細明體" w:hAnsi="Times New Roman" w:cs="Times New Roman" w:hint="eastAsia"/>
          <w:b/>
          <w:sz w:val="22"/>
          <w:bdr w:val="single" w:sz="4" w:space="0" w:color="auto"/>
          <w:shd w:val="pct15" w:color="auto" w:fill="FFFFFF"/>
        </w:rPr>
        <w:t>引論文</w:t>
      </w:r>
    </w:p>
    <w:p w:rsidR="00AD26A8" w:rsidRPr="009C7727" w:rsidRDefault="009425D5" w:rsidP="005B4820">
      <w:pPr>
        <w:ind w:leftChars="50" w:left="120"/>
        <w:jc w:val="both"/>
        <w:rPr>
          <w:rFonts w:ascii="標楷體" w:eastAsia="SimSun" w:hAnsi="標楷體" w:cs="Times New Roman"/>
          <w:szCs w:val="24"/>
        </w:rPr>
      </w:pPr>
      <w:r w:rsidRPr="009C7727">
        <w:rPr>
          <w:rFonts w:ascii="標楷體" w:eastAsia="標楷體" w:hAnsi="標楷體" w:cs="Times New Roman"/>
          <w:szCs w:val="24"/>
        </w:rPr>
        <w:t>何因變化身非即自性身？</w:t>
      </w:r>
    </w:p>
    <w:p w:rsidR="00CD2E21" w:rsidRPr="009C7727" w:rsidRDefault="009425D5" w:rsidP="005B4820">
      <w:pPr>
        <w:ind w:leftChars="50" w:left="120"/>
        <w:jc w:val="both"/>
        <w:rPr>
          <w:rFonts w:ascii="標楷體" w:eastAsia="標楷體" w:hAnsi="標楷體" w:cs="Times New Roman"/>
          <w:szCs w:val="24"/>
        </w:rPr>
      </w:pPr>
      <w:r w:rsidRPr="009C7727">
        <w:rPr>
          <w:rFonts w:ascii="標楷體" w:eastAsia="標楷體" w:hAnsi="標楷體" w:cs="Times New Roman"/>
          <w:szCs w:val="24"/>
        </w:rPr>
        <w:t>由八因故，謂</w:t>
      </w:r>
    </w:p>
    <w:p w:rsidR="00AD26A8" w:rsidRPr="009C7727" w:rsidRDefault="00CD2E21" w:rsidP="00CD2E21">
      <w:pPr>
        <w:ind w:leftChars="50" w:left="360" w:hangingChars="100" w:hanging="240"/>
        <w:jc w:val="both"/>
        <w:rPr>
          <w:rFonts w:ascii="標楷體" w:eastAsia="SimSun" w:hAnsi="標楷體" w:cs="Times New Roman"/>
          <w:szCs w:val="24"/>
        </w:rPr>
      </w:pPr>
      <w:r w:rsidRPr="009C7727">
        <w:rPr>
          <w:rFonts w:ascii="Times New Roman" w:eastAsia="標楷體" w:hAnsi="Times New Roman" w:cs="Times New Roman"/>
          <w:szCs w:val="24"/>
          <w:shd w:val="pct15" w:color="auto" w:fill="FFFFFF"/>
          <w:vertAlign w:val="superscript"/>
        </w:rPr>
        <w:t>[1</w:t>
      </w:r>
      <w:r w:rsidRPr="009C7727">
        <w:rPr>
          <w:rFonts w:ascii="Times New Roman" w:eastAsia="標楷體" w:hAnsi="Times New Roman" w:cs="Times New Roman" w:hint="eastAsia"/>
          <w:szCs w:val="24"/>
          <w:shd w:val="pct15" w:color="auto" w:fill="FFFFFF"/>
          <w:vertAlign w:val="superscript"/>
        </w:rPr>
        <w:t>-2</w:t>
      </w:r>
      <w:r w:rsidRPr="009C7727">
        <w:rPr>
          <w:rFonts w:ascii="Times New Roman" w:eastAsia="標楷體" w:hAnsi="Times New Roman" w:cs="Times New Roman"/>
          <w:szCs w:val="24"/>
          <w:shd w:val="pct15" w:color="auto" w:fill="FFFFFF"/>
          <w:vertAlign w:val="superscript"/>
        </w:rPr>
        <w:t>]</w:t>
      </w:r>
      <w:r w:rsidR="009425D5" w:rsidRPr="009C7727">
        <w:rPr>
          <w:rFonts w:ascii="標楷體" w:eastAsia="標楷體" w:hAnsi="標楷體" w:cs="Times New Roman"/>
          <w:szCs w:val="24"/>
        </w:rPr>
        <w:t>諸菩薩從久遠來，得不退定，於覩史多及人中生，不應道理。</w:t>
      </w:r>
    </w:p>
    <w:p w:rsidR="00AD26A8" w:rsidRPr="009C7727" w:rsidRDefault="00CD2E21" w:rsidP="00CD2E21">
      <w:pPr>
        <w:ind w:leftChars="50" w:left="360" w:hangingChars="100" w:hanging="240"/>
        <w:jc w:val="both"/>
        <w:rPr>
          <w:rFonts w:ascii="標楷體" w:eastAsia="SimSun" w:hAnsi="標楷體" w:cs="Times New Roman"/>
          <w:szCs w:val="24"/>
        </w:rPr>
      </w:pPr>
      <w:r w:rsidRPr="009C7727">
        <w:rPr>
          <w:rFonts w:ascii="Times New Roman" w:eastAsia="標楷體" w:hAnsi="Times New Roman" w:cs="Times New Roman"/>
          <w:szCs w:val="24"/>
          <w:shd w:val="pct15" w:color="auto" w:fill="FFFFFF"/>
          <w:vertAlign w:val="superscript"/>
        </w:rPr>
        <w:t>[</w:t>
      </w:r>
      <w:r w:rsidRPr="009C7727">
        <w:rPr>
          <w:rFonts w:ascii="Times New Roman" w:eastAsia="標楷體" w:hAnsi="Times New Roman" w:cs="Times New Roman" w:hint="eastAsia"/>
          <w:szCs w:val="24"/>
          <w:shd w:val="pct15" w:color="auto" w:fill="FFFFFF"/>
          <w:vertAlign w:val="superscript"/>
        </w:rPr>
        <w:t>3</w:t>
      </w:r>
      <w:r w:rsidRPr="009C7727">
        <w:rPr>
          <w:rFonts w:ascii="Times New Roman" w:eastAsia="標楷體" w:hAnsi="Times New Roman" w:cs="Times New Roman"/>
          <w:szCs w:val="24"/>
          <w:shd w:val="pct15" w:color="auto" w:fill="FFFFFF"/>
          <w:vertAlign w:val="superscript"/>
        </w:rPr>
        <w:t>]</w:t>
      </w:r>
      <w:r w:rsidR="009425D5" w:rsidRPr="009C7727">
        <w:rPr>
          <w:rFonts w:ascii="標楷體" w:eastAsia="標楷體" w:hAnsi="標楷體" w:cs="Times New Roman"/>
          <w:szCs w:val="24"/>
        </w:rPr>
        <w:t>又諸菩薩從久遠來，常憶宿住，書算</w:t>
      </w:r>
      <w:r w:rsidR="00907B99" w:rsidRPr="009C7727">
        <w:rPr>
          <w:rFonts w:ascii="標楷體" w:eastAsia="標楷體" w:hAnsi="標楷體" w:cs="Times New Roman"/>
          <w:szCs w:val="24"/>
        </w:rPr>
        <w:t>、</w:t>
      </w:r>
      <w:r w:rsidR="009425D5" w:rsidRPr="009C7727">
        <w:rPr>
          <w:rFonts w:ascii="標楷體" w:eastAsia="標楷體" w:hAnsi="標楷體" w:cs="Times New Roman"/>
          <w:szCs w:val="24"/>
        </w:rPr>
        <w:t>數</w:t>
      </w:r>
      <w:r w:rsidR="00907B99" w:rsidRPr="009C7727">
        <w:rPr>
          <w:rFonts w:ascii="標楷體" w:eastAsia="標楷體" w:hAnsi="標楷體" w:cs="Times New Roman"/>
          <w:szCs w:val="24"/>
        </w:rPr>
        <w:t>、</w:t>
      </w:r>
      <w:r w:rsidR="009425D5" w:rsidRPr="009C7727">
        <w:rPr>
          <w:rFonts w:ascii="標楷體" w:eastAsia="標楷體" w:hAnsi="標楷體" w:cs="Times New Roman"/>
          <w:szCs w:val="24"/>
        </w:rPr>
        <w:t>印</w:t>
      </w:r>
      <w:r w:rsidR="00E673C2" w:rsidRPr="009C7727">
        <w:rPr>
          <w:rFonts w:ascii="標楷體" w:eastAsia="標楷體" w:hAnsi="標楷體" w:cs="Times New Roman" w:hint="eastAsia"/>
          <w:szCs w:val="24"/>
          <w:shd w:val="pct15" w:color="auto" w:fill="FFFFFF"/>
        </w:rPr>
        <w:t>──</w:t>
      </w:r>
      <w:r w:rsidR="009425D5" w:rsidRPr="009C7727">
        <w:rPr>
          <w:rFonts w:ascii="標楷體" w:eastAsia="標楷體" w:hAnsi="標楷體" w:cs="Times New Roman"/>
          <w:szCs w:val="24"/>
        </w:rPr>
        <w:t>工巧論中及於受用欲塵行中不能正知，不應道理。</w:t>
      </w:r>
    </w:p>
    <w:p w:rsidR="00DF3820" w:rsidRPr="009C7727" w:rsidRDefault="00CD2E21" w:rsidP="00CD2E21">
      <w:pPr>
        <w:ind w:leftChars="50" w:left="360" w:hangingChars="100" w:hanging="240"/>
        <w:jc w:val="both"/>
        <w:rPr>
          <w:rFonts w:ascii="標楷體" w:eastAsia="SimSun" w:hAnsi="標楷體" w:cs="Times New Roman"/>
          <w:szCs w:val="24"/>
        </w:rPr>
      </w:pPr>
      <w:r w:rsidRPr="009C7727">
        <w:rPr>
          <w:rFonts w:ascii="Times New Roman" w:eastAsia="標楷體" w:hAnsi="Times New Roman" w:cs="Times New Roman"/>
          <w:szCs w:val="24"/>
          <w:shd w:val="pct15" w:color="auto" w:fill="FFFFFF"/>
          <w:vertAlign w:val="superscript"/>
        </w:rPr>
        <w:t>[</w:t>
      </w:r>
      <w:r w:rsidRPr="009C7727">
        <w:rPr>
          <w:rFonts w:ascii="Times New Roman" w:eastAsia="標楷體" w:hAnsi="Times New Roman" w:cs="Times New Roman" w:hint="eastAsia"/>
          <w:szCs w:val="24"/>
          <w:shd w:val="pct15" w:color="auto" w:fill="FFFFFF"/>
          <w:vertAlign w:val="superscript"/>
        </w:rPr>
        <w:t>4</w:t>
      </w:r>
      <w:r w:rsidRPr="009C7727">
        <w:rPr>
          <w:rFonts w:ascii="Times New Roman" w:eastAsia="標楷體" w:hAnsi="Times New Roman" w:cs="Times New Roman"/>
          <w:szCs w:val="24"/>
          <w:shd w:val="pct15" w:color="auto" w:fill="FFFFFF"/>
          <w:vertAlign w:val="superscript"/>
        </w:rPr>
        <w:t>]</w:t>
      </w:r>
      <w:r w:rsidR="009425D5" w:rsidRPr="009C7727">
        <w:rPr>
          <w:rFonts w:ascii="標楷體" w:eastAsia="標楷體" w:hAnsi="標楷體" w:cs="Times New Roman"/>
          <w:szCs w:val="24"/>
        </w:rPr>
        <w:t>又諸菩薩從久遠來，已知惡說、善說法教，往外道所</w:t>
      </w:r>
      <w:r w:rsidR="00AE10D6" w:rsidRPr="009C7727">
        <w:rPr>
          <w:rFonts w:ascii="標楷體" w:eastAsia="標楷體" w:hAnsi="標楷體" w:cs="Times New Roman"/>
          <w:szCs w:val="24"/>
        </w:rPr>
        <w:t>，</w:t>
      </w:r>
      <w:r w:rsidR="009425D5" w:rsidRPr="009C7727">
        <w:rPr>
          <w:rFonts w:ascii="標楷體" w:eastAsia="標楷體" w:hAnsi="標楷體" w:cs="Times New Roman"/>
          <w:szCs w:val="24"/>
        </w:rPr>
        <w:t>不應道理。</w:t>
      </w:r>
    </w:p>
    <w:p w:rsidR="00DF3820" w:rsidRPr="009C7727" w:rsidRDefault="00CD2E21" w:rsidP="00CD2E21">
      <w:pPr>
        <w:ind w:leftChars="50" w:left="360" w:hangingChars="100" w:hanging="240"/>
        <w:jc w:val="both"/>
        <w:rPr>
          <w:rFonts w:ascii="標楷體" w:eastAsia="SimSun" w:hAnsi="標楷體" w:cs="Times New Roman"/>
          <w:szCs w:val="24"/>
        </w:rPr>
      </w:pPr>
      <w:r w:rsidRPr="009C7727">
        <w:rPr>
          <w:rFonts w:ascii="Times New Roman" w:eastAsia="標楷體" w:hAnsi="Times New Roman" w:cs="Times New Roman"/>
          <w:szCs w:val="24"/>
          <w:shd w:val="pct15" w:color="auto" w:fill="FFFFFF"/>
          <w:vertAlign w:val="superscript"/>
        </w:rPr>
        <w:t>[</w:t>
      </w:r>
      <w:r w:rsidRPr="009C7727">
        <w:rPr>
          <w:rFonts w:ascii="Times New Roman" w:eastAsia="標楷體" w:hAnsi="Times New Roman" w:cs="Times New Roman" w:hint="eastAsia"/>
          <w:szCs w:val="24"/>
          <w:shd w:val="pct15" w:color="auto" w:fill="FFFFFF"/>
          <w:vertAlign w:val="superscript"/>
        </w:rPr>
        <w:t>5</w:t>
      </w:r>
      <w:r w:rsidRPr="009C7727">
        <w:rPr>
          <w:rFonts w:ascii="Times New Roman" w:eastAsia="標楷體" w:hAnsi="Times New Roman" w:cs="Times New Roman"/>
          <w:szCs w:val="24"/>
          <w:shd w:val="pct15" w:color="auto" w:fill="FFFFFF"/>
          <w:vertAlign w:val="superscript"/>
        </w:rPr>
        <w:t>]</w:t>
      </w:r>
      <w:r w:rsidR="009425D5" w:rsidRPr="009C7727">
        <w:rPr>
          <w:rFonts w:ascii="標楷體" w:eastAsia="標楷體" w:hAnsi="標楷體" w:cs="Times New Roman"/>
          <w:szCs w:val="24"/>
        </w:rPr>
        <w:t>又諸菩薩從久遠來，已能善知三乘正道，修邪苦行</w:t>
      </w:r>
      <w:r w:rsidR="00907B99" w:rsidRPr="009C7727">
        <w:rPr>
          <w:rFonts w:ascii="標楷體" w:eastAsia="標楷體" w:hAnsi="標楷體" w:cs="Times New Roman"/>
          <w:szCs w:val="24"/>
        </w:rPr>
        <w:t>，</w:t>
      </w:r>
      <w:r w:rsidR="009425D5" w:rsidRPr="009C7727">
        <w:rPr>
          <w:rFonts w:ascii="標楷體" w:eastAsia="標楷體" w:hAnsi="標楷體" w:cs="Times New Roman"/>
          <w:szCs w:val="24"/>
        </w:rPr>
        <w:t>不應道理。</w:t>
      </w:r>
    </w:p>
    <w:p w:rsidR="005B4820" w:rsidRPr="009C7727" w:rsidRDefault="00CD2E21" w:rsidP="00CD2E21">
      <w:pPr>
        <w:ind w:leftChars="50" w:left="360" w:hangingChars="100" w:hanging="240"/>
        <w:jc w:val="both"/>
        <w:rPr>
          <w:rFonts w:ascii="標楷體" w:eastAsia="SimSun" w:hAnsi="標楷體" w:cs="Times New Roman"/>
          <w:szCs w:val="24"/>
        </w:rPr>
      </w:pPr>
      <w:r w:rsidRPr="009C7727">
        <w:rPr>
          <w:rFonts w:ascii="Times New Roman" w:eastAsia="標楷體" w:hAnsi="Times New Roman" w:cs="Times New Roman"/>
          <w:szCs w:val="24"/>
          <w:shd w:val="pct15" w:color="auto" w:fill="FFFFFF"/>
          <w:vertAlign w:val="superscript"/>
        </w:rPr>
        <w:t>[</w:t>
      </w:r>
      <w:r w:rsidRPr="009C7727">
        <w:rPr>
          <w:rFonts w:ascii="Times New Roman" w:eastAsia="標楷體" w:hAnsi="Times New Roman" w:cs="Times New Roman" w:hint="eastAsia"/>
          <w:szCs w:val="24"/>
          <w:shd w:val="pct15" w:color="auto" w:fill="FFFFFF"/>
          <w:vertAlign w:val="superscript"/>
        </w:rPr>
        <w:t>6-7</w:t>
      </w:r>
      <w:r w:rsidRPr="009C7727">
        <w:rPr>
          <w:rFonts w:ascii="Times New Roman" w:eastAsia="標楷體" w:hAnsi="Times New Roman" w:cs="Times New Roman"/>
          <w:szCs w:val="24"/>
          <w:shd w:val="pct15" w:color="auto" w:fill="FFFFFF"/>
          <w:vertAlign w:val="superscript"/>
        </w:rPr>
        <w:t>]</w:t>
      </w:r>
      <w:r w:rsidR="009425D5" w:rsidRPr="009C7727">
        <w:rPr>
          <w:rFonts w:ascii="標楷體" w:eastAsia="標楷體" w:hAnsi="標楷體" w:cs="Times New Roman"/>
          <w:szCs w:val="24"/>
        </w:rPr>
        <w:t>又諸菩薩捨百拘胝諸贍部洲，但於一處成等正覺</w:t>
      </w:r>
      <w:r w:rsidR="00AE10D6" w:rsidRPr="009C7727">
        <w:rPr>
          <w:rFonts w:ascii="標楷體" w:eastAsia="標楷體" w:hAnsi="標楷體" w:cs="Times New Roman"/>
          <w:szCs w:val="24"/>
        </w:rPr>
        <w:t>、</w:t>
      </w:r>
      <w:r w:rsidR="009425D5" w:rsidRPr="009C7727">
        <w:rPr>
          <w:rFonts w:ascii="標楷體" w:eastAsia="標楷體" w:hAnsi="標楷體" w:cs="Times New Roman"/>
          <w:szCs w:val="24"/>
        </w:rPr>
        <w:t>轉正法輪，不應道理</w:t>
      </w:r>
      <w:r w:rsidR="00BB7BAA" w:rsidRPr="009C7727">
        <w:rPr>
          <w:rFonts w:eastAsia="標楷體" w:hint="eastAsia"/>
          <w:sz w:val="22"/>
          <w:shd w:val="pct15" w:color="auto" w:fill="FFFFFF"/>
        </w:rPr>
        <w:t>（</w:t>
      </w:r>
      <w:r w:rsidR="00BB7BAA" w:rsidRPr="009C7727">
        <w:rPr>
          <w:rFonts w:ascii="Times New Roman" w:hAnsi="Times New Roman" w:cs="Times New Roman"/>
          <w:sz w:val="22"/>
          <w:shd w:val="pct15" w:color="auto" w:fill="FFFFFF"/>
        </w:rPr>
        <w:t>p.544</w:t>
      </w:r>
      <w:r w:rsidR="00BB7BAA" w:rsidRPr="009C7727">
        <w:rPr>
          <w:rFonts w:eastAsia="標楷體" w:hint="eastAsia"/>
          <w:sz w:val="22"/>
          <w:shd w:val="pct15" w:color="auto" w:fill="FFFFFF"/>
        </w:rPr>
        <w:t>）</w:t>
      </w:r>
      <w:r w:rsidR="009425D5" w:rsidRPr="009C7727">
        <w:rPr>
          <w:rFonts w:ascii="標楷體" w:eastAsia="標楷體" w:hAnsi="標楷體" w:cs="Times New Roman"/>
          <w:szCs w:val="24"/>
        </w:rPr>
        <w:t>。若離示現成等正覺，唯以化身於所餘處施作佛事，即應但於覩史多天成等正覺，何不施設遍於一切贍部洲中同時佛出？既不施設，無教</w:t>
      </w:r>
      <w:r w:rsidR="00907B99" w:rsidRPr="009C7727">
        <w:rPr>
          <w:rFonts w:ascii="標楷體" w:eastAsia="標楷體" w:hAnsi="標楷體" w:cs="Times New Roman"/>
          <w:szCs w:val="24"/>
        </w:rPr>
        <w:t>、</w:t>
      </w:r>
      <w:r w:rsidR="009425D5" w:rsidRPr="009C7727">
        <w:rPr>
          <w:rFonts w:ascii="標楷體" w:eastAsia="標楷體" w:hAnsi="標楷體" w:cs="Times New Roman"/>
          <w:szCs w:val="24"/>
        </w:rPr>
        <w:t>無理。雖有多化，而不違彼無二如來出現世言；由一四洲攝世界故，如二輪王不同出世。此中有頌：佛微細化身，多處胎平等，為顯一切種，成等覺而轉。</w:t>
      </w:r>
    </w:p>
    <w:p w:rsidR="004C4909" w:rsidRPr="009C7727" w:rsidRDefault="00CD2E21" w:rsidP="005B4820">
      <w:pPr>
        <w:ind w:leftChars="50" w:left="600" w:hangingChars="200" w:hanging="480"/>
        <w:jc w:val="both"/>
        <w:rPr>
          <w:rFonts w:ascii="標楷體" w:eastAsia="標楷體" w:hAnsi="標楷體" w:cs="Times New Roman"/>
          <w:szCs w:val="24"/>
        </w:rPr>
      </w:pPr>
      <w:r w:rsidRPr="009C7727">
        <w:rPr>
          <w:rFonts w:ascii="Times New Roman" w:eastAsia="標楷體" w:hAnsi="Times New Roman" w:cs="Times New Roman"/>
          <w:szCs w:val="24"/>
          <w:shd w:val="pct15" w:color="auto" w:fill="FFFFFF"/>
          <w:vertAlign w:val="superscript"/>
        </w:rPr>
        <w:t>[</w:t>
      </w:r>
      <w:r w:rsidRPr="009C7727">
        <w:rPr>
          <w:rFonts w:ascii="Times New Roman" w:eastAsia="標楷體" w:hAnsi="Times New Roman" w:cs="Times New Roman" w:hint="eastAsia"/>
          <w:szCs w:val="24"/>
          <w:shd w:val="pct15" w:color="auto" w:fill="FFFFFF"/>
          <w:vertAlign w:val="superscript"/>
        </w:rPr>
        <w:t>8</w:t>
      </w:r>
      <w:r w:rsidRPr="009C7727">
        <w:rPr>
          <w:rFonts w:ascii="Times New Roman" w:eastAsia="標楷體" w:hAnsi="Times New Roman" w:cs="Times New Roman"/>
          <w:szCs w:val="24"/>
          <w:shd w:val="pct15" w:color="auto" w:fill="FFFFFF"/>
          <w:vertAlign w:val="superscript"/>
        </w:rPr>
        <w:t>]</w:t>
      </w:r>
      <w:r w:rsidR="009425D5" w:rsidRPr="009C7727">
        <w:rPr>
          <w:rFonts w:ascii="標楷體" w:eastAsia="標楷體" w:hAnsi="標楷體" w:cs="Times New Roman"/>
          <w:szCs w:val="24"/>
        </w:rPr>
        <w:t>為欲利樂一切有情，發願修行證大菩提，畢竟涅槃不應道理，願行無果成過失故。</w:t>
      </w:r>
      <w:r w:rsidR="00E05CF6" w:rsidRPr="009C7727">
        <w:rPr>
          <w:rStyle w:val="ab"/>
          <w:rFonts w:ascii="Times New Roman" w:hAnsi="Times New Roman" w:cs="Times New Roman"/>
        </w:rPr>
        <w:footnoteReference w:id="42"/>
      </w:r>
    </w:p>
    <w:p w:rsidR="006F53B1" w:rsidRPr="009C7727" w:rsidRDefault="00972482" w:rsidP="008202BC">
      <w:pPr>
        <w:spacing w:beforeLines="30"/>
        <w:ind w:leftChars="50" w:left="120"/>
        <w:jc w:val="both"/>
        <w:outlineLvl w:val="0"/>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lastRenderedPageBreak/>
        <w:t>（貳）</w:t>
      </w:r>
      <w:r w:rsidR="006F53B1" w:rsidRPr="009C7727">
        <w:rPr>
          <w:rFonts w:ascii="Times New Roman" w:eastAsia="新細明體" w:hAnsi="Times New Roman" w:cs="Times New Roman" w:hint="eastAsia"/>
          <w:b/>
          <w:sz w:val="22"/>
          <w:bdr w:val="single" w:sz="4" w:space="0" w:color="auto"/>
          <w:shd w:val="pct15" w:color="auto" w:fill="FFFFFF"/>
        </w:rPr>
        <w:t>釋論義</w:t>
      </w:r>
    </w:p>
    <w:p w:rsidR="006F53B1" w:rsidRPr="009C7727" w:rsidRDefault="0053290E" w:rsidP="00C057D6">
      <w:pPr>
        <w:ind w:leftChars="100" w:left="240"/>
        <w:jc w:val="both"/>
        <w:outlineLvl w:val="2"/>
        <w:rPr>
          <w:rFonts w:ascii="Times New Roman" w:eastAsia="SimSun" w:hAnsi="Times New Roman" w:cs="Times New Roman"/>
          <w:szCs w:val="24"/>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一、</w:t>
      </w:r>
      <w:r w:rsidR="00C057D6" w:rsidRPr="009C7727">
        <w:rPr>
          <w:rFonts w:ascii="Times New Roman" w:eastAsia="新細明體" w:hAnsi="Times New Roman" w:cs="Times New Roman"/>
          <w:b/>
          <w:sz w:val="22"/>
          <w:bdr w:val="single" w:sz="4" w:space="0" w:color="auto"/>
          <w:shd w:val="pct15" w:color="auto" w:fill="FFFFFF"/>
        </w:rPr>
        <w:t>略明</w:t>
      </w:r>
    </w:p>
    <w:p w:rsidR="003D273A" w:rsidRPr="009C7727" w:rsidRDefault="009425D5" w:rsidP="005B4820">
      <w:pPr>
        <w:ind w:leftChars="100" w:left="240"/>
        <w:jc w:val="both"/>
        <w:rPr>
          <w:rFonts w:ascii="Times New Roman" w:eastAsia="SimSun" w:hAnsi="Times New Roman" w:cs="Times New Roman"/>
          <w:szCs w:val="24"/>
        </w:rPr>
      </w:pPr>
      <w:r w:rsidRPr="009C7727">
        <w:rPr>
          <w:rFonts w:ascii="Times New Roman" w:eastAsia="新細明體" w:hAnsi="Times New Roman" w:cs="Times New Roman"/>
          <w:szCs w:val="24"/>
        </w:rPr>
        <w:t>小乘學者多以</w:t>
      </w:r>
      <w:r w:rsidR="000B076B" w:rsidRPr="009C7727">
        <w:rPr>
          <w:rFonts w:ascii="新細明體" w:eastAsia="新細明體" w:hAnsi="新細明體" w:cs="Times New Roman" w:hint="eastAsia"/>
          <w:szCs w:val="24"/>
        </w:rPr>
        <w:t>「</w:t>
      </w:r>
      <w:r w:rsidRPr="009C7727">
        <w:rPr>
          <w:rFonts w:ascii="標楷體" w:eastAsia="標楷體" w:hAnsi="標楷體" w:cs="Times New Roman"/>
          <w:szCs w:val="24"/>
        </w:rPr>
        <w:t>變化身</w:t>
      </w:r>
      <w:r w:rsidR="000B076B"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為佛的真身</w:t>
      </w:r>
      <w:r w:rsidRPr="009C7727">
        <w:rPr>
          <w:rFonts w:ascii="Times New Roman" w:eastAsia="新細明體" w:hAnsi="Times New Roman" w:cs="Times New Roman"/>
          <w:szCs w:val="24"/>
        </w:rPr>
        <w:t>——</w:t>
      </w:r>
      <w:r w:rsidR="000B076B" w:rsidRPr="009C7727">
        <w:rPr>
          <w:rFonts w:ascii="新細明體" w:eastAsia="新細明體" w:hAnsi="新細明體" w:cs="Times New Roman" w:hint="eastAsia"/>
          <w:szCs w:val="24"/>
        </w:rPr>
        <w:t>「</w:t>
      </w:r>
      <w:r w:rsidRPr="009C7727">
        <w:rPr>
          <w:rFonts w:ascii="標楷體" w:eastAsia="標楷體" w:hAnsi="標楷體" w:cs="Times New Roman"/>
          <w:szCs w:val="24"/>
        </w:rPr>
        <w:t>自性身</w:t>
      </w:r>
      <w:r w:rsidR="000B076B"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，這裡依</w:t>
      </w:r>
      <w:r w:rsidR="000B076B" w:rsidRPr="009C7727">
        <w:rPr>
          <w:rFonts w:ascii="新細明體" w:eastAsia="新細明體" w:hAnsi="新細明體" w:cs="Times New Roman" w:hint="eastAsia"/>
          <w:szCs w:val="24"/>
        </w:rPr>
        <w:t>「</w:t>
      </w:r>
      <w:r w:rsidRPr="009C7727">
        <w:rPr>
          <w:rFonts w:ascii="標楷體" w:eastAsia="標楷體" w:hAnsi="標楷體" w:cs="Times New Roman"/>
          <w:szCs w:val="24"/>
        </w:rPr>
        <w:t>八</w:t>
      </w:r>
      <w:r w:rsidR="000B076B"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相成道的化身，舉</w:t>
      </w:r>
      <w:r w:rsidR="00AE10D6" w:rsidRPr="009C7727">
        <w:rPr>
          <w:rFonts w:ascii="新細明體" w:eastAsia="新細明體" w:hAnsi="新細明體" w:cs="Times New Roman" w:hint="eastAsia"/>
          <w:szCs w:val="24"/>
        </w:rPr>
        <w:t>「</w:t>
      </w:r>
      <w:r w:rsidRPr="009C7727">
        <w:rPr>
          <w:rFonts w:ascii="標楷體" w:eastAsia="標楷體" w:hAnsi="標楷體" w:cs="Times New Roman"/>
          <w:szCs w:val="24"/>
        </w:rPr>
        <w:t>八</w:t>
      </w:r>
      <w:r w:rsidR="00AE10D6"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種理由，說明它的不同。</w:t>
      </w:r>
    </w:p>
    <w:p w:rsidR="00C057D6" w:rsidRPr="009C7727" w:rsidRDefault="00C057D6" w:rsidP="008202BC">
      <w:pPr>
        <w:spacing w:beforeLines="30"/>
        <w:ind w:leftChars="100" w:left="240"/>
        <w:jc w:val="both"/>
        <w:outlineLvl w:val="2"/>
        <w:rPr>
          <w:rFonts w:ascii="Times New Roman" w:eastAsia="SimSun"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lastRenderedPageBreak/>
        <w:t>二、</w:t>
      </w:r>
      <w:r w:rsidRPr="009C7727">
        <w:rPr>
          <w:rFonts w:ascii="Times New Roman" w:eastAsia="新細明體" w:hAnsi="Times New Roman" w:cs="Times New Roman"/>
          <w:b/>
          <w:sz w:val="22"/>
          <w:bdr w:val="single" w:sz="4" w:space="0" w:color="auto"/>
          <w:shd w:val="pct15" w:color="auto" w:fill="FFFFFF"/>
        </w:rPr>
        <w:t>詳辨</w:t>
      </w:r>
    </w:p>
    <w:p w:rsidR="003D273A" w:rsidRPr="009C7727" w:rsidRDefault="00DC781A" w:rsidP="00C057D6">
      <w:pPr>
        <w:ind w:leftChars="150" w:left="360"/>
        <w:jc w:val="both"/>
        <w:outlineLvl w:val="3"/>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（一</w:t>
      </w:r>
      <w:r w:rsidR="00014EF3" w:rsidRPr="009C7727">
        <w:rPr>
          <w:rFonts w:ascii="Times New Roman" w:eastAsia="新細明體" w:hAnsi="Times New Roman" w:cs="Times New Roman" w:hint="eastAsia"/>
          <w:b/>
          <w:sz w:val="22"/>
          <w:bdr w:val="single" w:sz="4" w:space="0" w:color="auto"/>
          <w:shd w:val="pct15" w:color="auto" w:fill="FFFFFF"/>
        </w:rPr>
        <w:t>～二</w:t>
      </w:r>
      <w:r w:rsidRPr="009C7727">
        <w:rPr>
          <w:rFonts w:ascii="Times New Roman" w:eastAsia="新細明體" w:hAnsi="Times New Roman" w:cs="Times New Roman" w:hint="eastAsia"/>
          <w:b/>
          <w:sz w:val="22"/>
          <w:bdr w:val="single" w:sz="4" w:space="0" w:color="auto"/>
          <w:shd w:val="pct15" w:color="auto" w:fill="FFFFFF"/>
        </w:rPr>
        <w:t>）</w:t>
      </w:r>
      <w:r w:rsidR="00952512" w:rsidRPr="009C7727">
        <w:rPr>
          <w:rFonts w:ascii="Times New Roman" w:eastAsia="新細明體" w:hAnsi="Times New Roman" w:cs="Times New Roman"/>
          <w:b/>
          <w:sz w:val="22"/>
          <w:bdr w:val="single" w:sz="4" w:space="0" w:color="auto"/>
          <w:shd w:val="pct15" w:color="auto" w:fill="FFFFFF"/>
        </w:rPr>
        <w:t>初二因：</w:t>
      </w:r>
      <w:r w:rsidR="00C057D6" w:rsidRPr="009C7727">
        <w:rPr>
          <w:rFonts w:ascii="新細明體" w:eastAsia="新細明體" w:hAnsi="新細明體" w:cs="Times New Roman" w:hint="eastAsia"/>
          <w:b/>
          <w:sz w:val="22"/>
          <w:bdr w:val="single" w:sz="4" w:space="0" w:color="auto"/>
          <w:shd w:val="pct15" w:color="auto" w:fill="FFFFFF"/>
        </w:rPr>
        <w:t>約</w:t>
      </w:r>
      <w:r w:rsidR="00952512" w:rsidRPr="009C7727">
        <w:rPr>
          <w:rFonts w:ascii="Times New Roman" w:eastAsia="新細明體" w:hAnsi="Times New Roman" w:cs="Times New Roman"/>
          <w:b/>
          <w:sz w:val="22"/>
          <w:bdr w:val="single" w:sz="4" w:space="0" w:color="auto"/>
          <w:shd w:val="pct15" w:color="auto" w:fill="FFFFFF"/>
        </w:rPr>
        <w:t>從天退沒和入胎受生相</w:t>
      </w:r>
    </w:p>
    <w:p w:rsidR="004524F2" w:rsidRPr="009C7727" w:rsidRDefault="009425D5" w:rsidP="005B4820">
      <w:pPr>
        <w:ind w:leftChars="150" w:left="360"/>
        <w:jc w:val="both"/>
        <w:rPr>
          <w:rFonts w:ascii="Times New Roman" w:eastAsia="SimSun" w:hAnsi="Times New Roman" w:cs="Times New Roman"/>
          <w:szCs w:val="24"/>
        </w:rPr>
      </w:pPr>
      <w:r w:rsidRPr="009C7727">
        <w:rPr>
          <w:rFonts w:ascii="Times New Roman" w:eastAsia="新細明體" w:hAnsi="Times New Roman" w:cs="Times New Roman"/>
          <w:szCs w:val="24"/>
        </w:rPr>
        <w:t>初二因就是在從天退沒和入胎受生相上說：</w:t>
      </w:r>
    </w:p>
    <w:p w:rsidR="00AE10D6" w:rsidRPr="009C7727" w:rsidRDefault="009425D5" w:rsidP="005B4820">
      <w:pPr>
        <w:ind w:leftChars="150" w:left="360"/>
        <w:jc w:val="both"/>
        <w:rPr>
          <w:rFonts w:ascii="Times New Roman" w:eastAsia="SimSun" w:hAnsi="Times New Roman" w:cs="Times New Roman"/>
          <w:szCs w:val="24"/>
        </w:rPr>
      </w:pPr>
      <w:r w:rsidRPr="009C7727">
        <w:rPr>
          <w:rFonts w:ascii="Times New Roman" w:eastAsia="新細明體" w:hAnsi="Times New Roman" w:cs="Times New Roman"/>
          <w:szCs w:val="24"/>
        </w:rPr>
        <w:t>約化佛的一期應化說，平常都是從菩薩說起，菩薩本在覩史多天，後來時機成熟，從天退沒，乘白象降生人間入胎。但小乘學者也許可（這下面的理由，都是小乘共許的</w:t>
      </w:r>
      <w:r w:rsidR="00AE10D6"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本生談</w:t>
      </w:r>
      <w:r w:rsidR="00AE10D6"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中的事實，所以在大乘上看，小乘的權說是無可否認的），「</w:t>
      </w:r>
      <w:r w:rsidRPr="009C7727">
        <w:rPr>
          <w:rFonts w:ascii="標楷體" w:eastAsia="標楷體" w:hAnsi="標楷體" w:cs="Times New Roman"/>
          <w:szCs w:val="24"/>
        </w:rPr>
        <w:t>菩薩從久遠來，得不退定</w:t>
      </w:r>
      <w:r w:rsidRPr="009C7727">
        <w:rPr>
          <w:rFonts w:ascii="Times New Roman" w:eastAsia="新細明體" w:hAnsi="Times New Roman" w:cs="Times New Roman"/>
          <w:szCs w:val="24"/>
        </w:rPr>
        <w:t>」，現在又說佛「</w:t>
      </w:r>
      <w:r w:rsidRPr="009C7727">
        <w:rPr>
          <w:rFonts w:ascii="標楷體" w:eastAsia="標楷體" w:hAnsi="標楷體" w:cs="Times New Roman"/>
          <w:szCs w:val="24"/>
        </w:rPr>
        <w:t>於覩史多</w:t>
      </w:r>
      <w:r w:rsidRPr="009C7727">
        <w:rPr>
          <w:rFonts w:ascii="Times New Roman" w:eastAsia="新細明體" w:hAnsi="Times New Roman" w:cs="Times New Roman"/>
          <w:szCs w:val="24"/>
        </w:rPr>
        <w:t>」天退沒，「</w:t>
      </w:r>
      <w:r w:rsidRPr="009C7727">
        <w:rPr>
          <w:rFonts w:ascii="標楷體" w:eastAsia="標楷體" w:hAnsi="標楷體" w:cs="Times New Roman"/>
          <w:szCs w:val="24"/>
        </w:rPr>
        <w:t>及人中</w:t>
      </w:r>
      <w:r w:rsidRPr="009C7727">
        <w:rPr>
          <w:rFonts w:ascii="Times New Roman" w:eastAsia="新細明體" w:hAnsi="Times New Roman" w:cs="Times New Roman"/>
          <w:szCs w:val="24"/>
        </w:rPr>
        <w:t>」受異熟「</w:t>
      </w:r>
      <w:r w:rsidRPr="009C7727">
        <w:rPr>
          <w:rFonts w:ascii="標楷體" w:eastAsia="標楷體" w:hAnsi="標楷體" w:cs="Times New Roman"/>
          <w:szCs w:val="24"/>
        </w:rPr>
        <w:t>生</w:t>
      </w:r>
      <w:r w:rsidRPr="009C7727">
        <w:rPr>
          <w:rFonts w:ascii="Times New Roman" w:eastAsia="新細明體" w:hAnsi="Times New Roman" w:cs="Times New Roman"/>
          <w:szCs w:val="24"/>
        </w:rPr>
        <w:t>」，豈不自相矛盾嗎？這當然是「</w:t>
      </w:r>
      <w:r w:rsidRPr="009C7727">
        <w:rPr>
          <w:rFonts w:ascii="標楷體" w:eastAsia="標楷體" w:hAnsi="標楷體" w:cs="Times New Roman"/>
          <w:szCs w:val="24"/>
        </w:rPr>
        <w:t>不應道理</w:t>
      </w:r>
      <w:r w:rsidRPr="009C7727">
        <w:rPr>
          <w:rFonts w:ascii="Times New Roman" w:eastAsia="新細明體" w:hAnsi="Times New Roman" w:cs="Times New Roman"/>
          <w:szCs w:val="24"/>
        </w:rPr>
        <w:t>」</w:t>
      </w:r>
      <w:r w:rsidR="000B076B" w:rsidRPr="009C7727">
        <w:rPr>
          <w:rFonts w:ascii="Times New Roman" w:eastAsia="新細明體" w:hAnsi="Times New Roman" w:cs="Times New Roman"/>
          <w:szCs w:val="24"/>
        </w:rPr>
        <w:t>的。</w:t>
      </w:r>
    </w:p>
    <w:p w:rsidR="003D273A" w:rsidRPr="009C7727" w:rsidRDefault="00DC781A" w:rsidP="008202BC">
      <w:pPr>
        <w:spacing w:beforeLines="30"/>
        <w:ind w:leftChars="150" w:left="360"/>
        <w:jc w:val="both"/>
        <w:outlineLvl w:val="3"/>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w:t>
      </w:r>
      <w:r w:rsidR="00014EF3" w:rsidRPr="009C7727">
        <w:rPr>
          <w:rFonts w:ascii="Times New Roman" w:eastAsia="新細明體" w:hAnsi="Times New Roman" w:cs="Times New Roman"/>
          <w:b/>
          <w:sz w:val="22"/>
          <w:bdr w:val="single" w:sz="4" w:space="0" w:color="auto"/>
          <w:shd w:val="pct15" w:color="auto" w:fill="FFFFFF"/>
        </w:rPr>
        <w:t>三</w:t>
      </w:r>
      <w:r w:rsidRPr="009C7727">
        <w:rPr>
          <w:rFonts w:ascii="Times New Roman" w:eastAsia="新細明體" w:hAnsi="Times New Roman" w:cs="Times New Roman" w:hint="eastAsia"/>
          <w:b/>
          <w:sz w:val="22"/>
          <w:bdr w:val="single" w:sz="4" w:space="0" w:color="auto"/>
          <w:shd w:val="pct15" w:color="auto" w:fill="FFFFFF"/>
        </w:rPr>
        <w:t>）</w:t>
      </w:r>
      <w:r w:rsidR="00952512" w:rsidRPr="009C7727">
        <w:rPr>
          <w:rFonts w:ascii="Times New Roman" w:eastAsia="新細明體" w:hAnsi="Times New Roman" w:cs="Times New Roman"/>
          <w:b/>
          <w:sz w:val="22"/>
          <w:bdr w:val="single" w:sz="4" w:space="0" w:color="auto"/>
          <w:shd w:val="pct15" w:color="auto" w:fill="FFFFFF"/>
        </w:rPr>
        <w:t>第三因：</w:t>
      </w:r>
      <w:r w:rsidR="004524F2" w:rsidRPr="009C7727">
        <w:rPr>
          <w:rFonts w:ascii="新細明體" w:eastAsia="新細明體" w:hAnsi="新細明體" w:cs="Times New Roman" w:hint="eastAsia"/>
          <w:b/>
          <w:sz w:val="22"/>
          <w:bdr w:val="single" w:sz="4" w:space="0" w:color="auto"/>
          <w:shd w:val="pct15" w:color="auto" w:fill="FFFFFF"/>
        </w:rPr>
        <w:t>約</w:t>
      </w:r>
      <w:r w:rsidR="00952512" w:rsidRPr="009C7727">
        <w:rPr>
          <w:rFonts w:ascii="Times New Roman" w:eastAsia="新細明體" w:hAnsi="Times New Roman" w:cs="Times New Roman"/>
          <w:b/>
          <w:sz w:val="22"/>
          <w:bdr w:val="single" w:sz="4" w:space="0" w:color="auto"/>
          <w:shd w:val="pct15" w:color="auto" w:fill="FFFFFF"/>
        </w:rPr>
        <w:t>受學受欲相</w:t>
      </w:r>
    </w:p>
    <w:p w:rsidR="004524F2" w:rsidRPr="009C7727" w:rsidRDefault="000B076B" w:rsidP="005B4820">
      <w:pPr>
        <w:ind w:leftChars="150" w:left="360"/>
        <w:jc w:val="both"/>
        <w:rPr>
          <w:rFonts w:ascii="Times New Roman" w:eastAsia="SimSun" w:hAnsi="Times New Roman" w:cs="Times New Roman"/>
          <w:szCs w:val="24"/>
        </w:rPr>
      </w:pPr>
      <w:r w:rsidRPr="009C7727">
        <w:rPr>
          <w:rFonts w:ascii="Times New Roman" w:eastAsia="新細明體" w:hAnsi="Times New Roman" w:cs="Times New Roman"/>
          <w:szCs w:val="24"/>
        </w:rPr>
        <w:t>第三因，就是在受學受欲相上說：</w:t>
      </w:r>
    </w:p>
    <w:p w:rsidR="004C4909" w:rsidRPr="009C7727" w:rsidRDefault="000B076B" w:rsidP="005B4820">
      <w:pPr>
        <w:ind w:leftChars="150" w:left="360"/>
        <w:jc w:val="both"/>
        <w:rPr>
          <w:rFonts w:ascii="Times New Roman" w:eastAsia="SimSun" w:hAnsi="Times New Roman" w:cs="Times New Roman"/>
          <w:szCs w:val="24"/>
        </w:rPr>
      </w:pPr>
      <w:r w:rsidRPr="009C7727">
        <w:rPr>
          <w:rFonts w:ascii="Times New Roman" w:eastAsia="新細明體" w:hAnsi="Times New Roman" w:cs="Times New Roman"/>
          <w:szCs w:val="24"/>
        </w:rPr>
        <w:t>「</w:t>
      </w:r>
      <w:r w:rsidRPr="009C7727">
        <w:rPr>
          <w:rFonts w:ascii="標楷體" w:eastAsia="標楷體" w:hAnsi="標楷體" w:cs="Times New Roman"/>
          <w:szCs w:val="24"/>
        </w:rPr>
        <w:t>菩薩</w:t>
      </w:r>
      <w:r w:rsidRPr="009C7727">
        <w:rPr>
          <w:rFonts w:ascii="Times New Roman" w:eastAsia="新細明體" w:hAnsi="Times New Roman" w:cs="Times New Roman"/>
          <w:szCs w:val="24"/>
        </w:rPr>
        <w:t>」過去生中，於燃燈佛前</w:t>
      </w:r>
      <w:r w:rsidR="009425D5" w:rsidRPr="009C7727">
        <w:rPr>
          <w:rFonts w:ascii="Times New Roman" w:eastAsia="新細明體" w:hAnsi="Times New Roman" w:cs="Times New Roman"/>
          <w:szCs w:val="24"/>
        </w:rPr>
        <w:t>上升虛</w:t>
      </w:r>
      <w:r w:rsidR="00BB7BAA" w:rsidRPr="009C7727">
        <w:rPr>
          <w:rFonts w:eastAsia="標楷體" w:hint="eastAsia"/>
          <w:sz w:val="22"/>
          <w:shd w:val="pct15" w:color="auto" w:fill="FFFFFF"/>
        </w:rPr>
        <w:t>（</w:t>
      </w:r>
      <w:r w:rsidR="00BB7BAA" w:rsidRPr="009C7727">
        <w:rPr>
          <w:rFonts w:ascii="Times New Roman" w:hAnsi="Times New Roman" w:cs="Times New Roman"/>
          <w:sz w:val="22"/>
          <w:shd w:val="pct15" w:color="auto" w:fill="FFFFFF"/>
        </w:rPr>
        <w:t>p.545</w:t>
      </w:r>
      <w:r w:rsidR="00BB7BAA" w:rsidRPr="009C7727">
        <w:rPr>
          <w:rFonts w:eastAsia="標楷體" w:hint="eastAsia"/>
          <w:sz w:val="22"/>
          <w:shd w:val="pct15" w:color="auto" w:fill="FFFFFF"/>
        </w:rPr>
        <w:t>）</w:t>
      </w:r>
      <w:r w:rsidR="009425D5" w:rsidRPr="009C7727">
        <w:rPr>
          <w:rFonts w:ascii="Times New Roman" w:eastAsia="新細明體" w:hAnsi="Times New Roman" w:cs="Times New Roman"/>
          <w:szCs w:val="24"/>
        </w:rPr>
        <w:t>空的時候，得無生忍，就知道宿命，「</w:t>
      </w:r>
      <w:r w:rsidR="009425D5" w:rsidRPr="009C7727">
        <w:rPr>
          <w:rFonts w:ascii="標楷體" w:eastAsia="標楷體" w:hAnsi="標楷體" w:cs="Times New Roman"/>
          <w:szCs w:val="24"/>
        </w:rPr>
        <w:t>從久遠來，常</w:t>
      </w:r>
      <w:r w:rsidR="009425D5" w:rsidRPr="009C7727">
        <w:rPr>
          <w:rFonts w:ascii="Times New Roman" w:eastAsia="新細明體" w:hAnsi="Times New Roman" w:cs="Times New Roman"/>
          <w:szCs w:val="24"/>
        </w:rPr>
        <w:t>」能「</w:t>
      </w:r>
      <w:r w:rsidR="009425D5" w:rsidRPr="009C7727">
        <w:rPr>
          <w:rFonts w:ascii="標楷體" w:eastAsia="標楷體" w:hAnsi="標楷體" w:cs="Times New Roman"/>
          <w:szCs w:val="24"/>
        </w:rPr>
        <w:t>憶宿住</w:t>
      </w:r>
      <w:r w:rsidR="009425D5" w:rsidRPr="009C7727">
        <w:rPr>
          <w:rFonts w:ascii="Times New Roman" w:eastAsia="新細明體" w:hAnsi="Times New Roman" w:cs="Times New Roman"/>
          <w:szCs w:val="24"/>
        </w:rPr>
        <w:t>」。過去所學的無量技能既常憶不忘，如方「</w:t>
      </w:r>
      <w:r w:rsidR="009425D5" w:rsidRPr="009C7727">
        <w:rPr>
          <w:rFonts w:ascii="標楷體" w:eastAsia="標楷體" w:hAnsi="標楷體" w:cs="Times New Roman"/>
          <w:szCs w:val="24"/>
        </w:rPr>
        <w:t>書</w:t>
      </w:r>
      <w:r w:rsidR="009425D5" w:rsidRPr="009C7727">
        <w:rPr>
          <w:rFonts w:ascii="Times New Roman" w:eastAsia="新細明體" w:hAnsi="Times New Roman" w:cs="Times New Roman"/>
          <w:szCs w:val="24"/>
        </w:rPr>
        <w:t>」，「</w:t>
      </w:r>
      <w:r w:rsidR="009425D5" w:rsidRPr="009C7727">
        <w:rPr>
          <w:rFonts w:ascii="標楷體" w:eastAsia="標楷體" w:hAnsi="標楷體" w:cs="Times New Roman"/>
          <w:szCs w:val="24"/>
        </w:rPr>
        <w:t>算</w:t>
      </w:r>
      <w:r w:rsidRPr="009C7727">
        <w:rPr>
          <w:rFonts w:ascii="新細明體" w:eastAsia="新細明體" w:hAnsi="新細明體" w:cs="Times New Roman" w:hint="eastAsia"/>
          <w:szCs w:val="24"/>
        </w:rPr>
        <w:t>」「</w:t>
      </w:r>
      <w:r w:rsidR="009425D5" w:rsidRPr="009C7727">
        <w:rPr>
          <w:rFonts w:ascii="標楷體" w:eastAsia="標楷體" w:hAnsi="標楷體" w:cs="Times New Roman"/>
          <w:szCs w:val="24"/>
        </w:rPr>
        <w:t>數</w:t>
      </w:r>
      <w:r w:rsidR="009425D5" w:rsidRPr="009C7727">
        <w:rPr>
          <w:rFonts w:ascii="Times New Roman" w:eastAsia="新細明體" w:hAnsi="Times New Roman" w:cs="Times New Roman"/>
          <w:szCs w:val="24"/>
        </w:rPr>
        <w:t>」，「</w:t>
      </w:r>
      <w:r w:rsidR="009425D5" w:rsidRPr="009C7727">
        <w:rPr>
          <w:rFonts w:ascii="標楷體" w:eastAsia="標楷體" w:hAnsi="標楷體" w:cs="Times New Roman"/>
          <w:szCs w:val="24"/>
        </w:rPr>
        <w:t>印</w:t>
      </w:r>
      <w:r w:rsidR="009425D5" w:rsidRPr="009C7727">
        <w:rPr>
          <w:rFonts w:ascii="Times New Roman" w:eastAsia="新細明體" w:hAnsi="Times New Roman" w:cs="Times New Roman"/>
          <w:szCs w:val="24"/>
        </w:rPr>
        <w:t>」刻</w:t>
      </w:r>
      <w:r w:rsidR="00AE10D6" w:rsidRPr="009C7727">
        <w:rPr>
          <w:rFonts w:ascii="Times New Roman" w:eastAsia="新細明體" w:hAnsi="Times New Roman" w:cs="Times New Roman"/>
          <w:szCs w:val="24"/>
        </w:rPr>
        <w:t>——</w:t>
      </w:r>
      <w:r w:rsidR="009425D5" w:rsidRPr="009C7727">
        <w:rPr>
          <w:rFonts w:ascii="Times New Roman" w:eastAsia="新細明體" w:hAnsi="Times New Roman" w:cs="Times New Roman"/>
          <w:szCs w:val="24"/>
        </w:rPr>
        <w:t>「</w:t>
      </w:r>
      <w:r w:rsidR="009425D5" w:rsidRPr="009C7727">
        <w:rPr>
          <w:rFonts w:ascii="標楷體" w:eastAsia="標楷體" w:hAnsi="標楷體" w:cs="Times New Roman"/>
          <w:szCs w:val="24"/>
        </w:rPr>
        <w:t>工巧論</w:t>
      </w:r>
      <w:r w:rsidR="009425D5" w:rsidRPr="009C7727">
        <w:rPr>
          <w:rFonts w:ascii="Times New Roman" w:eastAsia="新細明體" w:hAnsi="Times New Roman" w:cs="Times New Roman"/>
          <w:szCs w:val="24"/>
        </w:rPr>
        <w:t>」等一切技能，</w:t>
      </w:r>
      <w:r w:rsidRPr="009C7727">
        <w:rPr>
          <w:rFonts w:ascii="Times New Roman" w:eastAsia="新細明體" w:hAnsi="Times New Roman" w:cs="Times New Roman"/>
          <w:szCs w:val="24"/>
        </w:rPr>
        <w:t>「</w:t>
      </w:r>
      <w:r w:rsidR="009425D5" w:rsidRPr="009C7727">
        <w:rPr>
          <w:rFonts w:ascii="標楷體" w:eastAsia="標楷體" w:hAnsi="標楷體" w:cs="Times New Roman"/>
          <w:szCs w:val="24"/>
        </w:rPr>
        <w:t>及於受用欲塵行中</w:t>
      </w:r>
      <w:r w:rsidRPr="009C7727">
        <w:rPr>
          <w:rFonts w:ascii="Times New Roman" w:eastAsia="新細明體" w:hAnsi="Times New Roman" w:cs="Times New Roman"/>
          <w:szCs w:val="24"/>
        </w:rPr>
        <w:t>」</w:t>
      </w:r>
      <w:r w:rsidR="009425D5" w:rsidRPr="009C7727">
        <w:rPr>
          <w:rFonts w:ascii="Times New Roman" w:eastAsia="新細明體" w:hAnsi="Times New Roman" w:cs="Times New Roman"/>
          <w:szCs w:val="24"/>
        </w:rPr>
        <w:t>，也常知它的過失。現在又說菩薩「</w:t>
      </w:r>
      <w:r w:rsidR="009425D5" w:rsidRPr="009C7727">
        <w:rPr>
          <w:rFonts w:ascii="標楷體" w:eastAsia="標楷體" w:hAnsi="標楷體" w:cs="Times New Roman"/>
          <w:szCs w:val="24"/>
        </w:rPr>
        <w:t>不能正知</w:t>
      </w:r>
      <w:r w:rsidR="009425D5" w:rsidRPr="009C7727">
        <w:rPr>
          <w:rFonts w:ascii="Times New Roman" w:eastAsia="新細明體" w:hAnsi="Times New Roman" w:cs="Times New Roman"/>
          <w:szCs w:val="24"/>
        </w:rPr>
        <w:t>」，要重行學習，再受五欲，這是「</w:t>
      </w:r>
      <w:r w:rsidR="009425D5" w:rsidRPr="009C7727">
        <w:rPr>
          <w:rFonts w:ascii="標楷體" w:eastAsia="標楷體" w:hAnsi="標楷體" w:cs="Times New Roman"/>
          <w:szCs w:val="24"/>
        </w:rPr>
        <w:t>不應道理</w:t>
      </w:r>
      <w:r w:rsidR="009425D5" w:rsidRPr="009C7727">
        <w:rPr>
          <w:rFonts w:ascii="Times New Roman" w:eastAsia="新細明體" w:hAnsi="Times New Roman" w:cs="Times New Roman"/>
          <w:szCs w:val="24"/>
        </w:rPr>
        <w:t>」的。今示現不知，仍須修學，與常人一樣的受用五欲，可知這是變化身，而不是佛的真身。</w:t>
      </w:r>
    </w:p>
    <w:p w:rsidR="003D273A" w:rsidRPr="009C7727" w:rsidRDefault="00DC781A" w:rsidP="008202BC">
      <w:pPr>
        <w:spacing w:beforeLines="30"/>
        <w:ind w:leftChars="150" w:left="360"/>
        <w:jc w:val="both"/>
        <w:outlineLvl w:val="3"/>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w:t>
      </w:r>
      <w:r w:rsidR="00014EF3" w:rsidRPr="009C7727">
        <w:rPr>
          <w:rFonts w:ascii="Times New Roman" w:eastAsia="新細明體" w:hAnsi="Times New Roman" w:cs="Times New Roman"/>
          <w:b/>
          <w:sz w:val="22"/>
          <w:bdr w:val="single" w:sz="4" w:space="0" w:color="auto"/>
          <w:shd w:val="pct15" w:color="auto" w:fill="FFFFFF"/>
        </w:rPr>
        <w:t>四</w:t>
      </w:r>
      <w:r w:rsidRPr="009C7727">
        <w:rPr>
          <w:rFonts w:ascii="Times New Roman" w:eastAsia="新細明體" w:hAnsi="Times New Roman" w:cs="Times New Roman" w:hint="eastAsia"/>
          <w:b/>
          <w:sz w:val="22"/>
          <w:bdr w:val="single" w:sz="4" w:space="0" w:color="auto"/>
          <w:shd w:val="pct15" w:color="auto" w:fill="FFFFFF"/>
        </w:rPr>
        <w:t>）</w:t>
      </w:r>
      <w:r w:rsidR="00952512" w:rsidRPr="009C7727">
        <w:rPr>
          <w:rFonts w:ascii="Times New Roman" w:eastAsia="新細明體" w:hAnsi="Times New Roman" w:cs="Times New Roman"/>
          <w:b/>
          <w:sz w:val="22"/>
          <w:bdr w:val="single" w:sz="4" w:space="0" w:color="auto"/>
          <w:shd w:val="pct15" w:color="auto" w:fill="FFFFFF"/>
        </w:rPr>
        <w:t>第四因：</w:t>
      </w:r>
      <w:r w:rsidR="004524F2" w:rsidRPr="009C7727">
        <w:rPr>
          <w:rFonts w:ascii="新細明體" w:eastAsia="新細明體" w:hAnsi="新細明體" w:cs="Times New Roman" w:hint="eastAsia"/>
          <w:b/>
          <w:sz w:val="22"/>
          <w:bdr w:val="single" w:sz="4" w:space="0" w:color="auto"/>
          <w:shd w:val="pct15" w:color="auto" w:fill="FFFFFF"/>
        </w:rPr>
        <w:t>約</w:t>
      </w:r>
      <w:r w:rsidR="00952512" w:rsidRPr="009C7727">
        <w:rPr>
          <w:rFonts w:ascii="Times New Roman" w:eastAsia="新細明體" w:hAnsi="Times New Roman" w:cs="Times New Roman"/>
          <w:b/>
          <w:sz w:val="22"/>
          <w:bdr w:val="single" w:sz="4" w:space="0" w:color="auto"/>
          <w:shd w:val="pct15" w:color="auto" w:fill="FFFFFF"/>
        </w:rPr>
        <w:t>出家相</w:t>
      </w:r>
    </w:p>
    <w:p w:rsidR="004524F2" w:rsidRPr="009C7727" w:rsidRDefault="009425D5" w:rsidP="005B4820">
      <w:pPr>
        <w:ind w:leftChars="150" w:left="360"/>
        <w:jc w:val="both"/>
        <w:rPr>
          <w:rFonts w:ascii="Times New Roman" w:eastAsia="SimSun" w:hAnsi="Times New Roman" w:cs="Times New Roman"/>
          <w:szCs w:val="24"/>
        </w:rPr>
      </w:pPr>
      <w:r w:rsidRPr="009C7727">
        <w:rPr>
          <w:rFonts w:ascii="Times New Roman" w:eastAsia="新細明體" w:hAnsi="Times New Roman" w:cs="Times New Roman"/>
          <w:szCs w:val="24"/>
        </w:rPr>
        <w:t>第四因，約出家相說：</w:t>
      </w:r>
    </w:p>
    <w:p w:rsidR="00753626" w:rsidRPr="009C7727" w:rsidRDefault="009425D5" w:rsidP="005B4820">
      <w:pPr>
        <w:ind w:leftChars="150" w:left="360"/>
        <w:jc w:val="both"/>
        <w:rPr>
          <w:rFonts w:ascii="Times New Roman" w:eastAsia="SimSun" w:hAnsi="Times New Roman" w:cs="Times New Roman"/>
          <w:szCs w:val="24"/>
        </w:rPr>
      </w:pPr>
      <w:r w:rsidRPr="009C7727">
        <w:rPr>
          <w:rFonts w:ascii="Times New Roman" w:eastAsia="新細明體" w:hAnsi="Times New Roman" w:cs="Times New Roman"/>
          <w:szCs w:val="24"/>
        </w:rPr>
        <w:t>「</w:t>
      </w:r>
      <w:r w:rsidRPr="009C7727">
        <w:rPr>
          <w:rFonts w:ascii="標楷體" w:eastAsia="標楷體" w:hAnsi="標楷體" w:cs="Times New Roman"/>
          <w:szCs w:val="24"/>
        </w:rPr>
        <w:t>菩薩從久遠來</w:t>
      </w:r>
      <w:r w:rsidRPr="009C7727">
        <w:rPr>
          <w:rFonts w:ascii="Times New Roman" w:eastAsia="新細明體" w:hAnsi="Times New Roman" w:cs="Times New Roman"/>
          <w:szCs w:val="24"/>
        </w:rPr>
        <w:t>」，對於什麼是「</w:t>
      </w:r>
      <w:r w:rsidRPr="009C7727">
        <w:rPr>
          <w:rFonts w:ascii="標楷體" w:eastAsia="標楷體" w:hAnsi="標楷體" w:cs="Times New Roman"/>
          <w:szCs w:val="24"/>
        </w:rPr>
        <w:t>惡說</w:t>
      </w:r>
      <w:r w:rsidRPr="009C7727">
        <w:rPr>
          <w:rFonts w:ascii="Times New Roman" w:eastAsia="新細明體" w:hAnsi="Times New Roman" w:cs="Times New Roman"/>
          <w:szCs w:val="24"/>
        </w:rPr>
        <w:t>」法教，什麼是「</w:t>
      </w:r>
      <w:r w:rsidRPr="009C7727">
        <w:rPr>
          <w:rFonts w:ascii="標楷體" w:eastAsia="標楷體" w:hAnsi="標楷體" w:cs="Times New Roman"/>
          <w:szCs w:val="24"/>
        </w:rPr>
        <w:t>善說法教</w:t>
      </w:r>
      <w:r w:rsidRPr="009C7727">
        <w:rPr>
          <w:rFonts w:ascii="Times New Roman" w:eastAsia="新細明體" w:hAnsi="Times New Roman" w:cs="Times New Roman"/>
          <w:szCs w:val="24"/>
        </w:rPr>
        <w:t>」，是早已知道的，而現在又要「</w:t>
      </w:r>
      <w:r w:rsidRPr="009C7727">
        <w:rPr>
          <w:rFonts w:ascii="標楷體" w:eastAsia="標楷體" w:hAnsi="標楷體" w:cs="Times New Roman"/>
          <w:szCs w:val="24"/>
        </w:rPr>
        <w:t>往外道所</w:t>
      </w:r>
      <w:r w:rsidRPr="009C7727">
        <w:rPr>
          <w:rFonts w:ascii="Times New Roman" w:eastAsia="新細明體" w:hAnsi="Times New Roman" w:cs="Times New Roman"/>
          <w:szCs w:val="24"/>
        </w:rPr>
        <w:t>」出家，修學邪說，這是「</w:t>
      </w:r>
      <w:r w:rsidRPr="009C7727">
        <w:rPr>
          <w:rFonts w:ascii="標楷體" w:eastAsia="標楷體" w:hAnsi="標楷體" w:cs="Times New Roman"/>
          <w:szCs w:val="24"/>
        </w:rPr>
        <w:t>不應道理</w:t>
      </w:r>
      <w:r w:rsidRPr="009C7727">
        <w:rPr>
          <w:rFonts w:ascii="Times New Roman" w:eastAsia="新細明體" w:hAnsi="Times New Roman" w:cs="Times New Roman"/>
          <w:szCs w:val="24"/>
        </w:rPr>
        <w:t>」的。佛的往外道所出家，明知是變化身，非自性身。</w:t>
      </w:r>
    </w:p>
    <w:p w:rsidR="00952512" w:rsidRPr="009C7727" w:rsidRDefault="00DC781A" w:rsidP="008202BC">
      <w:pPr>
        <w:spacing w:beforeLines="30"/>
        <w:ind w:leftChars="150" w:left="360"/>
        <w:jc w:val="both"/>
        <w:outlineLvl w:val="3"/>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w:t>
      </w:r>
      <w:r w:rsidR="00014EF3" w:rsidRPr="009C7727">
        <w:rPr>
          <w:rFonts w:ascii="Times New Roman" w:eastAsia="新細明體" w:hAnsi="Times New Roman" w:cs="Times New Roman"/>
          <w:b/>
          <w:sz w:val="22"/>
          <w:bdr w:val="single" w:sz="4" w:space="0" w:color="auto"/>
          <w:shd w:val="pct15" w:color="auto" w:fill="FFFFFF"/>
        </w:rPr>
        <w:t>五</w:t>
      </w:r>
      <w:r w:rsidRPr="009C7727">
        <w:rPr>
          <w:rFonts w:ascii="Times New Roman" w:eastAsia="新細明體" w:hAnsi="Times New Roman" w:cs="Times New Roman" w:hint="eastAsia"/>
          <w:b/>
          <w:sz w:val="22"/>
          <w:bdr w:val="single" w:sz="4" w:space="0" w:color="auto"/>
          <w:shd w:val="pct15" w:color="auto" w:fill="FFFFFF"/>
        </w:rPr>
        <w:t>）</w:t>
      </w:r>
      <w:r w:rsidR="00952512" w:rsidRPr="009C7727">
        <w:rPr>
          <w:rFonts w:ascii="Times New Roman" w:eastAsia="新細明體" w:hAnsi="Times New Roman" w:cs="Times New Roman"/>
          <w:b/>
          <w:sz w:val="22"/>
          <w:bdr w:val="single" w:sz="4" w:space="0" w:color="auto"/>
          <w:shd w:val="pct15" w:color="auto" w:fill="FFFFFF"/>
        </w:rPr>
        <w:t>第五因：</w:t>
      </w:r>
      <w:r w:rsidR="004524F2" w:rsidRPr="009C7727">
        <w:rPr>
          <w:rFonts w:ascii="新細明體" w:eastAsia="新細明體" w:hAnsi="新細明體" w:cs="Times New Roman" w:hint="eastAsia"/>
          <w:b/>
          <w:sz w:val="22"/>
          <w:bdr w:val="single" w:sz="4" w:space="0" w:color="auto"/>
          <w:shd w:val="pct15" w:color="auto" w:fill="FFFFFF"/>
        </w:rPr>
        <w:t>約</w:t>
      </w:r>
      <w:r w:rsidR="00952512" w:rsidRPr="009C7727">
        <w:rPr>
          <w:rFonts w:ascii="Times New Roman" w:eastAsia="新細明體" w:hAnsi="Times New Roman" w:cs="Times New Roman"/>
          <w:b/>
          <w:sz w:val="22"/>
          <w:bdr w:val="single" w:sz="4" w:space="0" w:color="auto"/>
          <w:shd w:val="pct15" w:color="auto" w:fill="FFFFFF"/>
        </w:rPr>
        <w:t>修苦行</w:t>
      </w:r>
    </w:p>
    <w:p w:rsidR="004524F2" w:rsidRPr="009C7727" w:rsidRDefault="009425D5" w:rsidP="005B4820">
      <w:pPr>
        <w:ind w:leftChars="150" w:left="360"/>
        <w:jc w:val="both"/>
        <w:rPr>
          <w:rFonts w:ascii="Times New Roman" w:eastAsia="SimSun" w:hAnsi="Times New Roman" w:cs="Times New Roman"/>
          <w:szCs w:val="24"/>
        </w:rPr>
      </w:pPr>
      <w:r w:rsidRPr="009C7727">
        <w:rPr>
          <w:rFonts w:ascii="Times New Roman" w:eastAsia="新細明體" w:hAnsi="Times New Roman" w:cs="Times New Roman"/>
          <w:szCs w:val="24"/>
        </w:rPr>
        <w:t>第五因，約修行苦行說：</w:t>
      </w:r>
    </w:p>
    <w:p w:rsidR="00753626" w:rsidRPr="009C7727" w:rsidRDefault="009425D5" w:rsidP="005B4820">
      <w:pPr>
        <w:ind w:leftChars="150" w:left="360"/>
        <w:jc w:val="both"/>
        <w:rPr>
          <w:rFonts w:ascii="Times New Roman" w:eastAsia="SimSun" w:hAnsi="Times New Roman" w:cs="Times New Roman"/>
          <w:szCs w:val="24"/>
        </w:rPr>
      </w:pPr>
      <w:r w:rsidRPr="009C7727">
        <w:rPr>
          <w:rFonts w:ascii="Times New Roman" w:eastAsia="新細明體" w:hAnsi="Times New Roman" w:cs="Times New Roman"/>
          <w:szCs w:val="24"/>
        </w:rPr>
        <w:t>「</w:t>
      </w:r>
      <w:r w:rsidRPr="009C7727">
        <w:rPr>
          <w:rFonts w:ascii="標楷體" w:eastAsia="標楷體" w:hAnsi="標楷體" w:cs="Times New Roman"/>
          <w:szCs w:val="24"/>
        </w:rPr>
        <w:t>菩薩從久遠來，已能善知三乘正道</w:t>
      </w:r>
      <w:r w:rsidRPr="009C7727">
        <w:rPr>
          <w:rFonts w:ascii="Times New Roman" w:eastAsia="新細明體" w:hAnsi="Times New Roman" w:cs="Times New Roman"/>
          <w:szCs w:val="24"/>
        </w:rPr>
        <w:t>」，當然不會再去修學邪道的苦行，今既「</w:t>
      </w:r>
      <w:r w:rsidRPr="009C7727">
        <w:rPr>
          <w:rFonts w:ascii="標楷體" w:eastAsia="標楷體" w:hAnsi="標楷體" w:cs="Times New Roman"/>
          <w:szCs w:val="24"/>
        </w:rPr>
        <w:t>修</w:t>
      </w:r>
      <w:r w:rsidRPr="009C7727">
        <w:rPr>
          <w:rFonts w:ascii="Times New Roman" w:eastAsia="新細明體" w:hAnsi="Times New Roman" w:cs="Times New Roman"/>
          <w:szCs w:val="24"/>
        </w:rPr>
        <w:t>」六年的「</w:t>
      </w:r>
      <w:r w:rsidRPr="009C7727">
        <w:rPr>
          <w:rFonts w:ascii="標楷體" w:eastAsia="標楷體" w:hAnsi="標楷體" w:cs="Times New Roman"/>
          <w:szCs w:val="24"/>
        </w:rPr>
        <w:t>邪苦行</w:t>
      </w:r>
      <w:r w:rsidRPr="009C7727">
        <w:rPr>
          <w:rFonts w:ascii="Times New Roman" w:eastAsia="新細明體" w:hAnsi="Times New Roman" w:cs="Times New Roman"/>
          <w:szCs w:val="24"/>
        </w:rPr>
        <w:t>」，可知是變化身；若說即是自性身，是「</w:t>
      </w:r>
      <w:r w:rsidRPr="009C7727">
        <w:rPr>
          <w:rFonts w:ascii="標楷體" w:eastAsia="標楷體" w:hAnsi="標楷體" w:cs="Times New Roman"/>
          <w:szCs w:val="24"/>
        </w:rPr>
        <w:t>不應道理</w:t>
      </w:r>
      <w:r w:rsidRPr="009C7727">
        <w:rPr>
          <w:rFonts w:ascii="Times New Roman" w:eastAsia="新細明體" w:hAnsi="Times New Roman" w:cs="Times New Roman"/>
          <w:szCs w:val="24"/>
        </w:rPr>
        <w:t>」的。</w:t>
      </w:r>
    </w:p>
    <w:p w:rsidR="003D273A" w:rsidRPr="009C7727" w:rsidRDefault="00DC781A" w:rsidP="008202BC">
      <w:pPr>
        <w:spacing w:beforeLines="30"/>
        <w:ind w:leftChars="150" w:left="360"/>
        <w:jc w:val="both"/>
        <w:outlineLvl w:val="3"/>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w:t>
      </w:r>
      <w:r w:rsidR="00014EF3" w:rsidRPr="009C7727">
        <w:rPr>
          <w:rFonts w:ascii="Times New Roman" w:eastAsia="新細明體" w:hAnsi="Times New Roman" w:cs="Times New Roman"/>
          <w:b/>
          <w:sz w:val="22"/>
          <w:bdr w:val="single" w:sz="4" w:space="0" w:color="auto"/>
          <w:shd w:val="pct15" w:color="auto" w:fill="FFFFFF"/>
        </w:rPr>
        <w:t>六</w:t>
      </w:r>
      <w:r w:rsidR="00014EF3" w:rsidRPr="009C7727">
        <w:rPr>
          <w:rFonts w:ascii="Times New Roman" w:eastAsia="新細明體" w:hAnsi="Times New Roman" w:cs="Times New Roman" w:hint="eastAsia"/>
          <w:b/>
          <w:sz w:val="22"/>
          <w:bdr w:val="single" w:sz="4" w:space="0" w:color="auto"/>
          <w:shd w:val="pct15" w:color="auto" w:fill="FFFFFF"/>
        </w:rPr>
        <w:t>～</w:t>
      </w:r>
      <w:r w:rsidR="00014EF3" w:rsidRPr="009C7727">
        <w:rPr>
          <w:rFonts w:ascii="Times New Roman" w:eastAsia="新細明體" w:hAnsi="Times New Roman" w:cs="Times New Roman"/>
          <w:b/>
          <w:sz w:val="22"/>
          <w:bdr w:val="single" w:sz="4" w:space="0" w:color="auto"/>
          <w:shd w:val="pct15" w:color="auto" w:fill="FFFFFF"/>
        </w:rPr>
        <w:t>七</w:t>
      </w:r>
      <w:r w:rsidRPr="009C7727">
        <w:rPr>
          <w:rFonts w:ascii="Times New Roman" w:eastAsia="新細明體" w:hAnsi="Times New Roman" w:cs="Times New Roman" w:hint="eastAsia"/>
          <w:b/>
          <w:sz w:val="22"/>
          <w:bdr w:val="single" w:sz="4" w:space="0" w:color="auto"/>
          <w:shd w:val="pct15" w:color="auto" w:fill="FFFFFF"/>
        </w:rPr>
        <w:t>）</w:t>
      </w:r>
      <w:r w:rsidR="00952512" w:rsidRPr="009C7727">
        <w:rPr>
          <w:rFonts w:ascii="Times New Roman" w:eastAsia="新細明體" w:hAnsi="Times New Roman" w:cs="Times New Roman"/>
          <w:b/>
          <w:sz w:val="22"/>
          <w:bdr w:val="single" w:sz="4" w:space="0" w:color="auto"/>
          <w:shd w:val="pct15" w:color="auto" w:fill="FFFFFF"/>
        </w:rPr>
        <w:t>第六、七因：</w:t>
      </w:r>
      <w:r w:rsidR="004524F2" w:rsidRPr="009C7727">
        <w:rPr>
          <w:rFonts w:ascii="新細明體" w:eastAsia="新細明體" w:hAnsi="新細明體" w:cs="Times New Roman" w:hint="eastAsia"/>
          <w:b/>
          <w:sz w:val="22"/>
          <w:bdr w:val="single" w:sz="4" w:space="0" w:color="auto"/>
          <w:shd w:val="pct15" w:color="auto" w:fill="FFFFFF"/>
        </w:rPr>
        <w:t>約</w:t>
      </w:r>
      <w:r w:rsidR="00952512" w:rsidRPr="009C7727">
        <w:rPr>
          <w:rFonts w:ascii="Times New Roman" w:eastAsia="新細明體" w:hAnsi="Times New Roman" w:cs="Times New Roman"/>
          <w:b/>
          <w:sz w:val="22"/>
          <w:bdr w:val="single" w:sz="4" w:space="0" w:color="auto"/>
          <w:shd w:val="pct15" w:color="auto" w:fill="FFFFFF"/>
        </w:rPr>
        <w:t>證菩提、轉法輪</w:t>
      </w:r>
    </w:p>
    <w:p w:rsidR="004524F2" w:rsidRPr="009C7727" w:rsidRDefault="009425D5" w:rsidP="005B4820">
      <w:pPr>
        <w:ind w:leftChars="150" w:left="360"/>
        <w:jc w:val="both"/>
        <w:rPr>
          <w:rFonts w:ascii="Times New Roman" w:eastAsia="SimSun" w:hAnsi="Times New Roman" w:cs="Times New Roman"/>
          <w:szCs w:val="24"/>
        </w:rPr>
      </w:pPr>
      <w:r w:rsidRPr="009C7727">
        <w:rPr>
          <w:rFonts w:ascii="Times New Roman" w:eastAsia="新細明體" w:hAnsi="Times New Roman" w:cs="Times New Roman"/>
          <w:szCs w:val="24"/>
        </w:rPr>
        <w:t>第六</w:t>
      </w:r>
      <w:r w:rsidR="009D5773"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七因，約證菩提</w:t>
      </w:r>
      <w:r w:rsidR="009D5773"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轉正法輪說：</w:t>
      </w:r>
    </w:p>
    <w:p w:rsidR="00EB262D" w:rsidRPr="009C7727" w:rsidRDefault="00EB262D" w:rsidP="00EB262D">
      <w:pPr>
        <w:ind w:leftChars="150" w:left="600" w:hangingChars="100" w:hanging="240"/>
        <w:jc w:val="both"/>
        <w:rPr>
          <w:rFonts w:ascii="Times New Roman" w:eastAsia="新細明體" w:hAnsi="Times New Roman" w:cs="Times New Roman"/>
          <w:szCs w:val="24"/>
        </w:rPr>
      </w:pPr>
      <w:r w:rsidRPr="009C7727">
        <w:rPr>
          <w:rFonts w:ascii="Times New Roman" w:eastAsia="新細明體" w:hAnsi="Times New Roman" w:cs="Times New Roman" w:hint="eastAsia"/>
          <w:szCs w:val="24"/>
          <w:shd w:val="pct15" w:color="auto" w:fill="FFFFFF"/>
        </w:rPr>
        <w:t>◎</w:t>
      </w:r>
      <w:r w:rsidR="009425D5" w:rsidRPr="009C7727">
        <w:rPr>
          <w:rFonts w:ascii="Times New Roman" w:eastAsia="新細明體" w:hAnsi="Times New Roman" w:cs="Times New Roman"/>
          <w:szCs w:val="24"/>
        </w:rPr>
        <w:t>「</w:t>
      </w:r>
      <w:r w:rsidR="009425D5" w:rsidRPr="009C7727">
        <w:rPr>
          <w:rFonts w:ascii="標楷體" w:eastAsia="標楷體" w:hAnsi="標楷體" w:cs="Times New Roman"/>
          <w:szCs w:val="24"/>
        </w:rPr>
        <w:t>菩薩</w:t>
      </w:r>
      <w:r w:rsidR="009425D5" w:rsidRPr="009C7727">
        <w:rPr>
          <w:rFonts w:ascii="Times New Roman" w:eastAsia="新細明體" w:hAnsi="Times New Roman" w:cs="Times New Roman"/>
          <w:szCs w:val="24"/>
        </w:rPr>
        <w:t>」於因中時，遍於百拘胝（萬億）贍部洲，布施持戒行道，教化眾生。成佛時，也應該遍滿百俱胝贍部洲</w:t>
      </w:r>
      <w:r w:rsidR="007F220B" w:rsidRPr="009C7727">
        <w:rPr>
          <w:rFonts w:eastAsia="標楷體" w:hint="eastAsia"/>
          <w:sz w:val="22"/>
          <w:shd w:val="pct15" w:color="auto" w:fill="FFFFFF"/>
        </w:rPr>
        <w:t>（</w:t>
      </w:r>
      <w:r w:rsidR="007F220B" w:rsidRPr="009C7727">
        <w:rPr>
          <w:rFonts w:ascii="Times New Roman" w:hAnsi="Times New Roman" w:cs="Times New Roman"/>
          <w:sz w:val="22"/>
          <w:shd w:val="pct15" w:color="auto" w:fill="FFFFFF"/>
        </w:rPr>
        <w:t>p.546</w:t>
      </w:r>
      <w:r w:rsidR="007F220B" w:rsidRPr="009C7727">
        <w:rPr>
          <w:rFonts w:eastAsia="標楷體" w:hint="eastAsia"/>
          <w:sz w:val="22"/>
          <w:shd w:val="pct15" w:color="auto" w:fill="FFFFFF"/>
        </w:rPr>
        <w:t>）</w:t>
      </w:r>
      <w:r w:rsidR="009425D5" w:rsidRPr="009C7727">
        <w:rPr>
          <w:rFonts w:ascii="Times New Roman" w:eastAsia="新細明體" w:hAnsi="Times New Roman" w:cs="Times New Roman"/>
          <w:szCs w:val="24"/>
        </w:rPr>
        <w:t>受生成</w:t>
      </w:r>
      <w:r w:rsidR="00A549C5" w:rsidRPr="009C7727">
        <w:rPr>
          <w:rFonts w:ascii="Times New Roman" w:eastAsia="新細明體" w:hAnsi="Times New Roman" w:cs="Times New Roman"/>
          <w:szCs w:val="24"/>
        </w:rPr>
        <w:t>佛說法。若說「</w:t>
      </w:r>
      <w:r w:rsidR="00A549C5" w:rsidRPr="009C7727">
        <w:rPr>
          <w:rFonts w:ascii="標楷體" w:eastAsia="標楷體" w:hAnsi="標楷體" w:cs="Times New Roman"/>
          <w:szCs w:val="24"/>
        </w:rPr>
        <w:t>捨百俱胝諸贍部洲</w:t>
      </w:r>
      <w:r w:rsidR="00A549C5" w:rsidRPr="009C7727">
        <w:rPr>
          <w:rFonts w:ascii="Times New Roman" w:eastAsia="新細明體" w:hAnsi="Times New Roman" w:cs="Times New Roman"/>
          <w:szCs w:val="24"/>
        </w:rPr>
        <w:t>」而「</w:t>
      </w:r>
      <w:r w:rsidR="00A549C5" w:rsidRPr="009C7727">
        <w:rPr>
          <w:rFonts w:ascii="標楷體" w:eastAsia="標楷體" w:hAnsi="標楷體" w:cs="Times New Roman"/>
          <w:szCs w:val="24"/>
        </w:rPr>
        <w:t>但於一</w:t>
      </w:r>
      <w:r w:rsidR="00A549C5" w:rsidRPr="009C7727">
        <w:rPr>
          <w:rFonts w:ascii="Times New Roman" w:eastAsia="新細明體" w:hAnsi="Times New Roman" w:cs="Times New Roman"/>
          <w:szCs w:val="24"/>
        </w:rPr>
        <w:t>」贍部洲「</w:t>
      </w:r>
      <w:r w:rsidR="00A549C5" w:rsidRPr="009C7727">
        <w:rPr>
          <w:rFonts w:ascii="標楷體" w:eastAsia="標楷體" w:hAnsi="標楷體" w:cs="Times New Roman"/>
          <w:szCs w:val="24"/>
        </w:rPr>
        <w:t>處成等正覺、</w:t>
      </w:r>
      <w:r w:rsidR="009425D5" w:rsidRPr="009C7727">
        <w:rPr>
          <w:rFonts w:ascii="標楷體" w:eastAsia="標楷體" w:hAnsi="標楷體" w:cs="Times New Roman"/>
          <w:szCs w:val="24"/>
        </w:rPr>
        <w:t>轉正法輪</w:t>
      </w:r>
      <w:r w:rsidR="009425D5" w:rsidRPr="009C7727">
        <w:rPr>
          <w:rFonts w:ascii="Times New Roman" w:eastAsia="新細明體" w:hAnsi="Times New Roman" w:cs="Times New Roman"/>
          <w:szCs w:val="24"/>
        </w:rPr>
        <w:t>」，這是「</w:t>
      </w:r>
      <w:r w:rsidR="009425D5" w:rsidRPr="009C7727">
        <w:rPr>
          <w:rFonts w:ascii="標楷體" w:eastAsia="標楷體" w:hAnsi="標楷體" w:cs="Times New Roman"/>
          <w:szCs w:val="24"/>
        </w:rPr>
        <w:t>不應道理</w:t>
      </w:r>
      <w:r w:rsidR="009425D5" w:rsidRPr="009C7727">
        <w:rPr>
          <w:rFonts w:ascii="Times New Roman" w:eastAsia="新細明體" w:hAnsi="Times New Roman" w:cs="Times New Roman"/>
          <w:szCs w:val="24"/>
        </w:rPr>
        <w:t>」的。自性身唯一，如專在這裡，就不能在他洲；在此洲，同時須在他洲成佛說法，可知這是變化身。</w:t>
      </w:r>
    </w:p>
    <w:p w:rsidR="00EB262D" w:rsidRPr="009C7727" w:rsidRDefault="00EB262D" w:rsidP="00EB262D">
      <w:pPr>
        <w:ind w:leftChars="150" w:left="600" w:hangingChars="100" w:hanging="240"/>
        <w:jc w:val="both"/>
        <w:rPr>
          <w:rFonts w:ascii="Times New Roman" w:eastAsia="新細明體" w:hAnsi="Times New Roman" w:cs="Times New Roman"/>
          <w:szCs w:val="24"/>
        </w:rPr>
      </w:pPr>
      <w:r w:rsidRPr="009C7727">
        <w:rPr>
          <w:rFonts w:ascii="Times New Roman" w:eastAsia="新細明體" w:hAnsi="Times New Roman" w:cs="Times New Roman" w:hint="eastAsia"/>
          <w:szCs w:val="24"/>
          <w:shd w:val="pct15" w:color="auto" w:fill="FFFFFF"/>
        </w:rPr>
        <w:t>◎</w:t>
      </w:r>
      <w:r w:rsidR="009425D5" w:rsidRPr="009C7727">
        <w:rPr>
          <w:rFonts w:ascii="Times New Roman" w:eastAsia="新細明體" w:hAnsi="Times New Roman" w:cs="Times New Roman"/>
          <w:szCs w:val="24"/>
        </w:rPr>
        <w:t>若有人說：在我們贍部洲成佛的佛不是變化身，是自性身，其他地方不是「</w:t>
      </w:r>
      <w:r w:rsidR="009425D5" w:rsidRPr="009C7727">
        <w:rPr>
          <w:rFonts w:ascii="標楷體" w:eastAsia="標楷體" w:hAnsi="標楷體" w:cs="Times New Roman"/>
          <w:szCs w:val="24"/>
        </w:rPr>
        <w:t>示現成等正覺</w:t>
      </w:r>
      <w:r w:rsidR="009425D5" w:rsidRPr="009C7727">
        <w:rPr>
          <w:rFonts w:ascii="Times New Roman" w:eastAsia="新細明體" w:hAnsi="Times New Roman" w:cs="Times New Roman"/>
          <w:szCs w:val="24"/>
        </w:rPr>
        <w:t>」的真佛，不過是此土的真佛「</w:t>
      </w:r>
      <w:r w:rsidR="009425D5" w:rsidRPr="009C7727">
        <w:rPr>
          <w:rFonts w:ascii="標楷體" w:eastAsia="標楷體" w:hAnsi="標楷體" w:cs="Times New Roman"/>
          <w:szCs w:val="24"/>
        </w:rPr>
        <w:t>以化身於所餘處施作佛事</w:t>
      </w:r>
      <w:r w:rsidR="009425D5" w:rsidRPr="009C7727">
        <w:rPr>
          <w:rFonts w:ascii="Times New Roman" w:eastAsia="新細明體" w:hAnsi="Times New Roman" w:cs="Times New Roman"/>
          <w:szCs w:val="24"/>
        </w:rPr>
        <w:t>」罷了。</w:t>
      </w:r>
    </w:p>
    <w:p w:rsidR="00EB262D" w:rsidRPr="009C7727" w:rsidRDefault="009425D5" w:rsidP="00EB262D">
      <w:pPr>
        <w:ind w:leftChars="250" w:left="600"/>
        <w:jc w:val="both"/>
        <w:rPr>
          <w:rFonts w:ascii="Times New Roman" w:eastAsia="新細明體" w:hAnsi="Times New Roman" w:cs="Times New Roman"/>
          <w:szCs w:val="24"/>
        </w:rPr>
      </w:pPr>
      <w:r w:rsidRPr="009C7727">
        <w:rPr>
          <w:rFonts w:ascii="Times New Roman" w:eastAsia="新細明體" w:hAnsi="Times New Roman" w:cs="Times New Roman"/>
          <w:szCs w:val="24"/>
        </w:rPr>
        <w:t>若這樣說，那麼</w:t>
      </w:r>
      <w:r w:rsidR="00AE10D6" w:rsidRPr="009C7727">
        <w:rPr>
          <w:rFonts w:ascii="Times New Roman" w:eastAsia="新細明體" w:hAnsi="Times New Roman" w:cs="Times New Roman"/>
          <w:szCs w:val="24"/>
        </w:rPr>
        <w:t>，「</w:t>
      </w:r>
      <w:r w:rsidR="00AE10D6" w:rsidRPr="009C7727">
        <w:rPr>
          <w:rFonts w:ascii="標楷體" w:eastAsia="標楷體" w:hAnsi="標楷體" w:cs="Times New Roman"/>
          <w:szCs w:val="24"/>
        </w:rPr>
        <w:t>即應但於覩史多天成等正覺</w:t>
      </w:r>
      <w:r w:rsidR="00AE10D6" w:rsidRPr="009C7727">
        <w:rPr>
          <w:rFonts w:ascii="Times New Roman" w:eastAsia="新細明體" w:hAnsi="Times New Roman" w:cs="Times New Roman"/>
          <w:szCs w:val="24"/>
        </w:rPr>
        <w:t>」，而以化身「</w:t>
      </w:r>
      <w:r w:rsidR="00AE10D6" w:rsidRPr="009C7727">
        <w:rPr>
          <w:rFonts w:ascii="標楷體" w:eastAsia="標楷體" w:hAnsi="標楷體" w:cs="Times New Roman"/>
          <w:szCs w:val="24"/>
        </w:rPr>
        <w:t>施設遍於一切贍部洲中</w:t>
      </w:r>
      <w:r w:rsidRPr="009C7727">
        <w:rPr>
          <w:rFonts w:ascii="標楷體" w:eastAsia="標楷體" w:hAnsi="標楷體" w:cs="Times New Roman"/>
          <w:szCs w:val="24"/>
        </w:rPr>
        <w:t>同時佛出</w:t>
      </w:r>
      <w:r w:rsidRPr="009C7727">
        <w:rPr>
          <w:rFonts w:ascii="Times New Roman" w:eastAsia="新細明體" w:hAnsi="Times New Roman" w:cs="Times New Roman"/>
          <w:szCs w:val="24"/>
        </w:rPr>
        <w:t>」，這也可以。或者另一地方成佛是真的，本土成佛是變化的，這也可以。為什麼定說此處是真正等覺，而以變化身遍在餘處施作佛事呢？你「</w:t>
      </w:r>
      <w:r w:rsidRPr="009C7727">
        <w:rPr>
          <w:rFonts w:ascii="標楷體" w:eastAsia="標楷體" w:hAnsi="標楷體" w:cs="Times New Roman"/>
          <w:szCs w:val="24"/>
        </w:rPr>
        <w:t>既不</w:t>
      </w:r>
      <w:r w:rsidRPr="009C7727">
        <w:rPr>
          <w:rFonts w:ascii="Times New Roman" w:eastAsia="新細明體" w:hAnsi="Times New Roman" w:cs="Times New Roman"/>
          <w:szCs w:val="24"/>
        </w:rPr>
        <w:t>」這樣「</w:t>
      </w:r>
      <w:r w:rsidRPr="009C7727">
        <w:rPr>
          <w:rFonts w:ascii="標楷體" w:eastAsia="標楷體" w:hAnsi="標楷體" w:cs="Times New Roman"/>
          <w:szCs w:val="24"/>
        </w:rPr>
        <w:t>施設</w:t>
      </w:r>
      <w:r w:rsidRPr="009C7727">
        <w:rPr>
          <w:rFonts w:ascii="Times New Roman" w:eastAsia="新細明體" w:hAnsi="Times New Roman" w:cs="Times New Roman"/>
          <w:szCs w:val="24"/>
        </w:rPr>
        <w:t>」，「</w:t>
      </w:r>
      <w:r w:rsidRPr="009C7727">
        <w:rPr>
          <w:rFonts w:ascii="標楷體" w:eastAsia="標楷體" w:hAnsi="標楷體" w:cs="Times New Roman"/>
          <w:szCs w:val="24"/>
        </w:rPr>
        <w:t>無教</w:t>
      </w:r>
      <w:r w:rsidRPr="009C7727">
        <w:rPr>
          <w:rFonts w:ascii="Times New Roman" w:eastAsia="新細明體" w:hAnsi="Times New Roman" w:cs="Times New Roman"/>
          <w:szCs w:val="24"/>
        </w:rPr>
        <w:t>」可以證明唯此土</w:t>
      </w:r>
      <w:r w:rsidR="00A549C5" w:rsidRPr="009C7727">
        <w:rPr>
          <w:rFonts w:ascii="Times New Roman" w:eastAsia="新細明體" w:hAnsi="Times New Roman" w:cs="Times New Roman"/>
          <w:szCs w:val="24"/>
        </w:rPr>
        <w:t>八相成道的佛是真，也「</w:t>
      </w:r>
      <w:r w:rsidR="00A549C5" w:rsidRPr="009C7727">
        <w:rPr>
          <w:rFonts w:ascii="標楷體" w:eastAsia="標楷體" w:hAnsi="標楷體" w:cs="Times New Roman"/>
          <w:szCs w:val="24"/>
        </w:rPr>
        <w:t>無理</w:t>
      </w:r>
      <w:r w:rsidR="00A549C5" w:rsidRPr="009C7727">
        <w:rPr>
          <w:rFonts w:ascii="Times New Roman" w:eastAsia="新細明體" w:hAnsi="Times New Roman" w:cs="Times New Roman"/>
          <w:szCs w:val="24"/>
        </w:rPr>
        <w:t>」由可以證</w:t>
      </w:r>
      <w:r w:rsidR="00A549C5" w:rsidRPr="009C7727">
        <w:rPr>
          <w:rFonts w:ascii="Times New Roman" w:eastAsia="新細明體" w:hAnsi="Times New Roman" w:cs="Times New Roman"/>
          <w:szCs w:val="24"/>
        </w:rPr>
        <w:lastRenderedPageBreak/>
        <w:t>成，可見非理！</w:t>
      </w:r>
    </w:p>
    <w:p w:rsidR="004524F2" w:rsidRPr="009C7727" w:rsidRDefault="004524F2" w:rsidP="004524F2">
      <w:pPr>
        <w:ind w:leftChars="150" w:left="600" w:hangingChars="100" w:hanging="240"/>
        <w:jc w:val="both"/>
        <w:rPr>
          <w:rFonts w:ascii="Times New Roman" w:eastAsia="SimSun" w:hAnsi="Times New Roman" w:cs="Times New Roman"/>
          <w:szCs w:val="24"/>
        </w:rPr>
      </w:pPr>
      <w:r w:rsidRPr="009C7727">
        <w:rPr>
          <w:rFonts w:ascii="新細明體" w:eastAsia="新細明體" w:hAnsi="新細明體" w:cs="Times New Roman" w:hint="eastAsia"/>
          <w:szCs w:val="24"/>
          <w:shd w:val="pct15" w:color="auto" w:fill="FFFFFF"/>
        </w:rPr>
        <w:t>◎</w:t>
      </w:r>
      <w:r w:rsidR="00A549C5" w:rsidRPr="009C7727">
        <w:rPr>
          <w:rFonts w:ascii="Times New Roman" w:eastAsia="新細明體" w:hAnsi="Times New Roman" w:cs="Times New Roman"/>
          <w:szCs w:val="24"/>
        </w:rPr>
        <w:t>《多界經》說無二輪王、</w:t>
      </w:r>
      <w:r w:rsidR="00AE10D6" w:rsidRPr="009C7727">
        <w:rPr>
          <w:rFonts w:ascii="Times New Roman" w:eastAsia="新細明體" w:hAnsi="Times New Roman" w:cs="Times New Roman"/>
          <w:szCs w:val="24"/>
        </w:rPr>
        <w:t>無二佛陀同時出世，</w:t>
      </w:r>
      <w:r w:rsidR="000224E0" w:rsidRPr="009C7727">
        <w:rPr>
          <w:rStyle w:val="ab"/>
          <w:rFonts w:ascii="Times New Roman" w:eastAsia="新細明體" w:hAnsi="Times New Roman" w:cs="Times New Roman"/>
          <w:szCs w:val="24"/>
        </w:rPr>
        <w:footnoteReference w:id="43"/>
      </w:r>
      <w:r w:rsidR="00AE10D6" w:rsidRPr="009C7727">
        <w:rPr>
          <w:rFonts w:ascii="Times New Roman" w:eastAsia="新細明體" w:hAnsi="Times New Roman" w:cs="Times New Roman"/>
          <w:szCs w:val="24"/>
        </w:rPr>
        <w:t>今說一切贍部洲中</w:t>
      </w:r>
      <w:r w:rsidR="009425D5" w:rsidRPr="009C7727">
        <w:rPr>
          <w:rFonts w:ascii="Times New Roman" w:eastAsia="新細明體" w:hAnsi="Times New Roman" w:cs="Times New Roman"/>
          <w:szCs w:val="24"/>
        </w:rPr>
        <w:t>多佛同時出現，豈不違經所說嗎？</w:t>
      </w:r>
    </w:p>
    <w:p w:rsidR="00852359" w:rsidRPr="009C7727" w:rsidRDefault="009425D5" w:rsidP="006A4034">
      <w:pPr>
        <w:ind w:leftChars="250" w:left="600"/>
        <w:jc w:val="both"/>
        <w:rPr>
          <w:rFonts w:ascii="Times New Roman" w:eastAsia="SimSun" w:hAnsi="Times New Roman" w:cs="Times New Roman"/>
          <w:szCs w:val="24"/>
        </w:rPr>
      </w:pPr>
      <w:bookmarkStart w:id="0" w:name="_GoBack"/>
      <w:bookmarkEnd w:id="0"/>
      <w:r w:rsidRPr="009C7727">
        <w:rPr>
          <w:rFonts w:ascii="Times New Roman" w:eastAsia="新細明體" w:hAnsi="Times New Roman" w:cs="Times New Roman"/>
          <w:szCs w:val="24"/>
        </w:rPr>
        <w:t>「</w:t>
      </w:r>
      <w:r w:rsidRPr="009C7727">
        <w:rPr>
          <w:rFonts w:ascii="標楷體" w:eastAsia="標楷體" w:hAnsi="標楷體" w:cs="Times New Roman"/>
          <w:szCs w:val="24"/>
        </w:rPr>
        <w:t>雖</w:t>
      </w:r>
      <w:r w:rsidRPr="009C7727">
        <w:rPr>
          <w:rFonts w:ascii="Times New Roman" w:eastAsia="新細明體" w:hAnsi="Times New Roman" w:cs="Times New Roman"/>
          <w:szCs w:val="24"/>
        </w:rPr>
        <w:t>」一佛土中「</w:t>
      </w:r>
      <w:r w:rsidRPr="009C7727">
        <w:rPr>
          <w:rFonts w:ascii="標楷體" w:eastAsia="標楷體" w:hAnsi="標楷體" w:cs="Times New Roman"/>
          <w:szCs w:val="24"/>
        </w:rPr>
        <w:t>有多化</w:t>
      </w:r>
      <w:r w:rsidRPr="009C7727">
        <w:rPr>
          <w:rFonts w:ascii="Times New Roman" w:eastAsia="新細明體" w:hAnsi="Times New Roman" w:cs="Times New Roman"/>
          <w:szCs w:val="24"/>
        </w:rPr>
        <w:t>」佛，「</w:t>
      </w:r>
      <w:r w:rsidRPr="009C7727">
        <w:rPr>
          <w:rFonts w:ascii="標楷體" w:eastAsia="標楷體" w:hAnsi="標楷體" w:cs="Times New Roman"/>
          <w:szCs w:val="24"/>
        </w:rPr>
        <w:t>而不違彼</w:t>
      </w:r>
      <w:r w:rsidRPr="009C7727">
        <w:rPr>
          <w:rFonts w:ascii="Times New Roman" w:eastAsia="新細明體" w:hAnsi="Times New Roman" w:cs="Times New Roman"/>
          <w:szCs w:val="24"/>
        </w:rPr>
        <w:t>」經說「</w:t>
      </w:r>
      <w:r w:rsidRPr="009C7727">
        <w:rPr>
          <w:rFonts w:ascii="標楷體" w:eastAsia="標楷體" w:hAnsi="標楷體" w:cs="Times New Roman"/>
          <w:szCs w:val="24"/>
        </w:rPr>
        <w:t>無二如來出現世</w:t>
      </w:r>
      <w:r w:rsidRPr="009C7727">
        <w:rPr>
          <w:rFonts w:ascii="Times New Roman" w:eastAsia="新細明體" w:hAnsi="Times New Roman" w:cs="Times New Roman"/>
          <w:szCs w:val="24"/>
        </w:rPr>
        <w:t>」間的「</w:t>
      </w:r>
      <w:r w:rsidRPr="009C7727">
        <w:rPr>
          <w:rFonts w:ascii="標楷體" w:eastAsia="標楷體" w:hAnsi="標楷體" w:cs="Times New Roman"/>
          <w:szCs w:val="24"/>
        </w:rPr>
        <w:t>言</w:t>
      </w:r>
      <w:r w:rsidRPr="009C7727">
        <w:rPr>
          <w:rFonts w:ascii="Times New Roman" w:eastAsia="新細明體" w:hAnsi="Times New Roman" w:cs="Times New Roman"/>
          <w:szCs w:val="24"/>
        </w:rPr>
        <w:t>」教，為什麼呢？因為經說「</w:t>
      </w:r>
      <w:r w:rsidRPr="009C7727">
        <w:rPr>
          <w:rFonts w:ascii="標楷體" w:eastAsia="標楷體" w:hAnsi="標楷體" w:cs="Times New Roman"/>
          <w:szCs w:val="24"/>
        </w:rPr>
        <w:t>一四洲</w:t>
      </w:r>
      <w:r w:rsidRPr="009C7727">
        <w:rPr>
          <w:rFonts w:ascii="Times New Roman" w:eastAsia="新細明體" w:hAnsi="Times New Roman" w:cs="Times New Roman"/>
          <w:szCs w:val="24"/>
        </w:rPr>
        <w:t>」名一「</w:t>
      </w:r>
      <w:r w:rsidRPr="009C7727">
        <w:rPr>
          <w:rFonts w:ascii="標楷體" w:eastAsia="標楷體" w:hAnsi="標楷體" w:cs="Times New Roman"/>
          <w:szCs w:val="24"/>
        </w:rPr>
        <w:t>世界</w:t>
      </w:r>
      <w:r w:rsidRPr="009C7727">
        <w:rPr>
          <w:rFonts w:ascii="Times New Roman" w:eastAsia="新細明體" w:hAnsi="Times New Roman" w:cs="Times New Roman"/>
          <w:szCs w:val="24"/>
        </w:rPr>
        <w:t>」，這一四洲中不能有二佛出世，不是說其他的四洲沒有佛出世。這</w:t>
      </w:r>
      <w:r w:rsidR="007F220B" w:rsidRPr="009C7727">
        <w:rPr>
          <w:rFonts w:eastAsia="標楷體" w:hint="eastAsia"/>
          <w:sz w:val="22"/>
          <w:shd w:val="pct15" w:color="auto" w:fill="FFFFFF"/>
        </w:rPr>
        <w:t>（</w:t>
      </w:r>
      <w:r w:rsidR="007F220B" w:rsidRPr="009C7727">
        <w:rPr>
          <w:rFonts w:ascii="Times New Roman" w:hAnsi="Times New Roman" w:cs="Times New Roman"/>
          <w:sz w:val="22"/>
          <w:shd w:val="pct15" w:color="auto" w:fill="FFFFFF"/>
        </w:rPr>
        <w:t>p.547</w:t>
      </w:r>
      <w:r w:rsidR="007F220B" w:rsidRPr="009C7727">
        <w:rPr>
          <w:rFonts w:eastAsia="標楷體" w:hint="eastAsia"/>
          <w:sz w:val="22"/>
          <w:shd w:val="pct15" w:color="auto" w:fill="FFFFFF"/>
        </w:rPr>
        <w:t>）</w:t>
      </w:r>
      <w:r w:rsidRPr="009C7727">
        <w:rPr>
          <w:rFonts w:ascii="Times New Roman" w:eastAsia="新細明體" w:hAnsi="Times New Roman" w:cs="Times New Roman"/>
          <w:szCs w:val="24"/>
        </w:rPr>
        <w:t>「</w:t>
      </w:r>
      <w:r w:rsidRPr="009C7727">
        <w:rPr>
          <w:rFonts w:ascii="標楷體" w:eastAsia="標楷體" w:hAnsi="標楷體" w:cs="Times New Roman"/>
          <w:szCs w:val="24"/>
        </w:rPr>
        <w:t>如</w:t>
      </w:r>
      <w:r w:rsidRPr="009C7727">
        <w:rPr>
          <w:rFonts w:ascii="Times New Roman" w:eastAsia="新細明體" w:hAnsi="Times New Roman" w:cs="Times New Roman"/>
          <w:szCs w:val="24"/>
        </w:rPr>
        <w:t>」多四洲，有多輪王，但與經說「</w:t>
      </w:r>
      <w:r w:rsidRPr="009C7727">
        <w:rPr>
          <w:rFonts w:ascii="標楷體" w:eastAsia="標楷體" w:hAnsi="標楷體" w:cs="Times New Roman"/>
          <w:szCs w:val="24"/>
        </w:rPr>
        <w:t>二輪王不同</w:t>
      </w:r>
      <w:r w:rsidRPr="009C7727">
        <w:rPr>
          <w:rFonts w:ascii="Times New Roman" w:eastAsia="新細明體" w:hAnsi="Times New Roman" w:cs="Times New Roman"/>
          <w:szCs w:val="24"/>
        </w:rPr>
        <w:t>」時</w:t>
      </w:r>
      <w:r w:rsidR="00AE10D6" w:rsidRPr="009C7727">
        <w:rPr>
          <w:rFonts w:ascii="新細明體" w:eastAsia="新細明體" w:hAnsi="新細明體" w:cs="Times New Roman" w:hint="eastAsia"/>
          <w:szCs w:val="24"/>
        </w:rPr>
        <w:t>「</w:t>
      </w:r>
      <w:r w:rsidRPr="009C7727">
        <w:rPr>
          <w:rFonts w:ascii="標楷體" w:eastAsia="標楷體" w:hAnsi="標楷體" w:cs="Times New Roman"/>
          <w:szCs w:val="24"/>
        </w:rPr>
        <w:t>出世</w:t>
      </w:r>
      <w:r w:rsidR="00AE10D6"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，並不相違。</w:t>
      </w:r>
    </w:p>
    <w:p w:rsidR="00753626" w:rsidRPr="009C7727" w:rsidRDefault="004524F2" w:rsidP="004524F2">
      <w:pPr>
        <w:ind w:leftChars="150" w:left="600" w:hangingChars="100" w:hanging="240"/>
        <w:jc w:val="both"/>
        <w:rPr>
          <w:rFonts w:ascii="Times New Roman" w:eastAsia="SimSun" w:hAnsi="Times New Roman" w:cs="Times New Roman"/>
          <w:szCs w:val="24"/>
        </w:rPr>
      </w:pPr>
      <w:r w:rsidRPr="009C7727">
        <w:rPr>
          <w:rFonts w:ascii="新細明體" w:eastAsia="新細明體" w:hAnsi="新細明體" w:cs="Times New Roman" w:hint="eastAsia"/>
          <w:szCs w:val="24"/>
          <w:shd w:val="pct15" w:color="auto" w:fill="FFFFFF"/>
        </w:rPr>
        <w:t>◎</w:t>
      </w:r>
      <w:r w:rsidR="009425D5" w:rsidRPr="009C7727">
        <w:rPr>
          <w:rFonts w:ascii="Times New Roman" w:eastAsia="新細明體" w:hAnsi="Times New Roman" w:cs="Times New Roman"/>
          <w:szCs w:val="24"/>
        </w:rPr>
        <w:t>這又說一</w:t>
      </w:r>
      <w:r w:rsidR="00AE10D6" w:rsidRPr="009C7727">
        <w:rPr>
          <w:rFonts w:ascii="新細明體" w:eastAsia="新細明體" w:hAnsi="新細明體" w:cs="Times New Roman" w:hint="eastAsia"/>
          <w:szCs w:val="24"/>
        </w:rPr>
        <w:t>「</w:t>
      </w:r>
      <w:r w:rsidR="009425D5" w:rsidRPr="009C7727">
        <w:rPr>
          <w:rFonts w:ascii="標楷體" w:eastAsia="標楷體" w:hAnsi="標楷體" w:cs="Times New Roman"/>
          <w:szCs w:val="24"/>
        </w:rPr>
        <w:t>頌</w:t>
      </w:r>
      <w:r w:rsidR="00AE10D6" w:rsidRPr="009C7727">
        <w:rPr>
          <w:rFonts w:ascii="新細明體" w:eastAsia="新細明體" w:hAnsi="新細明體" w:cs="Times New Roman" w:hint="eastAsia"/>
          <w:szCs w:val="24"/>
        </w:rPr>
        <w:t>」</w:t>
      </w:r>
      <w:r w:rsidR="009425D5" w:rsidRPr="009C7727">
        <w:rPr>
          <w:rFonts w:ascii="Times New Roman" w:eastAsia="新細明體" w:hAnsi="Times New Roman" w:cs="Times New Roman"/>
          <w:szCs w:val="24"/>
        </w:rPr>
        <w:t>：「</w:t>
      </w:r>
      <w:r w:rsidR="009425D5" w:rsidRPr="009C7727">
        <w:rPr>
          <w:rFonts w:ascii="標楷體" w:eastAsia="標楷體" w:hAnsi="標楷體" w:cs="Times New Roman"/>
          <w:szCs w:val="24"/>
        </w:rPr>
        <w:t>佛</w:t>
      </w:r>
      <w:r w:rsidR="009425D5" w:rsidRPr="009C7727">
        <w:rPr>
          <w:rFonts w:ascii="Times New Roman" w:eastAsia="新細明體" w:hAnsi="Times New Roman" w:cs="Times New Roman"/>
          <w:szCs w:val="24"/>
        </w:rPr>
        <w:t>」的「</w:t>
      </w:r>
      <w:r w:rsidR="009425D5" w:rsidRPr="009C7727">
        <w:rPr>
          <w:rFonts w:ascii="標楷體" w:eastAsia="標楷體" w:hAnsi="標楷體" w:cs="Times New Roman"/>
          <w:szCs w:val="24"/>
        </w:rPr>
        <w:t>微細化身</w:t>
      </w:r>
      <w:r w:rsidR="009425D5" w:rsidRPr="009C7727">
        <w:rPr>
          <w:rFonts w:ascii="Times New Roman" w:eastAsia="新細明體" w:hAnsi="Times New Roman" w:cs="Times New Roman"/>
          <w:szCs w:val="24"/>
        </w:rPr>
        <w:t>」示入母胎，當那時候，不唯佛的化身入胎，同時佛還變舍利弗等許多化身於同一時間「</w:t>
      </w:r>
      <w:r w:rsidR="009425D5" w:rsidRPr="009C7727">
        <w:rPr>
          <w:rFonts w:ascii="標楷體" w:eastAsia="標楷體" w:hAnsi="標楷體" w:cs="Times New Roman"/>
          <w:szCs w:val="24"/>
        </w:rPr>
        <w:t>多處</w:t>
      </w:r>
      <w:r w:rsidR="009425D5" w:rsidRPr="009C7727">
        <w:rPr>
          <w:rFonts w:ascii="Times New Roman" w:eastAsia="新細明體" w:hAnsi="Times New Roman" w:cs="Times New Roman"/>
          <w:szCs w:val="24"/>
        </w:rPr>
        <w:t>」入「</w:t>
      </w:r>
      <w:r w:rsidR="009425D5" w:rsidRPr="009C7727">
        <w:rPr>
          <w:rFonts w:ascii="標楷體" w:eastAsia="標楷體" w:hAnsi="標楷體" w:cs="Times New Roman"/>
          <w:szCs w:val="24"/>
        </w:rPr>
        <w:t>胎</w:t>
      </w:r>
      <w:r w:rsidR="009425D5" w:rsidRPr="009C7727">
        <w:rPr>
          <w:rFonts w:ascii="Times New Roman" w:eastAsia="新細明體" w:hAnsi="Times New Roman" w:cs="Times New Roman"/>
          <w:szCs w:val="24"/>
        </w:rPr>
        <w:t>」，「</w:t>
      </w:r>
      <w:r w:rsidR="009425D5" w:rsidRPr="009C7727">
        <w:rPr>
          <w:rFonts w:ascii="標楷體" w:eastAsia="標楷體" w:hAnsi="標楷體" w:cs="Times New Roman"/>
          <w:szCs w:val="24"/>
        </w:rPr>
        <w:t>平等</w:t>
      </w:r>
      <w:r w:rsidR="009425D5" w:rsidRPr="009C7727">
        <w:rPr>
          <w:rFonts w:ascii="Times New Roman" w:eastAsia="新細明體" w:hAnsi="Times New Roman" w:cs="Times New Roman"/>
          <w:szCs w:val="24"/>
        </w:rPr>
        <w:t>」平等；為什麼要這樣呢？「</w:t>
      </w:r>
      <w:r w:rsidR="009425D5" w:rsidRPr="009C7727">
        <w:rPr>
          <w:rFonts w:ascii="標楷體" w:eastAsia="標楷體" w:hAnsi="標楷體" w:cs="Times New Roman"/>
          <w:szCs w:val="24"/>
        </w:rPr>
        <w:t>為</w:t>
      </w:r>
      <w:r w:rsidR="009425D5" w:rsidRPr="009C7727">
        <w:rPr>
          <w:rFonts w:ascii="Times New Roman" w:eastAsia="新細明體" w:hAnsi="Times New Roman" w:cs="Times New Roman"/>
          <w:szCs w:val="24"/>
        </w:rPr>
        <w:t>」欲「</w:t>
      </w:r>
      <w:r w:rsidR="009425D5" w:rsidRPr="009C7727">
        <w:rPr>
          <w:rFonts w:ascii="標楷體" w:eastAsia="標楷體" w:hAnsi="標楷體" w:cs="Times New Roman"/>
          <w:szCs w:val="24"/>
        </w:rPr>
        <w:t>顯</w:t>
      </w:r>
      <w:r w:rsidR="009425D5" w:rsidRPr="009C7727">
        <w:rPr>
          <w:rFonts w:ascii="Times New Roman" w:eastAsia="新細明體" w:hAnsi="Times New Roman" w:cs="Times New Roman"/>
          <w:szCs w:val="24"/>
        </w:rPr>
        <w:t>」示「</w:t>
      </w:r>
      <w:r w:rsidR="009425D5" w:rsidRPr="009C7727">
        <w:rPr>
          <w:rFonts w:ascii="標楷體" w:eastAsia="標楷體" w:hAnsi="標楷體" w:cs="Times New Roman"/>
          <w:szCs w:val="24"/>
        </w:rPr>
        <w:t>一切種</w:t>
      </w:r>
      <w:r w:rsidR="009425D5" w:rsidRPr="009C7727">
        <w:rPr>
          <w:rFonts w:ascii="Times New Roman" w:eastAsia="新細明體" w:hAnsi="Times New Roman" w:cs="Times New Roman"/>
          <w:szCs w:val="24"/>
        </w:rPr>
        <w:t>」覺最尊最勝，所以現聲聞而光顯如來「</w:t>
      </w:r>
      <w:r w:rsidR="009425D5" w:rsidRPr="009C7727">
        <w:rPr>
          <w:rFonts w:ascii="標楷體" w:eastAsia="標楷體" w:hAnsi="標楷體" w:cs="Times New Roman"/>
          <w:szCs w:val="24"/>
        </w:rPr>
        <w:t>成等覺而轉</w:t>
      </w:r>
      <w:r w:rsidR="009425D5" w:rsidRPr="009C7727">
        <w:rPr>
          <w:rFonts w:ascii="Times New Roman" w:eastAsia="新細明體" w:hAnsi="Times New Roman" w:cs="Times New Roman"/>
          <w:szCs w:val="24"/>
        </w:rPr>
        <w:t>」。</w:t>
      </w:r>
    </w:p>
    <w:p w:rsidR="003D273A" w:rsidRPr="009C7727" w:rsidRDefault="00DC781A" w:rsidP="008202BC">
      <w:pPr>
        <w:spacing w:beforeLines="30"/>
        <w:ind w:leftChars="150" w:left="360"/>
        <w:jc w:val="both"/>
        <w:outlineLvl w:val="3"/>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w:t>
      </w:r>
      <w:r w:rsidR="00014EF3" w:rsidRPr="009C7727">
        <w:rPr>
          <w:rFonts w:ascii="Times New Roman" w:eastAsia="新細明體" w:hAnsi="Times New Roman" w:cs="Times New Roman" w:hint="eastAsia"/>
          <w:b/>
          <w:sz w:val="22"/>
          <w:bdr w:val="single" w:sz="4" w:space="0" w:color="auto"/>
          <w:shd w:val="pct15" w:color="auto" w:fill="FFFFFF"/>
        </w:rPr>
        <w:t>八</w:t>
      </w:r>
      <w:r w:rsidRPr="009C7727">
        <w:rPr>
          <w:rFonts w:ascii="Times New Roman" w:eastAsia="新細明體" w:hAnsi="Times New Roman" w:cs="Times New Roman" w:hint="eastAsia"/>
          <w:b/>
          <w:sz w:val="22"/>
          <w:bdr w:val="single" w:sz="4" w:space="0" w:color="auto"/>
          <w:shd w:val="pct15" w:color="auto" w:fill="FFFFFF"/>
        </w:rPr>
        <w:t>）</w:t>
      </w:r>
      <w:r w:rsidR="00952512" w:rsidRPr="009C7727">
        <w:rPr>
          <w:rFonts w:ascii="Times New Roman" w:eastAsia="新細明體" w:hAnsi="Times New Roman" w:cs="Times New Roman"/>
          <w:b/>
          <w:sz w:val="22"/>
          <w:bdr w:val="single" w:sz="4" w:space="0" w:color="auto"/>
          <w:shd w:val="pct15" w:color="auto" w:fill="FFFFFF"/>
        </w:rPr>
        <w:t>第八因：入涅槃相</w:t>
      </w:r>
    </w:p>
    <w:p w:rsidR="00664C91" w:rsidRPr="009C7727" w:rsidRDefault="009425D5" w:rsidP="005B4820">
      <w:pPr>
        <w:ind w:leftChars="150" w:left="360"/>
        <w:jc w:val="both"/>
        <w:rPr>
          <w:rFonts w:ascii="Times New Roman" w:eastAsia="SimSun" w:hAnsi="Times New Roman" w:cs="Times New Roman"/>
          <w:szCs w:val="24"/>
        </w:rPr>
      </w:pPr>
      <w:r w:rsidRPr="009C7727">
        <w:rPr>
          <w:rFonts w:ascii="Times New Roman" w:eastAsia="新細明體" w:hAnsi="Times New Roman" w:cs="Times New Roman"/>
          <w:szCs w:val="24"/>
        </w:rPr>
        <w:t>第八因，約入涅槃相說：</w:t>
      </w:r>
    </w:p>
    <w:p w:rsidR="009425D5" w:rsidRPr="009C7727" w:rsidRDefault="009425D5" w:rsidP="00664C91">
      <w:pPr>
        <w:ind w:leftChars="150" w:left="360"/>
        <w:jc w:val="both"/>
        <w:rPr>
          <w:rFonts w:ascii="Times New Roman" w:eastAsia="SimSun" w:hAnsi="Times New Roman" w:cs="Times New Roman"/>
          <w:szCs w:val="24"/>
        </w:rPr>
      </w:pPr>
      <w:r w:rsidRPr="009C7727">
        <w:rPr>
          <w:rFonts w:ascii="Times New Roman" w:eastAsia="新細明體" w:hAnsi="Times New Roman" w:cs="Times New Roman"/>
          <w:szCs w:val="24"/>
        </w:rPr>
        <w:t>菩薩求無上覺，是「</w:t>
      </w:r>
      <w:r w:rsidRPr="009C7727">
        <w:rPr>
          <w:rFonts w:ascii="標楷體" w:eastAsia="標楷體" w:hAnsi="標楷體" w:cs="Times New Roman"/>
          <w:szCs w:val="24"/>
        </w:rPr>
        <w:t>為欲利樂一切有情</w:t>
      </w:r>
      <w:r w:rsidRPr="009C7727">
        <w:rPr>
          <w:rFonts w:ascii="Times New Roman" w:eastAsia="新細明體" w:hAnsi="Times New Roman" w:cs="Times New Roman"/>
          <w:szCs w:val="24"/>
        </w:rPr>
        <w:t>」的，所以「</w:t>
      </w:r>
      <w:r w:rsidRPr="009C7727">
        <w:rPr>
          <w:rFonts w:ascii="標楷體" w:eastAsia="標楷體" w:hAnsi="標楷體" w:cs="Times New Roman"/>
          <w:szCs w:val="24"/>
        </w:rPr>
        <w:t>發願修行證大菩提</w:t>
      </w:r>
      <w:r w:rsidRPr="009C7727">
        <w:rPr>
          <w:rFonts w:ascii="Times New Roman" w:eastAsia="新細明體" w:hAnsi="Times New Roman" w:cs="Times New Roman"/>
          <w:szCs w:val="24"/>
        </w:rPr>
        <w:t>」，無不是為此一大事因緣。現在度生事業尚未完畢，即依「</w:t>
      </w:r>
      <w:r w:rsidRPr="009C7727">
        <w:rPr>
          <w:rFonts w:ascii="標楷體" w:eastAsia="標楷體" w:hAnsi="標楷體" w:cs="Times New Roman"/>
          <w:szCs w:val="24"/>
        </w:rPr>
        <w:t>畢竟涅槃</w:t>
      </w:r>
      <w:r w:rsidRPr="009C7727">
        <w:rPr>
          <w:rFonts w:ascii="Times New Roman" w:eastAsia="新細明體" w:hAnsi="Times New Roman" w:cs="Times New Roman"/>
          <w:szCs w:val="24"/>
        </w:rPr>
        <w:t>」而入涅槃，這是「</w:t>
      </w:r>
      <w:r w:rsidRPr="009C7727">
        <w:rPr>
          <w:rFonts w:ascii="標楷體" w:eastAsia="標楷體" w:hAnsi="標楷體" w:cs="Times New Roman"/>
          <w:szCs w:val="24"/>
        </w:rPr>
        <w:t>不應道理</w:t>
      </w:r>
      <w:r w:rsidRPr="009C7727">
        <w:rPr>
          <w:rFonts w:ascii="Times New Roman" w:eastAsia="新細明體" w:hAnsi="Times New Roman" w:cs="Times New Roman"/>
          <w:szCs w:val="24"/>
        </w:rPr>
        <w:t>」的。為什麼呢？若果畢竟涅槃，那所修的「</w:t>
      </w:r>
      <w:r w:rsidRPr="009C7727">
        <w:rPr>
          <w:rFonts w:ascii="標楷體" w:eastAsia="標楷體" w:hAnsi="標楷體" w:cs="Times New Roman"/>
          <w:szCs w:val="24"/>
        </w:rPr>
        <w:t>願行</w:t>
      </w:r>
      <w:r w:rsidRPr="009C7727">
        <w:rPr>
          <w:rFonts w:ascii="Times New Roman" w:eastAsia="新細明體" w:hAnsi="Times New Roman" w:cs="Times New Roman"/>
          <w:szCs w:val="24"/>
        </w:rPr>
        <w:t>」就空「</w:t>
      </w:r>
      <w:r w:rsidRPr="009C7727">
        <w:rPr>
          <w:rFonts w:ascii="標楷體" w:eastAsia="標楷體" w:hAnsi="標楷體" w:cs="Times New Roman"/>
          <w:szCs w:val="24"/>
        </w:rPr>
        <w:t>無</w:t>
      </w:r>
      <w:r w:rsidRPr="009C7727">
        <w:rPr>
          <w:rFonts w:ascii="Times New Roman" w:eastAsia="新細明體" w:hAnsi="Times New Roman" w:cs="Times New Roman"/>
          <w:szCs w:val="24"/>
        </w:rPr>
        <w:t>」有「</w:t>
      </w:r>
      <w:r w:rsidRPr="009C7727">
        <w:rPr>
          <w:rFonts w:ascii="標楷體" w:eastAsia="標楷體" w:hAnsi="標楷體" w:cs="Times New Roman"/>
          <w:szCs w:val="24"/>
        </w:rPr>
        <w:t>果</w:t>
      </w:r>
      <w:r w:rsidR="0007157A"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w:t>
      </w:r>
      <w:r w:rsidR="0007157A" w:rsidRPr="009C7727">
        <w:rPr>
          <w:rFonts w:ascii="Times New Roman" w:eastAsia="新細明體" w:hAnsi="Times New Roman" w:cs="Times New Roman"/>
          <w:szCs w:val="24"/>
        </w:rPr>
        <w:t>「</w:t>
      </w:r>
      <w:r w:rsidRPr="009C7727">
        <w:rPr>
          <w:rFonts w:ascii="標楷體" w:eastAsia="標楷體" w:hAnsi="標楷體" w:cs="Times New Roman"/>
          <w:szCs w:val="24"/>
        </w:rPr>
        <w:t>成</w:t>
      </w:r>
      <w:r w:rsidRPr="009C7727">
        <w:rPr>
          <w:rFonts w:ascii="Times New Roman" w:eastAsia="新細明體" w:hAnsi="Times New Roman" w:cs="Times New Roman"/>
          <w:szCs w:val="24"/>
        </w:rPr>
        <w:t>」大「</w:t>
      </w:r>
      <w:r w:rsidRPr="009C7727">
        <w:rPr>
          <w:rFonts w:ascii="標楷體" w:eastAsia="標楷體" w:hAnsi="標楷體" w:cs="Times New Roman"/>
          <w:szCs w:val="24"/>
        </w:rPr>
        <w:t>過失</w:t>
      </w:r>
      <w:r w:rsidRPr="009C7727">
        <w:rPr>
          <w:rFonts w:ascii="Times New Roman" w:eastAsia="新細明體" w:hAnsi="Times New Roman" w:cs="Times New Roman"/>
          <w:szCs w:val="24"/>
        </w:rPr>
        <w:t>」了。由是知道現涅槃的是變化身，非自性身。</w:t>
      </w:r>
      <w:r w:rsidR="00CD2E21" w:rsidRPr="009C7727">
        <w:rPr>
          <w:rStyle w:val="ab"/>
          <w:rFonts w:ascii="Times New Roman" w:eastAsia="新細明體" w:hAnsi="Times New Roman" w:cs="Times New Roman"/>
          <w:szCs w:val="24"/>
        </w:rPr>
        <w:footnoteReference w:id="44"/>
      </w:r>
    </w:p>
    <w:p w:rsidR="009425D5" w:rsidRPr="009C7727" w:rsidRDefault="001163B3" w:rsidP="008202BC">
      <w:pPr>
        <w:spacing w:beforeLines="30"/>
        <w:outlineLvl w:val="0"/>
        <w:rPr>
          <w:rFonts w:ascii="Times New Roman" w:eastAsia="新細明體" w:hAnsi="Times New Roman" w:cs="Times New Roman"/>
          <w:b/>
          <w:sz w:val="22"/>
          <w:bdr w:val="single" w:sz="4" w:space="0" w:color="auto"/>
        </w:rPr>
      </w:pPr>
      <w:r w:rsidRPr="009C7727">
        <w:rPr>
          <w:rFonts w:ascii="Times New Roman" w:eastAsia="新細明體" w:hAnsi="Times New Roman" w:cs="Times New Roman"/>
          <w:b/>
          <w:sz w:val="22"/>
          <w:bdr w:val="single" w:sz="4" w:space="0" w:color="auto"/>
          <w:shd w:val="pct15" w:color="auto" w:fill="FFFFFF"/>
        </w:rPr>
        <w:t>陸、</w:t>
      </w:r>
      <w:r w:rsidR="009425D5" w:rsidRPr="009C7727">
        <w:rPr>
          <w:rFonts w:ascii="Times New Roman" w:eastAsia="新細明體" w:hAnsi="Times New Roman" w:cs="Times New Roman"/>
          <w:b/>
          <w:sz w:val="22"/>
          <w:bdr w:val="single" w:sz="4" w:space="0" w:color="auto"/>
        </w:rPr>
        <w:t>第六項</w:t>
      </w:r>
      <w:r w:rsidR="00A413B1" w:rsidRPr="009C7727">
        <w:rPr>
          <w:rFonts w:ascii="Times New Roman" w:eastAsia="新細明體" w:hAnsi="Times New Roman" w:cs="Times New Roman" w:hint="eastAsia"/>
          <w:b/>
          <w:sz w:val="22"/>
          <w:bdr w:val="single" w:sz="4" w:space="0" w:color="auto"/>
        </w:rPr>
        <w:t xml:space="preserve"> </w:t>
      </w:r>
      <w:r w:rsidR="00270786" w:rsidRPr="009C7727">
        <w:rPr>
          <w:rFonts w:ascii="Times New Roman" w:eastAsia="SimSun" w:hAnsi="Times New Roman" w:cs="Times New Roman" w:hint="eastAsia"/>
          <w:b/>
          <w:sz w:val="22"/>
          <w:bdr w:val="single" w:sz="4" w:space="0" w:color="auto"/>
        </w:rPr>
        <w:t xml:space="preserve"> </w:t>
      </w:r>
      <w:r w:rsidR="009425D5" w:rsidRPr="009C7727">
        <w:rPr>
          <w:rFonts w:ascii="Times New Roman" w:eastAsia="新細明體" w:hAnsi="Times New Roman" w:cs="Times New Roman"/>
          <w:b/>
          <w:sz w:val="22"/>
          <w:bdr w:val="single" w:sz="4" w:space="0" w:color="auto"/>
        </w:rPr>
        <w:t>解二身常</w:t>
      </w:r>
    </w:p>
    <w:p w:rsidR="00226E8B" w:rsidRPr="009C7727" w:rsidRDefault="00130760" w:rsidP="003B0C78">
      <w:pPr>
        <w:ind w:leftChars="50" w:left="120"/>
        <w:jc w:val="both"/>
        <w:outlineLvl w:val="1"/>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（壹）</w:t>
      </w:r>
      <w:r w:rsidR="00226E8B" w:rsidRPr="009C7727">
        <w:rPr>
          <w:rFonts w:ascii="Times New Roman" w:eastAsia="新細明體" w:hAnsi="Times New Roman" w:cs="Times New Roman" w:hint="eastAsia"/>
          <w:b/>
          <w:sz w:val="22"/>
          <w:bdr w:val="single" w:sz="4" w:space="0" w:color="auto"/>
          <w:shd w:val="pct15" w:color="auto" w:fill="FFFFFF"/>
        </w:rPr>
        <w:t>引論文</w:t>
      </w:r>
    </w:p>
    <w:p w:rsidR="003B0C78" w:rsidRPr="009C7727" w:rsidRDefault="009425D5" w:rsidP="005B4820">
      <w:pPr>
        <w:ind w:leftChars="50" w:left="120"/>
        <w:jc w:val="both"/>
        <w:rPr>
          <w:rFonts w:ascii="標楷體" w:eastAsia="SimSun" w:hAnsi="標楷體" w:cs="Times New Roman"/>
          <w:szCs w:val="24"/>
        </w:rPr>
      </w:pPr>
      <w:r w:rsidRPr="009C7727">
        <w:rPr>
          <w:rFonts w:ascii="標楷體" w:eastAsia="標楷體" w:hAnsi="標楷體" w:cs="Times New Roman"/>
          <w:szCs w:val="24"/>
        </w:rPr>
        <w:t>佛受用身及變化身，既是無常，云何經說如來身常？</w:t>
      </w:r>
    </w:p>
    <w:p w:rsidR="003B0C78" w:rsidRPr="009C7727" w:rsidRDefault="009425D5" w:rsidP="005B4820">
      <w:pPr>
        <w:ind w:leftChars="50" w:left="120"/>
        <w:jc w:val="both"/>
        <w:rPr>
          <w:rFonts w:ascii="標楷體" w:eastAsia="SimSun" w:hAnsi="標楷體" w:cs="Times New Roman"/>
          <w:szCs w:val="24"/>
        </w:rPr>
      </w:pPr>
      <w:r w:rsidRPr="009C7727">
        <w:rPr>
          <w:rFonts w:ascii="標楷體" w:eastAsia="標楷體" w:hAnsi="標楷體" w:cs="Times New Roman"/>
          <w:szCs w:val="24"/>
        </w:rPr>
        <w:t>此二所依法身常故。</w:t>
      </w:r>
    </w:p>
    <w:p w:rsidR="00753626" w:rsidRPr="009C7727" w:rsidRDefault="009425D5" w:rsidP="005B4820">
      <w:pPr>
        <w:ind w:leftChars="50" w:left="120"/>
        <w:jc w:val="both"/>
        <w:rPr>
          <w:rFonts w:ascii="標楷體" w:eastAsia="標楷體" w:hAnsi="標楷體" w:cs="Times New Roman"/>
          <w:szCs w:val="24"/>
        </w:rPr>
      </w:pPr>
      <w:r w:rsidRPr="009C7727">
        <w:rPr>
          <w:rFonts w:ascii="標楷體" w:eastAsia="標楷體" w:hAnsi="標楷體" w:cs="Times New Roman"/>
          <w:szCs w:val="24"/>
        </w:rPr>
        <w:t>又等流</w:t>
      </w:r>
      <w:r w:rsidR="007F220B" w:rsidRPr="009C7727">
        <w:rPr>
          <w:rFonts w:eastAsia="標楷體" w:hint="eastAsia"/>
          <w:sz w:val="22"/>
          <w:shd w:val="pct15" w:color="auto" w:fill="FFFFFF"/>
        </w:rPr>
        <w:t>（</w:t>
      </w:r>
      <w:r w:rsidR="007F220B" w:rsidRPr="009C7727">
        <w:rPr>
          <w:rFonts w:ascii="Times New Roman" w:hAnsi="Times New Roman" w:cs="Times New Roman"/>
          <w:sz w:val="22"/>
          <w:shd w:val="pct15" w:color="auto" w:fill="FFFFFF"/>
        </w:rPr>
        <w:t>p.548</w:t>
      </w:r>
      <w:r w:rsidR="007F220B" w:rsidRPr="009C7727">
        <w:rPr>
          <w:rFonts w:eastAsia="標楷體" w:hint="eastAsia"/>
          <w:sz w:val="22"/>
          <w:shd w:val="pct15" w:color="auto" w:fill="FFFFFF"/>
        </w:rPr>
        <w:t>）</w:t>
      </w:r>
      <w:r w:rsidRPr="009C7727">
        <w:rPr>
          <w:rFonts w:ascii="標楷體" w:eastAsia="標楷體" w:hAnsi="標楷體" w:cs="Times New Roman"/>
          <w:szCs w:val="24"/>
        </w:rPr>
        <w:t>身及變化身，以恆受用無休廢故，數數現化不永絕故；如常受樂，如常施食，如來身常應知亦爾。</w:t>
      </w:r>
      <w:r w:rsidR="00B55F85" w:rsidRPr="009C7727">
        <w:rPr>
          <w:rStyle w:val="ab"/>
          <w:rFonts w:ascii="Times New Roman" w:hAnsi="Times New Roman" w:cs="Times New Roman"/>
        </w:rPr>
        <w:footnoteReference w:id="45"/>
      </w:r>
    </w:p>
    <w:p w:rsidR="00226E8B" w:rsidRPr="009C7727" w:rsidRDefault="00130760" w:rsidP="008202BC">
      <w:pPr>
        <w:spacing w:beforeLines="30"/>
        <w:ind w:leftChars="50" w:left="120"/>
        <w:jc w:val="both"/>
        <w:outlineLvl w:val="1"/>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lastRenderedPageBreak/>
        <w:t>（貳）</w:t>
      </w:r>
      <w:r w:rsidR="00226E8B" w:rsidRPr="009C7727">
        <w:rPr>
          <w:rFonts w:ascii="Times New Roman" w:eastAsia="新細明體" w:hAnsi="Times New Roman" w:cs="Times New Roman" w:hint="eastAsia"/>
          <w:b/>
          <w:sz w:val="22"/>
          <w:bdr w:val="single" w:sz="4" w:space="0" w:color="auto"/>
          <w:shd w:val="pct15" w:color="auto" w:fill="FFFFFF"/>
        </w:rPr>
        <w:t>釋論義</w:t>
      </w:r>
    </w:p>
    <w:p w:rsidR="00226E8B" w:rsidRPr="009C7727" w:rsidRDefault="00130760" w:rsidP="003B0C78">
      <w:pPr>
        <w:ind w:leftChars="100" w:left="240"/>
        <w:jc w:val="both"/>
        <w:outlineLvl w:val="2"/>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一、</w:t>
      </w:r>
      <w:r w:rsidR="00E91951" w:rsidRPr="009C7727">
        <w:rPr>
          <w:rFonts w:ascii="Times New Roman" w:eastAsia="新細明體" w:hAnsi="Times New Roman" w:cs="Times New Roman"/>
          <w:b/>
          <w:sz w:val="22"/>
          <w:bdr w:val="single" w:sz="4" w:space="0" w:color="auto"/>
          <w:shd w:val="pct15" w:color="auto" w:fill="FFFFFF"/>
        </w:rPr>
        <w:t>問</w:t>
      </w:r>
    </w:p>
    <w:p w:rsidR="00E91951" w:rsidRPr="009C7727" w:rsidRDefault="009425D5" w:rsidP="005B4820">
      <w:pPr>
        <w:ind w:leftChars="100" w:left="240"/>
        <w:jc w:val="both"/>
        <w:rPr>
          <w:rFonts w:ascii="Times New Roman" w:eastAsia="SimSun" w:hAnsi="Times New Roman" w:cs="Times New Roman"/>
          <w:szCs w:val="24"/>
        </w:rPr>
      </w:pPr>
      <w:r w:rsidRPr="009C7727">
        <w:rPr>
          <w:rFonts w:ascii="Times New Roman" w:eastAsia="新細明體" w:hAnsi="Times New Roman" w:cs="Times New Roman"/>
          <w:szCs w:val="24"/>
        </w:rPr>
        <w:t>「</w:t>
      </w:r>
      <w:r w:rsidRPr="009C7727">
        <w:rPr>
          <w:rFonts w:ascii="標楷體" w:eastAsia="標楷體" w:hAnsi="標楷體" w:cs="Times New Roman"/>
          <w:szCs w:val="24"/>
        </w:rPr>
        <w:t>受用</w:t>
      </w:r>
      <w:r w:rsidRPr="009C7727">
        <w:rPr>
          <w:rFonts w:ascii="Times New Roman" w:eastAsia="新細明體" w:hAnsi="Times New Roman" w:cs="Times New Roman"/>
          <w:szCs w:val="24"/>
        </w:rPr>
        <w:t>」</w:t>
      </w:r>
      <w:r w:rsidR="0007157A"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w:t>
      </w:r>
      <w:r w:rsidRPr="009C7727">
        <w:rPr>
          <w:rFonts w:ascii="標楷體" w:eastAsia="標楷體" w:hAnsi="標楷體" w:cs="Times New Roman"/>
          <w:szCs w:val="24"/>
        </w:rPr>
        <w:t>變化</w:t>
      </w:r>
      <w:r w:rsidRPr="009C7727">
        <w:rPr>
          <w:rFonts w:ascii="Times New Roman" w:eastAsia="新細明體" w:hAnsi="Times New Roman" w:cs="Times New Roman"/>
          <w:szCs w:val="24"/>
        </w:rPr>
        <w:t>」二「</w:t>
      </w:r>
      <w:r w:rsidRPr="009C7727">
        <w:rPr>
          <w:rFonts w:ascii="標楷體" w:eastAsia="標楷體" w:hAnsi="標楷體" w:cs="Times New Roman"/>
          <w:szCs w:val="24"/>
        </w:rPr>
        <w:t>身</w:t>
      </w:r>
      <w:r w:rsidRPr="009C7727">
        <w:rPr>
          <w:rFonts w:ascii="Times New Roman" w:eastAsia="新細明體" w:hAnsi="Times New Roman" w:cs="Times New Roman"/>
          <w:szCs w:val="24"/>
        </w:rPr>
        <w:t>」，不是佛的真身，在他現起的方面，確「</w:t>
      </w:r>
      <w:r w:rsidRPr="009C7727">
        <w:rPr>
          <w:rFonts w:ascii="標楷體" w:eastAsia="標楷體" w:hAnsi="標楷體" w:cs="Times New Roman"/>
          <w:szCs w:val="24"/>
        </w:rPr>
        <w:t>是無常</w:t>
      </w:r>
      <w:r w:rsidRPr="009C7727">
        <w:rPr>
          <w:rFonts w:ascii="Times New Roman" w:eastAsia="新細明體" w:hAnsi="Times New Roman" w:cs="Times New Roman"/>
          <w:szCs w:val="24"/>
        </w:rPr>
        <w:t>」的。那為什麼「</w:t>
      </w:r>
      <w:r w:rsidRPr="009C7727">
        <w:rPr>
          <w:rFonts w:ascii="標楷體" w:eastAsia="標楷體" w:hAnsi="標楷體" w:cs="Times New Roman"/>
          <w:szCs w:val="24"/>
        </w:rPr>
        <w:t>經說如來身常</w:t>
      </w:r>
      <w:r w:rsidRPr="009C7727">
        <w:rPr>
          <w:rFonts w:ascii="Times New Roman" w:eastAsia="新細明體" w:hAnsi="Times New Roman" w:cs="Times New Roman"/>
          <w:szCs w:val="24"/>
        </w:rPr>
        <w:t>」</w:t>
      </w:r>
      <w:r w:rsidR="0067318D" w:rsidRPr="009C7727">
        <w:rPr>
          <w:rStyle w:val="ab"/>
          <w:rFonts w:ascii="Times New Roman" w:eastAsia="新細明體" w:hAnsi="Times New Roman" w:cs="Times New Roman"/>
          <w:szCs w:val="24"/>
        </w:rPr>
        <w:footnoteReference w:id="46"/>
      </w:r>
      <w:r w:rsidRPr="009C7727">
        <w:rPr>
          <w:rFonts w:ascii="Times New Roman" w:eastAsia="新細明體" w:hAnsi="Times New Roman" w:cs="Times New Roman"/>
          <w:szCs w:val="24"/>
        </w:rPr>
        <w:t>？</w:t>
      </w:r>
    </w:p>
    <w:p w:rsidR="00E91951" w:rsidRPr="009C7727" w:rsidRDefault="00E91951" w:rsidP="008202BC">
      <w:pPr>
        <w:spacing w:beforeLines="30"/>
        <w:ind w:leftChars="100" w:left="240"/>
        <w:jc w:val="both"/>
        <w:outlineLvl w:val="1"/>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二</w:t>
      </w:r>
      <w:r w:rsidR="00665DF7" w:rsidRPr="009C7727">
        <w:rPr>
          <w:rFonts w:ascii="Times New Roman" w:eastAsia="新細明體" w:hAnsi="Times New Roman" w:cs="Times New Roman" w:hint="eastAsia"/>
          <w:b/>
          <w:sz w:val="22"/>
          <w:bdr w:val="single" w:sz="4" w:space="0" w:color="auto"/>
          <w:shd w:val="pct15" w:color="auto" w:fill="FFFFFF"/>
        </w:rPr>
        <w:t>、</w:t>
      </w:r>
      <w:r w:rsidRPr="009C7727">
        <w:rPr>
          <w:rFonts w:ascii="Times New Roman" w:eastAsia="新細明體" w:hAnsi="Times New Roman" w:cs="Times New Roman"/>
          <w:b/>
          <w:sz w:val="22"/>
          <w:bdr w:val="single" w:sz="4" w:space="0" w:color="auto"/>
          <w:shd w:val="pct15" w:color="auto" w:fill="FFFFFF"/>
        </w:rPr>
        <w:t>答</w:t>
      </w:r>
    </w:p>
    <w:p w:rsidR="003B0C78" w:rsidRPr="009C7727" w:rsidRDefault="003B0C78" w:rsidP="003B0C78">
      <w:pPr>
        <w:ind w:leftChars="150" w:left="360"/>
        <w:jc w:val="both"/>
        <w:outlineLvl w:val="3"/>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（一）</w:t>
      </w:r>
      <w:r w:rsidRPr="009C7727">
        <w:rPr>
          <w:rFonts w:ascii="新細明體" w:eastAsia="新細明體" w:hAnsi="新細明體" w:cs="Times New Roman" w:hint="eastAsia"/>
          <w:b/>
          <w:sz w:val="22"/>
          <w:bdr w:val="single" w:sz="4" w:space="0" w:color="auto"/>
          <w:shd w:val="pct15" w:color="auto" w:fill="FFFFFF"/>
        </w:rPr>
        <w:t>約二身之所依說</w:t>
      </w:r>
    </w:p>
    <w:p w:rsidR="003B0C78" w:rsidRPr="009C7727" w:rsidRDefault="003B0C78" w:rsidP="003B0C78">
      <w:pPr>
        <w:ind w:leftChars="200" w:left="480"/>
        <w:jc w:val="both"/>
        <w:outlineLvl w:val="4"/>
        <w:rPr>
          <w:rFonts w:ascii="Times New Roman" w:eastAsia="SimSun" w:hAnsi="Times New Roman" w:cs="Times New Roman"/>
          <w:szCs w:val="24"/>
        </w:rPr>
      </w:pPr>
      <w:r w:rsidRPr="009C7727">
        <w:rPr>
          <w:rFonts w:ascii="Times New Roman" w:eastAsia="SimSun" w:hAnsi="Times New Roman" w:cs="Times New Roman" w:hint="eastAsia"/>
          <w:b/>
          <w:sz w:val="22"/>
          <w:bdr w:val="single" w:sz="4" w:space="0" w:color="auto"/>
          <w:shd w:val="pct15" w:color="auto" w:fill="FFFFFF"/>
        </w:rPr>
        <w:t>1</w:t>
      </w:r>
      <w:r w:rsidRPr="009C7727">
        <w:rPr>
          <w:rFonts w:ascii="Times New Roman" w:eastAsia="新細明體" w:hAnsi="Times New Roman" w:cs="Times New Roman" w:hint="eastAsia"/>
          <w:b/>
          <w:sz w:val="22"/>
          <w:bdr w:val="single" w:sz="4" w:space="0" w:color="auto"/>
          <w:shd w:val="pct15" w:color="auto" w:fill="FFFFFF"/>
        </w:rPr>
        <w:t>、</w:t>
      </w:r>
      <w:r w:rsidRPr="009C7727">
        <w:rPr>
          <w:rFonts w:ascii="新細明體" w:eastAsia="新細明體" w:hAnsi="新細明體" w:cs="Times New Roman" w:hint="eastAsia"/>
          <w:b/>
          <w:sz w:val="22"/>
          <w:bdr w:val="single" w:sz="4" w:space="0" w:color="auto"/>
          <w:shd w:val="pct15" w:color="auto" w:fill="FFFFFF"/>
        </w:rPr>
        <w:t>明義</w:t>
      </w:r>
    </w:p>
    <w:p w:rsidR="00311BB5" w:rsidRPr="009C7727" w:rsidRDefault="009425D5" w:rsidP="003B0C78">
      <w:pPr>
        <w:ind w:leftChars="200" w:left="480"/>
        <w:jc w:val="both"/>
        <w:rPr>
          <w:rFonts w:ascii="Times New Roman" w:eastAsia="新細明體" w:hAnsi="Times New Roman" w:cs="Times New Roman"/>
          <w:szCs w:val="24"/>
        </w:rPr>
      </w:pPr>
      <w:r w:rsidRPr="009C7727">
        <w:rPr>
          <w:rFonts w:ascii="Times New Roman" w:eastAsia="新細明體" w:hAnsi="Times New Roman" w:cs="Times New Roman"/>
          <w:szCs w:val="24"/>
        </w:rPr>
        <w:t>這是就他的所依說的，「</w:t>
      </w:r>
      <w:r w:rsidRPr="009C7727">
        <w:rPr>
          <w:rFonts w:ascii="標楷體" w:eastAsia="標楷體" w:hAnsi="標楷體" w:cs="Times New Roman"/>
          <w:szCs w:val="24"/>
        </w:rPr>
        <w:t>此</w:t>
      </w:r>
      <w:r w:rsidRPr="009C7727">
        <w:rPr>
          <w:rFonts w:ascii="Times New Roman" w:eastAsia="新細明體" w:hAnsi="Times New Roman" w:cs="Times New Roman"/>
          <w:szCs w:val="24"/>
        </w:rPr>
        <w:t>」受用</w:t>
      </w:r>
      <w:r w:rsidR="0007157A" w:rsidRPr="009C7727">
        <w:rPr>
          <w:rFonts w:ascii="Times New Roman" w:eastAsia="新細明體" w:hAnsi="Times New Roman" w:cs="Times New Roman"/>
          <w:szCs w:val="24"/>
        </w:rPr>
        <w:t>、</w:t>
      </w:r>
      <w:r w:rsidR="00896249" w:rsidRPr="009C7727">
        <w:rPr>
          <w:rFonts w:ascii="Times New Roman" w:eastAsia="新細明體" w:hAnsi="Times New Roman" w:cs="Times New Roman"/>
          <w:szCs w:val="24"/>
        </w:rPr>
        <w:t>變化「</w:t>
      </w:r>
      <w:r w:rsidR="00896249" w:rsidRPr="009C7727">
        <w:rPr>
          <w:rFonts w:ascii="標楷體" w:eastAsia="標楷體" w:hAnsi="標楷體" w:cs="Times New Roman"/>
          <w:szCs w:val="24"/>
        </w:rPr>
        <w:t>二</w:t>
      </w:r>
      <w:r w:rsidR="00896249" w:rsidRPr="009C7727">
        <w:rPr>
          <w:rFonts w:ascii="Times New Roman" w:eastAsia="新細明體" w:hAnsi="Times New Roman" w:cs="Times New Roman"/>
          <w:szCs w:val="24"/>
        </w:rPr>
        <w:t>」身「</w:t>
      </w:r>
      <w:r w:rsidR="00896249" w:rsidRPr="009C7727">
        <w:rPr>
          <w:rFonts w:ascii="標楷體" w:eastAsia="標楷體" w:hAnsi="標楷體" w:cs="Times New Roman"/>
          <w:szCs w:val="24"/>
        </w:rPr>
        <w:t>所依</w:t>
      </w:r>
      <w:r w:rsidR="00896249" w:rsidRPr="009C7727">
        <w:rPr>
          <w:rFonts w:ascii="Times New Roman" w:eastAsia="新細明體" w:hAnsi="Times New Roman" w:cs="Times New Roman"/>
          <w:szCs w:val="24"/>
        </w:rPr>
        <w:t>」的「</w:t>
      </w:r>
      <w:r w:rsidR="00896249" w:rsidRPr="009C7727">
        <w:rPr>
          <w:rFonts w:ascii="標楷體" w:eastAsia="標楷體" w:hAnsi="標楷體" w:cs="Times New Roman"/>
          <w:szCs w:val="24"/>
        </w:rPr>
        <w:t>法身</w:t>
      </w:r>
      <w:r w:rsidR="00896249"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是「</w:t>
      </w:r>
      <w:r w:rsidRPr="009C7727">
        <w:rPr>
          <w:rFonts w:ascii="標楷體" w:eastAsia="標楷體" w:hAnsi="標楷體" w:cs="Times New Roman"/>
          <w:szCs w:val="24"/>
        </w:rPr>
        <w:t>常</w:t>
      </w:r>
      <w:r w:rsidRPr="009C7727">
        <w:rPr>
          <w:rFonts w:ascii="Times New Roman" w:eastAsia="新細明體" w:hAnsi="Times New Roman" w:cs="Times New Roman"/>
          <w:szCs w:val="24"/>
        </w:rPr>
        <w:t>」住的，約所依說，說能依的受用</w:t>
      </w:r>
      <w:r w:rsidR="0007157A"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變化二身也是常住的了。</w:t>
      </w:r>
    </w:p>
    <w:p w:rsidR="00AD67D5" w:rsidRPr="009C7727" w:rsidRDefault="009425D5" w:rsidP="003B0C78">
      <w:pPr>
        <w:ind w:leftChars="200" w:left="480"/>
        <w:jc w:val="both"/>
        <w:rPr>
          <w:rFonts w:ascii="Times New Roman" w:eastAsia="SimSun" w:hAnsi="Times New Roman" w:cs="Times New Roman"/>
          <w:szCs w:val="24"/>
        </w:rPr>
      </w:pPr>
      <w:r w:rsidRPr="009C7727">
        <w:rPr>
          <w:rFonts w:ascii="Times New Roman" w:eastAsia="新細明體" w:hAnsi="Times New Roman" w:cs="Times New Roman"/>
          <w:szCs w:val="24"/>
        </w:rPr>
        <w:t>實際上，菩薩眾會人天等見到的或現生或入滅的佛，只是餘二身，如來的自證法身是常住的，我們是見不到的。</w:t>
      </w:r>
    </w:p>
    <w:p w:rsidR="00AD67D5" w:rsidRPr="009C7727" w:rsidRDefault="003B0C78" w:rsidP="008202BC">
      <w:pPr>
        <w:spacing w:beforeLines="30"/>
        <w:ind w:leftChars="200" w:left="480"/>
        <w:jc w:val="both"/>
        <w:outlineLvl w:val="4"/>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2</w:t>
      </w:r>
      <w:r w:rsidRPr="009C7727">
        <w:rPr>
          <w:rFonts w:ascii="Times New Roman" w:eastAsia="新細明體" w:hAnsi="Times New Roman" w:cs="Times New Roman" w:hint="eastAsia"/>
          <w:b/>
          <w:sz w:val="22"/>
          <w:bdr w:val="single" w:sz="4" w:space="0" w:color="auto"/>
          <w:shd w:val="pct15" w:color="auto" w:fill="FFFFFF"/>
        </w:rPr>
        <w:t>、</w:t>
      </w:r>
      <w:r w:rsidR="00AD67D5" w:rsidRPr="009C7727">
        <w:rPr>
          <w:rFonts w:ascii="Times New Roman" w:eastAsia="新細明體" w:hAnsi="Times New Roman" w:cs="Times New Roman" w:hint="eastAsia"/>
          <w:b/>
          <w:sz w:val="22"/>
          <w:bdr w:val="single" w:sz="4" w:space="0" w:color="auto"/>
          <w:shd w:val="pct15" w:color="auto" w:fill="FFFFFF"/>
        </w:rPr>
        <w:t>喻示</w:t>
      </w:r>
    </w:p>
    <w:p w:rsidR="00AD67D5" w:rsidRPr="009C7727" w:rsidRDefault="009425D5" w:rsidP="003B0C78">
      <w:pPr>
        <w:ind w:leftChars="200" w:left="480"/>
        <w:jc w:val="both"/>
        <w:rPr>
          <w:rFonts w:ascii="Times New Roman" w:eastAsia="SimSun" w:hAnsi="Times New Roman" w:cs="Times New Roman"/>
          <w:szCs w:val="24"/>
        </w:rPr>
      </w:pPr>
      <w:r w:rsidRPr="009C7727">
        <w:rPr>
          <w:rFonts w:ascii="Times New Roman" w:eastAsia="新細明體" w:hAnsi="Times New Roman" w:cs="Times New Roman"/>
          <w:szCs w:val="24"/>
        </w:rPr>
        <w:t>這可以拿水與波作比喻：水性的湛然不動，是法身；因眾生機感風波的鼓盪，水中現起波浪，小風小浪，大風大浪，這如受用</w:t>
      </w:r>
      <w:r w:rsidR="0007157A"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變化二身。波浪的體就是水，這是水的一種姿態；水性既常住，波浪也不妨說常，所以法身也體用無礙。但大海的波浪，究竟因風而起，說波浪不是水的真相，受用</w:t>
      </w:r>
      <w:r w:rsidR="0007157A"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變化身也不是法身。</w:t>
      </w:r>
    </w:p>
    <w:p w:rsidR="00AD67D5" w:rsidRPr="009C7727" w:rsidRDefault="00665DF7" w:rsidP="008202BC">
      <w:pPr>
        <w:spacing w:beforeLines="30"/>
        <w:ind w:leftChars="150" w:left="360"/>
        <w:jc w:val="both"/>
        <w:outlineLvl w:val="3"/>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（二）</w:t>
      </w:r>
      <w:r w:rsidR="003B0C78" w:rsidRPr="009C7727">
        <w:rPr>
          <w:rFonts w:ascii="Times New Roman" w:eastAsia="新細明體" w:hAnsi="Times New Roman" w:cs="Times New Roman"/>
          <w:b/>
          <w:sz w:val="22"/>
          <w:bdr w:val="single" w:sz="4" w:space="0" w:color="auto"/>
          <w:shd w:val="pct15" w:color="auto" w:fill="FFFFFF"/>
        </w:rPr>
        <w:t>依二身</w:t>
      </w:r>
      <w:r w:rsidR="00074BFC" w:rsidRPr="009C7727">
        <w:rPr>
          <w:rFonts w:ascii="Times New Roman" w:eastAsia="新細明體" w:hAnsi="Times New Roman" w:cs="Times New Roman" w:hint="eastAsia"/>
          <w:b/>
          <w:sz w:val="22"/>
          <w:bdr w:val="single" w:sz="4" w:space="0" w:color="auto"/>
          <w:shd w:val="pct15" w:color="auto" w:fill="FFFFFF"/>
        </w:rPr>
        <w:t>之</w:t>
      </w:r>
      <w:r w:rsidR="003B0C78" w:rsidRPr="009C7727">
        <w:rPr>
          <w:rFonts w:ascii="Times New Roman" w:eastAsia="新細明體" w:hAnsi="Times New Roman" w:cs="Times New Roman"/>
          <w:b/>
          <w:sz w:val="22"/>
          <w:bdr w:val="single" w:sz="4" w:space="0" w:color="auto"/>
          <w:shd w:val="pct15" w:color="auto" w:fill="FFFFFF"/>
        </w:rPr>
        <w:t>自體說</w:t>
      </w:r>
    </w:p>
    <w:p w:rsidR="003B0C78" w:rsidRPr="009C7727" w:rsidRDefault="009425D5" w:rsidP="005B4820">
      <w:pPr>
        <w:ind w:leftChars="150" w:left="360"/>
        <w:jc w:val="both"/>
        <w:rPr>
          <w:rFonts w:ascii="Times New Roman" w:eastAsia="SimSun" w:hAnsi="Times New Roman" w:cs="Times New Roman"/>
          <w:szCs w:val="24"/>
        </w:rPr>
      </w:pPr>
      <w:r w:rsidRPr="009C7727">
        <w:rPr>
          <w:rFonts w:ascii="Times New Roman" w:eastAsia="新細明體" w:hAnsi="Times New Roman" w:cs="Times New Roman"/>
          <w:szCs w:val="24"/>
        </w:rPr>
        <w:t>再依二身自體說：</w:t>
      </w:r>
      <w:r w:rsidR="0090656D" w:rsidRPr="009C7727">
        <w:rPr>
          <w:rStyle w:val="ab"/>
          <w:rFonts w:ascii="Times New Roman" w:eastAsia="新細明體" w:hAnsi="Times New Roman" w:cs="Times New Roman"/>
          <w:szCs w:val="24"/>
        </w:rPr>
        <w:footnoteReference w:id="47"/>
      </w:r>
    </w:p>
    <w:p w:rsidR="002B67F4" w:rsidRPr="009C7727" w:rsidRDefault="002B67F4" w:rsidP="002B67F4">
      <w:pPr>
        <w:ind w:leftChars="150" w:left="600" w:hangingChars="100" w:hanging="240"/>
        <w:jc w:val="both"/>
        <w:rPr>
          <w:rFonts w:ascii="Times New Roman" w:eastAsia="新細明體" w:hAnsi="Times New Roman" w:cs="Times New Roman"/>
          <w:szCs w:val="24"/>
        </w:rPr>
      </w:pPr>
      <w:r w:rsidRPr="009C7727">
        <w:rPr>
          <w:rFonts w:ascii="Times New Roman" w:eastAsia="新細明體" w:hAnsi="Times New Roman" w:cs="Times New Roman" w:hint="eastAsia"/>
          <w:szCs w:val="24"/>
          <w:shd w:val="pct15" w:color="auto" w:fill="FFFFFF"/>
        </w:rPr>
        <w:t>◎</w:t>
      </w:r>
      <w:r w:rsidR="009425D5" w:rsidRPr="009C7727">
        <w:rPr>
          <w:rFonts w:ascii="Times New Roman" w:eastAsia="新細明體" w:hAnsi="Times New Roman" w:cs="Times New Roman"/>
          <w:szCs w:val="24"/>
        </w:rPr>
        <w:t>「</w:t>
      </w:r>
      <w:r w:rsidR="009425D5" w:rsidRPr="009C7727">
        <w:rPr>
          <w:rFonts w:ascii="標楷體" w:eastAsia="標楷體" w:hAnsi="標楷體" w:cs="Times New Roman"/>
          <w:szCs w:val="24"/>
        </w:rPr>
        <w:t>等流身</w:t>
      </w:r>
      <w:r w:rsidR="009425D5" w:rsidRPr="009C7727">
        <w:rPr>
          <w:rFonts w:ascii="Times New Roman" w:eastAsia="新細明體" w:hAnsi="Times New Roman" w:cs="Times New Roman"/>
          <w:szCs w:val="24"/>
        </w:rPr>
        <w:t>」就是受用身，因為受用身是從自性身流出，所以又名等流身。這等流身，他「</w:t>
      </w:r>
      <w:r w:rsidR="009425D5" w:rsidRPr="009C7727">
        <w:rPr>
          <w:rFonts w:ascii="標楷體" w:eastAsia="標楷體" w:hAnsi="標楷體" w:cs="Times New Roman"/>
          <w:szCs w:val="24"/>
        </w:rPr>
        <w:t>恆受用</w:t>
      </w:r>
      <w:r w:rsidR="009425D5" w:rsidRPr="009C7727">
        <w:rPr>
          <w:rFonts w:ascii="Times New Roman" w:eastAsia="新細明體" w:hAnsi="Times New Roman" w:cs="Times New Roman"/>
          <w:szCs w:val="24"/>
        </w:rPr>
        <w:t>」法樂「</w:t>
      </w:r>
      <w:r w:rsidR="009425D5" w:rsidRPr="009C7727">
        <w:rPr>
          <w:rFonts w:ascii="標楷體" w:eastAsia="標楷體" w:hAnsi="標楷體" w:cs="Times New Roman"/>
          <w:szCs w:val="24"/>
        </w:rPr>
        <w:t>無休廢</w:t>
      </w:r>
      <w:r w:rsidR="009425D5" w:rsidRPr="009C7727">
        <w:rPr>
          <w:rFonts w:ascii="Times New Roman" w:eastAsia="新細明體" w:hAnsi="Times New Roman" w:cs="Times New Roman"/>
          <w:szCs w:val="24"/>
        </w:rPr>
        <w:t>」，如世人說，這人「</w:t>
      </w:r>
      <w:r w:rsidR="009425D5" w:rsidRPr="009C7727">
        <w:rPr>
          <w:rFonts w:ascii="標楷體" w:eastAsia="標楷體" w:hAnsi="標楷體" w:cs="Times New Roman"/>
          <w:szCs w:val="24"/>
        </w:rPr>
        <w:t>常</w:t>
      </w:r>
      <w:r w:rsidR="009425D5" w:rsidRPr="009C7727">
        <w:rPr>
          <w:rFonts w:ascii="Times New Roman" w:eastAsia="新細明體" w:hAnsi="Times New Roman" w:cs="Times New Roman"/>
          <w:szCs w:val="24"/>
        </w:rPr>
        <w:t>」常享「</w:t>
      </w:r>
      <w:r w:rsidR="009425D5" w:rsidRPr="009C7727">
        <w:rPr>
          <w:rFonts w:ascii="標楷體" w:eastAsia="標楷體" w:hAnsi="標楷體" w:cs="Times New Roman"/>
          <w:szCs w:val="24"/>
        </w:rPr>
        <w:t>受</w:t>
      </w:r>
      <w:r w:rsidR="009425D5" w:rsidRPr="009C7727">
        <w:rPr>
          <w:rFonts w:ascii="Times New Roman" w:eastAsia="新細明體" w:hAnsi="Times New Roman" w:cs="Times New Roman"/>
          <w:szCs w:val="24"/>
        </w:rPr>
        <w:t>」快「</w:t>
      </w:r>
      <w:r w:rsidR="007F220B" w:rsidRPr="009C7727">
        <w:rPr>
          <w:rFonts w:eastAsia="標楷體" w:hint="eastAsia"/>
          <w:sz w:val="22"/>
          <w:shd w:val="pct15" w:color="auto" w:fill="FFFFFF"/>
        </w:rPr>
        <w:t>（</w:t>
      </w:r>
      <w:r w:rsidR="007F220B" w:rsidRPr="009C7727">
        <w:rPr>
          <w:rFonts w:ascii="Times New Roman" w:hAnsi="Times New Roman" w:cs="Times New Roman"/>
          <w:sz w:val="22"/>
          <w:shd w:val="pct15" w:color="auto" w:fill="FFFFFF"/>
        </w:rPr>
        <w:t>p.549</w:t>
      </w:r>
      <w:r w:rsidR="007F220B" w:rsidRPr="009C7727">
        <w:rPr>
          <w:rFonts w:eastAsia="標楷體" w:hint="eastAsia"/>
          <w:sz w:val="22"/>
          <w:shd w:val="pct15" w:color="auto" w:fill="FFFFFF"/>
        </w:rPr>
        <w:t>）</w:t>
      </w:r>
      <w:r w:rsidR="0007157A" w:rsidRPr="009C7727">
        <w:rPr>
          <w:rFonts w:ascii="標楷體" w:eastAsia="標楷體" w:hAnsi="標楷體" w:cs="Times New Roman"/>
          <w:szCs w:val="24"/>
        </w:rPr>
        <w:t>樂</w:t>
      </w:r>
      <w:r w:rsidR="0007157A" w:rsidRPr="009C7727">
        <w:rPr>
          <w:rFonts w:ascii="Times New Roman" w:eastAsia="新細明體" w:hAnsi="Times New Roman" w:cs="Times New Roman"/>
          <w:szCs w:val="24"/>
        </w:rPr>
        <w:t>」，雖然他所受的樂並不是常住無間，但可以說他常常受樂。</w:t>
      </w:r>
      <w:r w:rsidR="009425D5" w:rsidRPr="009C7727">
        <w:rPr>
          <w:rFonts w:ascii="Times New Roman" w:eastAsia="新細明體" w:hAnsi="Times New Roman" w:cs="Times New Roman"/>
          <w:szCs w:val="24"/>
        </w:rPr>
        <w:t>受用身也是這樣，他雖不是常住的，但可以說他是常。因為他在菩薩眾中，常受大法樂。</w:t>
      </w:r>
    </w:p>
    <w:p w:rsidR="009425D5" w:rsidRPr="009C7727" w:rsidRDefault="002B67F4" w:rsidP="002B67F4">
      <w:pPr>
        <w:ind w:leftChars="150" w:left="600" w:hangingChars="100" w:hanging="240"/>
        <w:jc w:val="both"/>
        <w:rPr>
          <w:rFonts w:ascii="Times New Roman" w:eastAsia="新細明體" w:hAnsi="Times New Roman" w:cs="Times New Roman"/>
          <w:szCs w:val="24"/>
        </w:rPr>
      </w:pPr>
      <w:r w:rsidRPr="009C7727">
        <w:rPr>
          <w:rFonts w:ascii="Times New Roman" w:eastAsia="新細明體" w:hAnsi="Times New Roman" w:cs="Times New Roman" w:hint="eastAsia"/>
          <w:szCs w:val="24"/>
          <w:shd w:val="pct15" w:color="auto" w:fill="FFFFFF"/>
        </w:rPr>
        <w:t>◎</w:t>
      </w:r>
      <w:r w:rsidR="009425D5" w:rsidRPr="009C7727">
        <w:rPr>
          <w:rFonts w:ascii="Times New Roman" w:eastAsia="新細明體" w:hAnsi="Times New Roman" w:cs="Times New Roman"/>
          <w:szCs w:val="24"/>
        </w:rPr>
        <w:t>「</w:t>
      </w:r>
      <w:r w:rsidR="009425D5" w:rsidRPr="009C7727">
        <w:rPr>
          <w:rFonts w:ascii="標楷體" w:eastAsia="標楷體" w:hAnsi="標楷體" w:cs="Times New Roman"/>
          <w:szCs w:val="24"/>
        </w:rPr>
        <w:t>變化身</w:t>
      </w:r>
      <w:r w:rsidR="009425D5" w:rsidRPr="009C7727">
        <w:rPr>
          <w:rFonts w:ascii="Times New Roman" w:eastAsia="新細明體" w:hAnsi="Times New Roman" w:cs="Times New Roman"/>
          <w:szCs w:val="24"/>
        </w:rPr>
        <w:t>」也可說他是常，以「</w:t>
      </w:r>
      <w:r w:rsidR="009425D5" w:rsidRPr="009C7727">
        <w:rPr>
          <w:rFonts w:ascii="標楷體" w:eastAsia="標楷體" w:hAnsi="標楷體" w:cs="Times New Roman"/>
          <w:szCs w:val="24"/>
        </w:rPr>
        <w:t>數數現</w:t>
      </w:r>
      <w:r w:rsidR="009425D5" w:rsidRPr="009C7727">
        <w:rPr>
          <w:rFonts w:ascii="Times New Roman" w:eastAsia="新細明體" w:hAnsi="Times New Roman" w:cs="Times New Roman"/>
          <w:szCs w:val="24"/>
        </w:rPr>
        <w:t>」起「化」諸有情的事業，相續而「</w:t>
      </w:r>
      <w:r w:rsidR="009425D5" w:rsidRPr="009C7727">
        <w:rPr>
          <w:rFonts w:ascii="標楷體" w:eastAsia="標楷體" w:hAnsi="標楷體" w:cs="Times New Roman"/>
          <w:szCs w:val="24"/>
        </w:rPr>
        <w:t>不永絕</w:t>
      </w:r>
      <w:r w:rsidR="009425D5" w:rsidRPr="009C7727">
        <w:rPr>
          <w:rFonts w:ascii="Times New Roman" w:eastAsia="新細明體" w:hAnsi="Times New Roman" w:cs="Times New Roman"/>
          <w:szCs w:val="24"/>
        </w:rPr>
        <w:t>」。這如世人說某人「</w:t>
      </w:r>
      <w:r w:rsidR="009425D5" w:rsidRPr="009C7727">
        <w:rPr>
          <w:rFonts w:ascii="標楷體" w:eastAsia="標楷體" w:hAnsi="標楷體" w:cs="Times New Roman"/>
          <w:szCs w:val="24"/>
        </w:rPr>
        <w:t>常施食</w:t>
      </w:r>
      <w:r w:rsidR="009425D5" w:rsidRPr="009C7727">
        <w:rPr>
          <w:rFonts w:ascii="Times New Roman" w:eastAsia="新細明體" w:hAnsi="Times New Roman" w:cs="Times New Roman"/>
          <w:szCs w:val="24"/>
        </w:rPr>
        <w:t>」，雖施食不是常無間斷，但屢屢</w:t>
      </w:r>
      <w:r w:rsidR="0007157A" w:rsidRPr="009C7727">
        <w:rPr>
          <w:rFonts w:ascii="Times New Roman" w:eastAsia="新細明體" w:hAnsi="Times New Roman" w:cs="Times New Roman"/>
          <w:szCs w:val="24"/>
        </w:rPr>
        <w:t>施食，也可說他常施食。這樣，變化身雖不常在世間，但隨所化的有情</w:t>
      </w:r>
      <w:r w:rsidR="009425D5" w:rsidRPr="009C7727">
        <w:rPr>
          <w:rFonts w:ascii="Times New Roman" w:eastAsia="新細明體" w:hAnsi="Times New Roman" w:cs="Times New Roman"/>
          <w:szCs w:val="24"/>
        </w:rPr>
        <w:t>數數示現無盡，也說他是常。</w:t>
      </w:r>
      <w:r w:rsidR="00014EF3" w:rsidRPr="009C7727">
        <w:rPr>
          <w:rStyle w:val="ab"/>
          <w:rFonts w:ascii="Times New Roman" w:eastAsia="新細明體" w:hAnsi="Times New Roman" w:cs="Times New Roman"/>
          <w:szCs w:val="24"/>
        </w:rPr>
        <w:footnoteReference w:id="48"/>
      </w:r>
    </w:p>
    <w:p w:rsidR="009425D5" w:rsidRPr="009C7727" w:rsidRDefault="001163B3" w:rsidP="008202BC">
      <w:pPr>
        <w:spacing w:beforeLines="30"/>
        <w:outlineLvl w:val="0"/>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b/>
          <w:sz w:val="22"/>
          <w:bdr w:val="single" w:sz="4" w:space="0" w:color="auto"/>
          <w:shd w:val="pct15" w:color="auto" w:fill="FFFFFF"/>
        </w:rPr>
        <w:lastRenderedPageBreak/>
        <w:t>柒、</w:t>
      </w:r>
      <w:r w:rsidR="009425D5" w:rsidRPr="009C7727">
        <w:rPr>
          <w:rFonts w:ascii="Times New Roman" w:eastAsia="新細明體" w:hAnsi="Times New Roman" w:cs="Times New Roman"/>
          <w:b/>
          <w:sz w:val="22"/>
          <w:bdr w:val="single" w:sz="4" w:space="0" w:color="auto"/>
        </w:rPr>
        <w:t>第七項</w:t>
      </w:r>
      <w:r w:rsidR="00270786" w:rsidRPr="009C7727">
        <w:rPr>
          <w:rFonts w:ascii="Times New Roman" w:eastAsia="SimSun" w:hAnsi="Times New Roman" w:cs="Times New Roman" w:hint="eastAsia"/>
          <w:b/>
          <w:sz w:val="22"/>
          <w:bdr w:val="single" w:sz="4" w:space="0" w:color="auto"/>
        </w:rPr>
        <w:t xml:space="preserve"> </w:t>
      </w:r>
      <w:r w:rsidR="007E16E3" w:rsidRPr="009C7727">
        <w:rPr>
          <w:rFonts w:ascii="Times New Roman" w:eastAsia="新細明體" w:hAnsi="Times New Roman" w:cs="Times New Roman" w:hint="eastAsia"/>
          <w:b/>
          <w:sz w:val="22"/>
          <w:bdr w:val="single" w:sz="4" w:space="0" w:color="auto"/>
        </w:rPr>
        <w:t xml:space="preserve"> </w:t>
      </w:r>
      <w:r w:rsidR="009425D5" w:rsidRPr="009C7727">
        <w:rPr>
          <w:rFonts w:ascii="Times New Roman" w:eastAsia="新細明體" w:hAnsi="Times New Roman" w:cs="Times New Roman"/>
          <w:b/>
          <w:sz w:val="22"/>
          <w:bdr w:val="single" w:sz="4" w:space="0" w:color="auto"/>
        </w:rPr>
        <w:t>釋化身非畢竟住</w:t>
      </w:r>
    </w:p>
    <w:p w:rsidR="00AD67D5" w:rsidRPr="009C7727" w:rsidRDefault="00E0021D" w:rsidP="00FF75DF">
      <w:pPr>
        <w:ind w:leftChars="50" w:left="120"/>
        <w:jc w:val="both"/>
        <w:outlineLvl w:val="1"/>
        <w:rPr>
          <w:rFonts w:ascii="Times New Roman" w:eastAsia="SimSun"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（壹）</w:t>
      </w:r>
      <w:r w:rsidR="0044337F" w:rsidRPr="009C7727">
        <w:rPr>
          <w:rFonts w:ascii="Times New Roman" w:eastAsia="新細明體" w:hAnsi="Times New Roman" w:cs="Times New Roman" w:hint="eastAsia"/>
          <w:b/>
          <w:sz w:val="22"/>
          <w:bdr w:val="single" w:sz="4" w:space="0" w:color="auto"/>
          <w:shd w:val="pct15" w:color="auto" w:fill="FFFFFF"/>
        </w:rPr>
        <w:t>長行</w:t>
      </w:r>
    </w:p>
    <w:p w:rsidR="0044337F" w:rsidRPr="009C7727" w:rsidRDefault="0044337F" w:rsidP="00FF75DF">
      <w:pPr>
        <w:ind w:leftChars="100" w:left="240"/>
        <w:jc w:val="both"/>
        <w:outlineLvl w:val="2"/>
        <w:rPr>
          <w:rFonts w:ascii="新細明體" w:eastAsia="新細明體" w:hAnsi="新細明體" w:cs="Times New Roman"/>
          <w:b/>
          <w:sz w:val="22"/>
          <w:bdr w:val="single" w:sz="4" w:space="0" w:color="auto"/>
          <w:shd w:val="pct15" w:color="auto" w:fill="FFFFFF"/>
        </w:rPr>
      </w:pPr>
      <w:r w:rsidRPr="009C7727">
        <w:rPr>
          <w:rFonts w:ascii="新細明體" w:eastAsia="新細明體" w:hAnsi="新細明體" w:cs="Times New Roman"/>
          <w:b/>
          <w:sz w:val="22"/>
          <w:bdr w:val="single" w:sz="4" w:space="0" w:color="auto"/>
          <w:shd w:val="pct15" w:color="auto" w:fill="FFFFFF"/>
        </w:rPr>
        <w:t>一、</w:t>
      </w:r>
      <w:r w:rsidRPr="009C7727">
        <w:rPr>
          <w:rFonts w:ascii="新細明體" w:eastAsia="新細明體" w:hAnsi="新細明體" w:cs="Times New Roman" w:hint="eastAsia"/>
          <w:b/>
          <w:sz w:val="22"/>
          <w:bdr w:val="single" w:sz="4" w:space="0" w:color="auto"/>
          <w:shd w:val="pct15" w:color="auto" w:fill="FFFFFF"/>
        </w:rPr>
        <w:t>引論文</w:t>
      </w:r>
    </w:p>
    <w:p w:rsidR="00896249" w:rsidRPr="009C7727" w:rsidRDefault="009425D5" w:rsidP="00FF75DF">
      <w:pPr>
        <w:ind w:leftChars="100" w:left="240"/>
        <w:jc w:val="both"/>
        <w:rPr>
          <w:rFonts w:ascii="標楷體" w:eastAsia="SimSun" w:hAnsi="標楷體" w:cs="Times New Roman"/>
          <w:szCs w:val="24"/>
        </w:rPr>
      </w:pPr>
      <w:r w:rsidRPr="009C7727">
        <w:rPr>
          <w:rFonts w:ascii="標楷體" w:eastAsia="標楷體" w:hAnsi="標楷體" w:cs="Times New Roman"/>
          <w:szCs w:val="24"/>
        </w:rPr>
        <w:t>由六因故，諸佛世尊所現化身非畢竟住：</w:t>
      </w:r>
    </w:p>
    <w:p w:rsidR="001D62AE" w:rsidRPr="009C7727" w:rsidRDefault="009425D5" w:rsidP="00FF75DF">
      <w:pPr>
        <w:ind w:leftChars="100" w:left="240"/>
        <w:jc w:val="both"/>
        <w:rPr>
          <w:rFonts w:ascii="標楷體" w:eastAsia="SimSun" w:hAnsi="標楷體" w:cs="Times New Roman"/>
          <w:szCs w:val="24"/>
        </w:rPr>
      </w:pPr>
      <w:r w:rsidRPr="009C7727">
        <w:rPr>
          <w:rFonts w:ascii="標楷體" w:eastAsia="標楷體" w:hAnsi="標楷體" w:cs="Times New Roman"/>
          <w:szCs w:val="24"/>
        </w:rPr>
        <w:t>一、所作究竟，成熟有情已解脫故；</w:t>
      </w:r>
    </w:p>
    <w:p w:rsidR="001D62AE" w:rsidRPr="009C7727" w:rsidRDefault="009425D5" w:rsidP="00FF75DF">
      <w:pPr>
        <w:ind w:leftChars="100" w:left="240"/>
        <w:jc w:val="both"/>
        <w:rPr>
          <w:rFonts w:ascii="標楷體" w:eastAsia="SimSun" w:hAnsi="標楷體" w:cs="Times New Roman"/>
          <w:szCs w:val="24"/>
        </w:rPr>
      </w:pPr>
      <w:r w:rsidRPr="009C7727">
        <w:rPr>
          <w:rFonts w:ascii="標楷體" w:eastAsia="標楷體" w:hAnsi="標楷體" w:cs="Times New Roman"/>
          <w:szCs w:val="24"/>
        </w:rPr>
        <w:t>二、為令捨離不樂涅槃，為求如來常住身故；</w:t>
      </w:r>
    </w:p>
    <w:p w:rsidR="001D62AE" w:rsidRPr="009C7727" w:rsidRDefault="009425D5" w:rsidP="00FF75DF">
      <w:pPr>
        <w:ind w:leftChars="100" w:left="240"/>
        <w:jc w:val="both"/>
        <w:rPr>
          <w:rFonts w:ascii="標楷體" w:eastAsia="SimSun" w:hAnsi="標楷體" w:cs="Times New Roman"/>
          <w:szCs w:val="24"/>
        </w:rPr>
      </w:pPr>
      <w:r w:rsidRPr="009C7727">
        <w:rPr>
          <w:rFonts w:ascii="標楷體" w:eastAsia="標楷體" w:hAnsi="標楷體" w:cs="Times New Roman"/>
          <w:szCs w:val="24"/>
        </w:rPr>
        <w:t>三、為令捨離輕毀諸佛，令悟甚深正法教故；</w:t>
      </w:r>
    </w:p>
    <w:p w:rsidR="001D62AE" w:rsidRPr="009C7727" w:rsidRDefault="009425D5" w:rsidP="00FF75DF">
      <w:pPr>
        <w:ind w:leftChars="100" w:left="240"/>
        <w:jc w:val="both"/>
        <w:rPr>
          <w:rFonts w:ascii="標楷體" w:eastAsia="SimSun" w:hAnsi="標楷體" w:cs="Times New Roman"/>
          <w:szCs w:val="24"/>
        </w:rPr>
      </w:pPr>
      <w:r w:rsidRPr="009C7727">
        <w:rPr>
          <w:rFonts w:ascii="標楷體" w:eastAsia="標楷體" w:hAnsi="標楷體" w:cs="Times New Roman"/>
          <w:szCs w:val="24"/>
        </w:rPr>
        <w:t>四、為令於佛深生渴仰，恐數見者生厭怠故；</w:t>
      </w:r>
    </w:p>
    <w:p w:rsidR="001D62AE" w:rsidRPr="009C7727" w:rsidRDefault="009425D5" w:rsidP="00FF75DF">
      <w:pPr>
        <w:ind w:leftChars="100" w:left="240"/>
        <w:jc w:val="both"/>
        <w:rPr>
          <w:rFonts w:ascii="標楷體" w:eastAsia="SimSun" w:hAnsi="標楷體" w:cs="Times New Roman"/>
          <w:szCs w:val="24"/>
        </w:rPr>
      </w:pPr>
      <w:r w:rsidRPr="009C7727">
        <w:rPr>
          <w:rFonts w:ascii="標楷體" w:eastAsia="標楷體" w:hAnsi="標楷體" w:cs="Times New Roman"/>
          <w:szCs w:val="24"/>
        </w:rPr>
        <w:t>五、令於自身發勤精進，知正說者難可得故；</w:t>
      </w:r>
    </w:p>
    <w:p w:rsidR="00753626" w:rsidRPr="009C7727" w:rsidRDefault="009425D5" w:rsidP="00FF75DF">
      <w:pPr>
        <w:ind w:leftChars="100" w:left="240"/>
        <w:jc w:val="both"/>
        <w:rPr>
          <w:rFonts w:ascii="Times New Roman" w:eastAsia="SimSun" w:hAnsi="Times New Roman" w:cs="Times New Roman"/>
          <w:szCs w:val="24"/>
        </w:rPr>
      </w:pPr>
      <w:r w:rsidRPr="009C7727">
        <w:rPr>
          <w:rFonts w:ascii="標楷體" w:eastAsia="標楷體" w:hAnsi="標楷體" w:cs="Times New Roman"/>
          <w:szCs w:val="24"/>
        </w:rPr>
        <w:t>六、為諸有情極速成熟，令自精進不捨軛故。</w:t>
      </w:r>
      <w:r w:rsidR="00FC1C5E" w:rsidRPr="009C7727">
        <w:rPr>
          <w:rStyle w:val="ab"/>
          <w:rFonts w:ascii="Times New Roman" w:hAnsi="Times New Roman" w:cs="Times New Roman"/>
        </w:rPr>
        <w:footnoteReference w:id="49"/>
      </w:r>
    </w:p>
    <w:p w:rsidR="006A68C9" w:rsidRPr="009C7727" w:rsidRDefault="00FF75DF" w:rsidP="00FF75DF">
      <w:pPr>
        <w:ind w:leftChars="100" w:left="240"/>
        <w:jc w:val="both"/>
        <w:outlineLvl w:val="2"/>
        <w:rPr>
          <w:rFonts w:eastAsia="SimSun"/>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二、</w:t>
      </w:r>
      <w:r w:rsidR="006A68C9" w:rsidRPr="009C7727">
        <w:rPr>
          <w:rFonts w:ascii="Times New Roman" w:eastAsia="新細明體" w:hAnsi="Times New Roman" w:cs="Times New Roman" w:hint="eastAsia"/>
          <w:b/>
          <w:sz w:val="22"/>
          <w:bdr w:val="single" w:sz="4" w:space="0" w:color="auto"/>
          <w:shd w:val="pct15" w:color="auto" w:fill="FFFFFF"/>
        </w:rPr>
        <w:t>釋論義</w:t>
      </w:r>
    </w:p>
    <w:p w:rsidR="00E0021D" w:rsidRPr="009C7727" w:rsidRDefault="00FF75DF" w:rsidP="00FF75DF">
      <w:pPr>
        <w:ind w:leftChars="150" w:left="360"/>
        <w:jc w:val="both"/>
        <w:outlineLvl w:val="3"/>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（一）</w:t>
      </w:r>
      <w:r w:rsidR="00E0021D" w:rsidRPr="009C7727">
        <w:rPr>
          <w:rFonts w:ascii="Times New Roman" w:eastAsia="新細明體" w:hAnsi="Times New Roman" w:cs="Times New Roman"/>
          <w:b/>
          <w:sz w:val="22"/>
          <w:bdr w:val="single" w:sz="4" w:space="0" w:color="auto"/>
          <w:shd w:val="pct15" w:color="auto" w:fill="FFFFFF"/>
        </w:rPr>
        <w:t>總述</w:t>
      </w:r>
    </w:p>
    <w:p w:rsidR="006A68C9" w:rsidRPr="009C7727" w:rsidRDefault="00074BFC" w:rsidP="00FF75DF">
      <w:pPr>
        <w:ind w:leftChars="150" w:left="360"/>
        <w:jc w:val="both"/>
        <w:rPr>
          <w:rFonts w:ascii="Times New Roman" w:eastAsia="SimSun" w:hAnsi="Times New Roman" w:cs="Times New Roman"/>
          <w:szCs w:val="24"/>
        </w:rPr>
      </w:pPr>
      <w:r w:rsidRPr="009C7727">
        <w:rPr>
          <w:rFonts w:ascii="Times New Roman" w:eastAsia="新細明體" w:hAnsi="Times New Roman" w:cs="Times New Roman" w:hint="eastAsia"/>
          <w:szCs w:val="24"/>
          <w:shd w:val="pct15" w:color="auto" w:fill="FFFFFF"/>
        </w:rPr>
        <w:t>◎</w:t>
      </w:r>
      <w:r w:rsidR="009425D5" w:rsidRPr="009C7727">
        <w:rPr>
          <w:rFonts w:ascii="Times New Roman" w:eastAsia="新細明體" w:hAnsi="Times New Roman" w:cs="Times New Roman"/>
          <w:szCs w:val="24"/>
        </w:rPr>
        <w:t>魏譯沒有這一段。</w:t>
      </w:r>
    </w:p>
    <w:p w:rsidR="006A68C9" w:rsidRPr="009C7727" w:rsidRDefault="00074BFC" w:rsidP="00074BFC">
      <w:pPr>
        <w:ind w:leftChars="150" w:left="600" w:hangingChars="100" w:hanging="240"/>
        <w:jc w:val="both"/>
        <w:rPr>
          <w:rFonts w:ascii="Times New Roman" w:eastAsia="SimSun" w:hAnsi="Times New Roman" w:cs="Times New Roman"/>
          <w:szCs w:val="24"/>
        </w:rPr>
      </w:pPr>
      <w:r w:rsidRPr="009C7727">
        <w:rPr>
          <w:rFonts w:ascii="Times New Roman" w:eastAsia="新細明體" w:hAnsi="Times New Roman" w:cs="Times New Roman" w:hint="eastAsia"/>
          <w:szCs w:val="24"/>
          <w:shd w:val="pct15" w:color="auto" w:fill="FFFFFF"/>
        </w:rPr>
        <w:t>◎</w:t>
      </w:r>
      <w:r w:rsidR="00615073" w:rsidRPr="009C7727">
        <w:rPr>
          <w:rFonts w:eastAsia="標楷體" w:hint="eastAsia"/>
          <w:sz w:val="22"/>
          <w:shd w:val="pct15" w:color="auto" w:fill="FFFFFF"/>
        </w:rPr>
        <w:t>（</w:t>
      </w:r>
      <w:r w:rsidR="00615073" w:rsidRPr="009C7727">
        <w:rPr>
          <w:rFonts w:ascii="Times New Roman" w:hAnsi="Times New Roman" w:cs="Times New Roman"/>
          <w:sz w:val="22"/>
          <w:shd w:val="pct15" w:color="auto" w:fill="FFFFFF"/>
        </w:rPr>
        <w:t>p.550</w:t>
      </w:r>
      <w:r w:rsidR="00615073" w:rsidRPr="009C7727">
        <w:rPr>
          <w:rFonts w:eastAsia="標楷體" w:hint="eastAsia"/>
          <w:sz w:val="22"/>
          <w:shd w:val="pct15" w:color="auto" w:fill="FFFFFF"/>
        </w:rPr>
        <w:t>）</w:t>
      </w:r>
      <w:r w:rsidR="009425D5" w:rsidRPr="009C7727">
        <w:rPr>
          <w:rFonts w:ascii="Times New Roman" w:eastAsia="新細明體" w:hAnsi="Times New Roman" w:cs="Times New Roman"/>
          <w:szCs w:val="24"/>
        </w:rPr>
        <w:t>受用身雖不是畢竟常住，但常時如此。「</w:t>
      </w:r>
      <w:r w:rsidR="009425D5" w:rsidRPr="009C7727">
        <w:rPr>
          <w:rFonts w:ascii="標楷體" w:eastAsia="標楷體" w:hAnsi="標楷體" w:cs="Times New Roman"/>
          <w:szCs w:val="24"/>
        </w:rPr>
        <w:t>諸佛世尊所現</w:t>
      </w:r>
      <w:r w:rsidR="009425D5" w:rsidRPr="009C7727">
        <w:rPr>
          <w:rFonts w:ascii="Times New Roman" w:eastAsia="新細明體" w:hAnsi="Times New Roman" w:cs="Times New Roman"/>
          <w:szCs w:val="24"/>
        </w:rPr>
        <w:t>」的變「</w:t>
      </w:r>
      <w:r w:rsidR="009425D5" w:rsidRPr="009C7727">
        <w:rPr>
          <w:rFonts w:ascii="標楷體" w:eastAsia="標楷體" w:hAnsi="標楷體" w:cs="Times New Roman"/>
          <w:szCs w:val="24"/>
        </w:rPr>
        <w:t>化身</w:t>
      </w:r>
      <w:r w:rsidR="009425D5" w:rsidRPr="009C7727">
        <w:rPr>
          <w:rFonts w:ascii="Times New Roman" w:eastAsia="新細明體" w:hAnsi="Times New Roman" w:cs="Times New Roman"/>
          <w:szCs w:val="24"/>
        </w:rPr>
        <w:t>」，數起數滅，不能「</w:t>
      </w:r>
      <w:r w:rsidR="009425D5" w:rsidRPr="009C7727">
        <w:rPr>
          <w:rFonts w:ascii="標楷體" w:eastAsia="標楷體" w:hAnsi="標楷體" w:cs="Times New Roman"/>
          <w:szCs w:val="24"/>
        </w:rPr>
        <w:t>畢竟</w:t>
      </w:r>
      <w:r w:rsidR="009425D5" w:rsidRPr="009C7727">
        <w:rPr>
          <w:rFonts w:ascii="Times New Roman" w:eastAsia="新細明體" w:hAnsi="Times New Roman" w:cs="Times New Roman"/>
          <w:szCs w:val="24"/>
        </w:rPr>
        <w:t>」常「</w:t>
      </w:r>
      <w:r w:rsidR="009425D5" w:rsidRPr="009C7727">
        <w:rPr>
          <w:rFonts w:ascii="標楷體" w:eastAsia="標楷體" w:hAnsi="標楷體" w:cs="Times New Roman"/>
          <w:szCs w:val="24"/>
        </w:rPr>
        <w:t>住</w:t>
      </w:r>
      <w:r w:rsidR="009425D5" w:rsidRPr="009C7727">
        <w:rPr>
          <w:rFonts w:ascii="Times New Roman" w:eastAsia="新細明體" w:hAnsi="Times New Roman" w:cs="Times New Roman"/>
          <w:szCs w:val="24"/>
        </w:rPr>
        <w:t>」。</w:t>
      </w:r>
    </w:p>
    <w:p w:rsidR="006A68C9" w:rsidRPr="009C7727" w:rsidRDefault="00615073" w:rsidP="008202BC">
      <w:pPr>
        <w:spacing w:beforeLines="30"/>
        <w:ind w:leftChars="150" w:left="360"/>
        <w:jc w:val="both"/>
        <w:outlineLvl w:val="3"/>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（二）</w:t>
      </w:r>
      <w:r w:rsidR="006A68C9" w:rsidRPr="009C7727">
        <w:rPr>
          <w:rFonts w:ascii="Times New Roman" w:eastAsia="新細明體" w:hAnsi="Times New Roman" w:cs="Times New Roman"/>
          <w:b/>
          <w:sz w:val="22"/>
          <w:bdr w:val="single" w:sz="4" w:space="0" w:color="auto"/>
          <w:shd w:val="pct15" w:color="auto" w:fill="FFFFFF"/>
        </w:rPr>
        <w:t>詳述六因</w:t>
      </w:r>
    </w:p>
    <w:p w:rsidR="00932155" w:rsidRPr="009C7727" w:rsidRDefault="00932155" w:rsidP="00932155">
      <w:pPr>
        <w:ind w:leftChars="200" w:left="480"/>
        <w:jc w:val="both"/>
        <w:outlineLvl w:val="4"/>
        <w:rPr>
          <w:rFonts w:ascii="Times New Roman" w:eastAsia="SimSun" w:hAnsi="Times New Roman" w:cs="Times New Roman"/>
          <w:szCs w:val="24"/>
        </w:rPr>
      </w:pPr>
      <w:r w:rsidRPr="009C7727">
        <w:rPr>
          <w:rFonts w:ascii="Times New Roman" w:eastAsia="SimSun" w:hAnsi="Times New Roman" w:cs="Times New Roman" w:hint="eastAsia"/>
          <w:b/>
          <w:sz w:val="22"/>
          <w:bdr w:val="single" w:sz="4" w:space="0" w:color="auto"/>
          <w:shd w:val="pct15" w:color="auto" w:fill="FFFFFF"/>
        </w:rPr>
        <w:t>1</w:t>
      </w:r>
      <w:r w:rsidRPr="009C7727">
        <w:rPr>
          <w:rFonts w:ascii="Times New Roman" w:eastAsia="新細明體" w:hAnsi="Times New Roman" w:cs="Times New Roman" w:hint="eastAsia"/>
          <w:b/>
          <w:sz w:val="22"/>
          <w:bdr w:val="single" w:sz="4" w:space="0" w:color="auto"/>
          <w:shd w:val="pct15" w:color="auto" w:fill="FFFFFF"/>
        </w:rPr>
        <w:t>、標</w:t>
      </w:r>
    </w:p>
    <w:p w:rsidR="00BF17C9" w:rsidRPr="009C7727" w:rsidRDefault="009425D5" w:rsidP="00615073">
      <w:pPr>
        <w:ind w:leftChars="150" w:left="360"/>
        <w:jc w:val="both"/>
        <w:rPr>
          <w:rFonts w:ascii="Times New Roman" w:eastAsia="SimSun" w:hAnsi="Times New Roman" w:cs="Times New Roman"/>
          <w:szCs w:val="24"/>
        </w:rPr>
      </w:pPr>
      <w:r w:rsidRPr="009C7727">
        <w:rPr>
          <w:rFonts w:ascii="Times New Roman" w:eastAsia="新細明體" w:hAnsi="Times New Roman" w:cs="Times New Roman"/>
          <w:szCs w:val="24"/>
        </w:rPr>
        <w:lastRenderedPageBreak/>
        <w:t>這有「</w:t>
      </w:r>
      <w:r w:rsidRPr="009C7727">
        <w:rPr>
          <w:rFonts w:ascii="標楷體" w:eastAsia="標楷體" w:hAnsi="標楷體" w:cs="Times New Roman"/>
          <w:szCs w:val="24"/>
        </w:rPr>
        <w:t>六</w:t>
      </w:r>
      <w:r w:rsidRPr="009C7727">
        <w:rPr>
          <w:rFonts w:ascii="Times New Roman" w:eastAsia="新細明體" w:hAnsi="Times New Roman" w:cs="Times New Roman"/>
          <w:szCs w:val="24"/>
        </w:rPr>
        <w:t>」種原「</w:t>
      </w:r>
      <w:r w:rsidRPr="009C7727">
        <w:rPr>
          <w:rFonts w:ascii="標楷體" w:eastAsia="標楷體" w:hAnsi="標楷體" w:cs="Times New Roman"/>
          <w:szCs w:val="24"/>
        </w:rPr>
        <w:t>因</w:t>
      </w:r>
      <w:r w:rsidRPr="009C7727">
        <w:rPr>
          <w:rFonts w:ascii="Times New Roman" w:eastAsia="新細明體" w:hAnsi="Times New Roman" w:cs="Times New Roman"/>
          <w:szCs w:val="24"/>
        </w:rPr>
        <w:t>」：</w:t>
      </w:r>
    </w:p>
    <w:p w:rsidR="00932155" w:rsidRPr="009C7727" w:rsidRDefault="00932155" w:rsidP="008202BC">
      <w:pPr>
        <w:spacing w:beforeLines="30"/>
        <w:ind w:leftChars="200" w:left="480"/>
        <w:jc w:val="both"/>
        <w:outlineLvl w:val="4"/>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2</w:t>
      </w:r>
      <w:r w:rsidRPr="009C7727">
        <w:rPr>
          <w:rFonts w:ascii="Times New Roman" w:eastAsia="新細明體" w:hAnsi="Times New Roman" w:cs="Times New Roman" w:hint="eastAsia"/>
          <w:b/>
          <w:sz w:val="22"/>
          <w:bdr w:val="single" w:sz="4" w:space="0" w:color="auto"/>
          <w:shd w:val="pct15" w:color="auto" w:fill="FFFFFF"/>
        </w:rPr>
        <w:t>、釋</w:t>
      </w:r>
    </w:p>
    <w:p w:rsidR="006A68C9" w:rsidRPr="009C7727" w:rsidRDefault="00932155" w:rsidP="00932155">
      <w:pPr>
        <w:ind w:leftChars="250" w:left="600"/>
        <w:jc w:val="both"/>
        <w:outlineLvl w:val="4"/>
        <w:rPr>
          <w:rFonts w:ascii="Times New Roman" w:eastAsia="SimSun" w:hAnsi="Times New Roman" w:cs="Times New Roman"/>
          <w:szCs w:val="24"/>
        </w:rPr>
      </w:pPr>
      <w:r w:rsidRPr="009C7727">
        <w:rPr>
          <w:rFonts w:asciiTheme="minorEastAsia" w:hAnsiTheme="minorEastAsia" w:cs="Times New Roman" w:hint="eastAsia"/>
          <w:b/>
          <w:sz w:val="22"/>
          <w:bdr w:val="single" w:sz="4" w:space="0" w:color="auto"/>
          <w:shd w:val="pct15" w:color="auto" w:fill="FFFFFF"/>
        </w:rPr>
        <w:t>（</w:t>
      </w:r>
      <w:r w:rsidR="009C62D1" w:rsidRPr="009C7727">
        <w:rPr>
          <w:rFonts w:ascii="Times New Roman" w:eastAsia="SimSun" w:hAnsi="Times New Roman" w:cs="Times New Roman" w:hint="eastAsia"/>
          <w:b/>
          <w:sz w:val="22"/>
          <w:bdr w:val="single" w:sz="4" w:space="0" w:color="auto"/>
          <w:shd w:val="pct15" w:color="auto" w:fill="FFFFFF"/>
        </w:rPr>
        <w:t>1</w:t>
      </w:r>
      <w:r w:rsidRPr="009C7727">
        <w:rPr>
          <w:rFonts w:ascii="Times New Roman" w:eastAsia="新細明體" w:hAnsi="Times New Roman" w:cs="Times New Roman" w:hint="eastAsia"/>
          <w:b/>
          <w:sz w:val="22"/>
          <w:bdr w:val="single" w:sz="4" w:space="0" w:color="auto"/>
          <w:shd w:val="pct15" w:color="auto" w:fill="FFFFFF"/>
        </w:rPr>
        <w:t>）</w:t>
      </w:r>
      <w:r w:rsidR="009C62D1" w:rsidRPr="009C7727">
        <w:rPr>
          <w:rFonts w:ascii="Times New Roman" w:eastAsia="新細明體" w:hAnsi="Times New Roman" w:cs="Times New Roman"/>
          <w:b/>
          <w:sz w:val="22"/>
          <w:bdr w:val="single" w:sz="4" w:space="0" w:color="auto"/>
          <w:shd w:val="pct15" w:color="auto" w:fill="FFFFFF"/>
        </w:rPr>
        <w:t>所作熟生事究竟</w:t>
      </w:r>
    </w:p>
    <w:p w:rsidR="00BF17C9" w:rsidRPr="009C7727" w:rsidRDefault="009425D5" w:rsidP="00932155">
      <w:pPr>
        <w:ind w:leftChars="250" w:left="1080" w:hangingChars="200" w:hanging="480"/>
        <w:jc w:val="both"/>
        <w:rPr>
          <w:rFonts w:ascii="Times New Roman" w:eastAsia="SimSun" w:hAnsi="Times New Roman" w:cs="Times New Roman"/>
          <w:szCs w:val="24"/>
        </w:rPr>
      </w:pPr>
      <w:r w:rsidRPr="009C7727">
        <w:rPr>
          <w:rFonts w:ascii="Times New Roman" w:eastAsia="新細明體" w:hAnsi="Times New Roman" w:cs="Times New Roman"/>
          <w:szCs w:val="24"/>
        </w:rPr>
        <w:t>一、化身出世的目的，在度脫將成熟的眾生，在他示化的一期生中，把能「</w:t>
      </w:r>
      <w:r w:rsidRPr="009C7727">
        <w:rPr>
          <w:rFonts w:ascii="標楷體" w:eastAsia="標楷體" w:hAnsi="標楷體" w:cs="Times New Roman"/>
          <w:szCs w:val="24"/>
        </w:rPr>
        <w:t>成熟</w:t>
      </w:r>
      <w:r w:rsidRPr="009C7727">
        <w:rPr>
          <w:rFonts w:ascii="Times New Roman" w:eastAsia="新細明體" w:hAnsi="Times New Roman" w:cs="Times New Roman"/>
          <w:szCs w:val="24"/>
        </w:rPr>
        <w:t>」的「</w:t>
      </w:r>
      <w:r w:rsidRPr="009C7727">
        <w:rPr>
          <w:rFonts w:ascii="標楷體" w:eastAsia="標楷體" w:hAnsi="標楷體" w:cs="Times New Roman"/>
          <w:szCs w:val="24"/>
        </w:rPr>
        <w:t>有情</w:t>
      </w:r>
      <w:r w:rsidRPr="009C7727">
        <w:rPr>
          <w:rFonts w:ascii="Times New Roman" w:eastAsia="新細明體" w:hAnsi="Times New Roman" w:cs="Times New Roman"/>
          <w:szCs w:val="24"/>
        </w:rPr>
        <w:t>」，「</w:t>
      </w:r>
      <w:r w:rsidRPr="009C7727">
        <w:rPr>
          <w:rFonts w:ascii="標楷體" w:eastAsia="標楷體" w:hAnsi="標楷體" w:cs="Times New Roman"/>
          <w:szCs w:val="24"/>
        </w:rPr>
        <w:t>已</w:t>
      </w:r>
      <w:r w:rsidRPr="009C7727">
        <w:rPr>
          <w:rFonts w:ascii="Times New Roman" w:eastAsia="新細明體" w:hAnsi="Times New Roman" w:cs="Times New Roman"/>
          <w:szCs w:val="24"/>
        </w:rPr>
        <w:t>」令得「</w:t>
      </w:r>
      <w:r w:rsidRPr="009C7727">
        <w:rPr>
          <w:rFonts w:ascii="標楷體" w:eastAsia="標楷體" w:hAnsi="標楷體" w:cs="Times New Roman"/>
          <w:szCs w:val="24"/>
        </w:rPr>
        <w:t>解脫</w:t>
      </w:r>
      <w:r w:rsidRPr="009C7727">
        <w:rPr>
          <w:rFonts w:ascii="Times New Roman" w:eastAsia="新細明體" w:hAnsi="Times New Roman" w:cs="Times New Roman"/>
          <w:szCs w:val="24"/>
        </w:rPr>
        <w:t>」，未成熟的有情，亦使他種成熟的因，「</w:t>
      </w:r>
      <w:r w:rsidRPr="009C7727">
        <w:rPr>
          <w:rFonts w:ascii="標楷體" w:eastAsia="標楷體" w:hAnsi="標楷體" w:cs="Times New Roman"/>
          <w:szCs w:val="24"/>
        </w:rPr>
        <w:t>所作</w:t>
      </w:r>
      <w:r w:rsidRPr="009C7727">
        <w:rPr>
          <w:rFonts w:ascii="Times New Roman" w:eastAsia="新細明體" w:hAnsi="Times New Roman" w:cs="Times New Roman"/>
          <w:szCs w:val="24"/>
        </w:rPr>
        <w:t>」已經「</w:t>
      </w:r>
      <w:r w:rsidRPr="009C7727">
        <w:rPr>
          <w:rFonts w:ascii="標楷體" w:eastAsia="標楷體" w:hAnsi="標楷體" w:cs="Times New Roman"/>
          <w:szCs w:val="24"/>
        </w:rPr>
        <w:t>究竟</w:t>
      </w:r>
      <w:r w:rsidRPr="009C7727">
        <w:rPr>
          <w:rFonts w:ascii="Times New Roman" w:eastAsia="新細明體" w:hAnsi="Times New Roman" w:cs="Times New Roman"/>
          <w:szCs w:val="24"/>
        </w:rPr>
        <w:t>」，沒有再住在這世間的必要，所以示現入滅，不畢竟常住。</w:t>
      </w:r>
      <w:r w:rsidR="00547DD3" w:rsidRPr="009C7727">
        <w:rPr>
          <w:rStyle w:val="ab"/>
          <w:rFonts w:ascii="Times New Roman" w:eastAsia="新細明體" w:hAnsi="Times New Roman" w:cs="Times New Roman"/>
          <w:szCs w:val="24"/>
        </w:rPr>
        <w:footnoteReference w:id="50"/>
      </w:r>
    </w:p>
    <w:p w:rsidR="006A68C9" w:rsidRPr="009C7727" w:rsidRDefault="00932155" w:rsidP="008202BC">
      <w:pPr>
        <w:spacing w:beforeLines="30"/>
        <w:ind w:leftChars="250" w:left="600"/>
        <w:jc w:val="both"/>
        <w:outlineLvl w:val="4"/>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w:t>
      </w:r>
      <w:r w:rsidR="009C62D1" w:rsidRPr="009C7727">
        <w:rPr>
          <w:rFonts w:ascii="Times New Roman" w:eastAsia="新細明體" w:hAnsi="Times New Roman" w:cs="Times New Roman" w:hint="eastAsia"/>
          <w:b/>
          <w:sz w:val="22"/>
          <w:bdr w:val="single" w:sz="4" w:space="0" w:color="auto"/>
          <w:shd w:val="pct15" w:color="auto" w:fill="FFFFFF"/>
        </w:rPr>
        <w:t>2</w:t>
      </w:r>
      <w:r w:rsidRPr="009C7727">
        <w:rPr>
          <w:rFonts w:ascii="Times New Roman" w:eastAsia="新細明體" w:hAnsi="Times New Roman" w:cs="Times New Roman" w:hint="eastAsia"/>
          <w:b/>
          <w:sz w:val="22"/>
          <w:bdr w:val="single" w:sz="4" w:space="0" w:color="auto"/>
          <w:shd w:val="pct15" w:color="auto" w:fill="FFFFFF"/>
        </w:rPr>
        <w:t>）</w:t>
      </w:r>
      <w:r w:rsidR="009C62D1" w:rsidRPr="009C7727">
        <w:rPr>
          <w:rFonts w:ascii="Times New Roman" w:eastAsia="新細明體" w:hAnsi="Times New Roman" w:cs="Times New Roman"/>
          <w:b/>
          <w:sz w:val="22"/>
          <w:bdr w:val="single" w:sz="4" w:space="0" w:color="auto"/>
          <w:shd w:val="pct15" w:color="auto" w:fill="FFFFFF"/>
        </w:rPr>
        <w:t>令知無常心捨離</w:t>
      </w:r>
    </w:p>
    <w:p w:rsidR="006A68C9" w:rsidRPr="009C7727" w:rsidRDefault="009425D5" w:rsidP="00932155">
      <w:pPr>
        <w:ind w:leftChars="250" w:left="1080" w:hangingChars="200" w:hanging="480"/>
        <w:jc w:val="both"/>
        <w:rPr>
          <w:rFonts w:ascii="Times New Roman" w:eastAsia="SimSun" w:hAnsi="Times New Roman" w:cs="Times New Roman"/>
          <w:szCs w:val="24"/>
        </w:rPr>
      </w:pPr>
      <w:r w:rsidRPr="009C7727">
        <w:rPr>
          <w:rFonts w:ascii="Times New Roman" w:eastAsia="新細明體" w:hAnsi="Times New Roman" w:cs="Times New Roman"/>
          <w:szCs w:val="24"/>
        </w:rPr>
        <w:t>二、化身所以不畢竟住，是「</w:t>
      </w:r>
      <w:r w:rsidRPr="009C7727">
        <w:rPr>
          <w:rFonts w:ascii="標楷體" w:eastAsia="標楷體" w:hAnsi="標楷體" w:cs="Times New Roman"/>
          <w:szCs w:val="24"/>
        </w:rPr>
        <w:t>為令</w:t>
      </w:r>
      <w:r w:rsidRPr="009C7727">
        <w:rPr>
          <w:rFonts w:ascii="Times New Roman" w:eastAsia="新細明體" w:hAnsi="Times New Roman" w:cs="Times New Roman"/>
          <w:szCs w:val="24"/>
        </w:rPr>
        <w:t>」有情知身命是無常的，發心「</w:t>
      </w:r>
      <w:r w:rsidRPr="009C7727">
        <w:rPr>
          <w:rFonts w:ascii="標楷體" w:eastAsia="標楷體" w:hAnsi="標楷體" w:cs="Times New Roman"/>
          <w:szCs w:val="24"/>
        </w:rPr>
        <w:t>捨離</w:t>
      </w:r>
      <w:r w:rsidRPr="009C7727">
        <w:rPr>
          <w:rFonts w:ascii="Times New Roman" w:eastAsia="新細明體" w:hAnsi="Times New Roman" w:cs="Times New Roman"/>
          <w:szCs w:val="24"/>
        </w:rPr>
        <w:t>」「</w:t>
      </w:r>
      <w:r w:rsidRPr="009C7727">
        <w:rPr>
          <w:rFonts w:ascii="標楷體" w:eastAsia="標楷體" w:hAnsi="標楷體" w:cs="Times New Roman"/>
          <w:szCs w:val="24"/>
        </w:rPr>
        <w:t>不樂涅槃</w:t>
      </w:r>
      <w:r w:rsidRPr="009C7727">
        <w:rPr>
          <w:rFonts w:ascii="Times New Roman" w:eastAsia="新細明體" w:hAnsi="Times New Roman" w:cs="Times New Roman"/>
          <w:szCs w:val="24"/>
        </w:rPr>
        <w:t>」的世間心，「</w:t>
      </w:r>
      <w:r w:rsidRPr="009C7727">
        <w:rPr>
          <w:rFonts w:ascii="標楷體" w:eastAsia="標楷體" w:hAnsi="標楷體" w:cs="Times New Roman"/>
          <w:szCs w:val="24"/>
        </w:rPr>
        <w:t>求如來</w:t>
      </w:r>
      <w:r w:rsidRPr="009C7727">
        <w:rPr>
          <w:rFonts w:ascii="Times New Roman" w:eastAsia="新細明體" w:hAnsi="Times New Roman" w:cs="Times New Roman"/>
          <w:szCs w:val="24"/>
        </w:rPr>
        <w:t>」的「</w:t>
      </w:r>
      <w:r w:rsidRPr="009C7727">
        <w:rPr>
          <w:rFonts w:ascii="標楷體" w:eastAsia="標楷體" w:hAnsi="標楷體" w:cs="Times New Roman"/>
          <w:szCs w:val="24"/>
        </w:rPr>
        <w:t>常住</w:t>
      </w:r>
      <w:r w:rsidRPr="009C7727">
        <w:rPr>
          <w:rFonts w:ascii="Times New Roman" w:eastAsia="新細明體" w:hAnsi="Times New Roman" w:cs="Times New Roman"/>
          <w:szCs w:val="24"/>
        </w:rPr>
        <w:t>」法「</w:t>
      </w:r>
      <w:r w:rsidRPr="009C7727">
        <w:rPr>
          <w:rFonts w:ascii="標楷體" w:eastAsia="標楷體" w:hAnsi="標楷體" w:cs="Times New Roman"/>
          <w:szCs w:val="24"/>
        </w:rPr>
        <w:t>身</w:t>
      </w:r>
      <w:r w:rsidRPr="009C7727">
        <w:rPr>
          <w:rFonts w:ascii="Times New Roman" w:eastAsia="新細明體" w:hAnsi="Times New Roman" w:cs="Times New Roman"/>
          <w:szCs w:val="24"/>
        </w:rPr>
        <w:t>」；所以示現入滅，令起生死無常的感觸。</w:t>
      </w:r>
    </w:p>
    <w:p w:rsidR="006A68C9" w:rsidRPr="009C7727" w:rsidRDefault="00932155" w:rsidP="008202BC">
      <w:pPr>
        <w:spacing w:beforeLines="30"/>
        <w:ind w:leftChars="250" w:left="600"/>
        <w:jc w:val="both"/>
        <w:outlineLvl w:val="4"/>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w:t>
      </w:r>
      <w:r w:rsidR="009C62D1" w:rsidRPr="009C7727">
        <w:rPr>
          <w:rFonts w:ascii="Times New Roman" w:eastAsia="新細明體" w:hAnsi="Times New Roman" w:cs="Times New Roman" w:hint="eastAsia"/>
          <w:b/>
          <w:sz w:val="22"/>
          <w:bdr w:val="single" w:sz="4" w:space="0" w:color="auto"/>
          <w:shd w:val="pct15" w:color="auto" w:fill="FFFFFF"/>
        </w:rPr>
        <w:t>3</w:t>
      </w:r>
      <w:r w:rsidRPr="009C7727">
        <w:rPr>
          <w:rFonts w:ascii="Times New Roman" w:eastAsia="新細明體" w:hAnsi="Times New Roman" w:cs="Times New Roman" w:hint="eastAsia"/>
          <w:b/>
          <w:sz w:val="22"/>
          <w:bdr w:val="single" w:sz="4" w:space="0" w:color="auto"/>
          <w:shd w:val="pct15" w:color="auto" w:fill="FFFFFF"/>
        </w:rPr>
        <w:t>）</w:t>
      </w:r>
      <w:r w:rsidR="009C62D1" w:rsidRPr="009C7727">
        <w:rPr>
          <w:rFonts w:ascii="Times New Roman" w:eastAsia="新細明體" w:hAnsi="Times New Roman" w:cs="Times New Roman"/>
          <w:b/>
          <w:sz w:val="22"/>
          <w:bdr w:val="single" w:sz="4" w:space="0" w:color="auto"/>
          <w:shd w:val="pct15" w:color="auto" w:fill="FFFFFF"/>
        </w:rPr>
        <w:t>令不輕毀</w:t>
      </w:r>
      <w:r w:rsidR="00DF4C8A" w:rsidRPr="009C7727">
        <w:rPr>
          <w:rFonts w:ascii="Times New Roman" w:eastAsia="新細明體" w:hAnsi="Times New Roman" w:cs="Times New Roman"/>
          <w:b/>
          <w:sz w:val="22"/>
          <w:bdr w:val="single" w:sz="4" w:space="0" w:color="auto"/>
          <w:shd w:val="pct15" w:color="auto" w:fill="FFFFFF"/>
        </w:rPr>
        <w:t>重法故</w:t>
      </w:r>
    </w:p>
    <w:p w:rsidR="00BF17C9" w:rsidRPr="009C7727" w:rsidRDefault="009425D5" w:rsidP="00932155">
      <w:pPr>
        <w:ind w:leftChars="250" w:left="1080" w:hangingChars="200" w:hanging="480"/>
        <w:jc w:val="both"/>
        <w:rPr>
          <w:rFonts w:ascii="Times New Roman" w:eastAsia="SimSun" w:hAnsi="Times New Roman" w:cs="Times New Roman"/>
          <w:szCs w:val="24"/>
        </w:rPr>
      </w:pPr>
      <w:r w:rsidRPr="009C7727">
        <w:rPr>
          <w:rFonts w:ascii="Times New Roman" w:eastAsia="新細明體" w:hAnsi="Times New Roman" w:cs="Times New Roman"/>
          <w:szCs w:val="24"/>
        </w:rPr>
        <w:t>三、如來久住世間，眾生就不生恭敬尊重心，甚深正法教的悟解也不勤求了。佛「</w:t>
      </w:r>
      <w:r w:rsidRPr="009C7727">
        <w:rPr>
          <w:rFonts w:ascii="標楷體" w:eastAsia="標楷體" w:hAnsi="標楷體" w:cs="Times New Roman"/>
          <w:szCs w:val="24"/>
        </w:rPr>
        <w:t>為令</w:t>
      </w:r>
      <w:r w:rsidRPr="009C7727">
        <w:rPr>
          <w:rFonts w:ascii="Times New Roman" w:eastAsia="新細明體" w:hAnsi="Times New Roman" w:cs="Times New Roman"/>
          <w:szCs w:val="24"/>
        </w:rPr>
        <w:t>」有情「</w:t>
      </w:r>
      <w:r w:rsidRPr="009C7727">
        <w:rPr>
          <w:rFonts w:ascii="標楷體" w:eastAsia="標楷體" w:hAnsi="標楷體" w:cs="Times New Roman"/>
          <w:szCs w:val="24"/>
        </w:rPr>
        <w:t>捨離輕毀諸佛</w:t>
      </w:r>
      <w:r w:rsidRPr="009C7727">
        <w:rPr>
          <w:rFonts w:ascii="Times New Roman" w:eastAsia="新細明體" w:hAnsi="Times New Roman" w:cs="Times New Roman"/>
          <w:szCs w:val="24"/>
        </w:rPr>
        <w:t>」，勤求「</w:t>
      </w:r>
      <w:r w:rsidRPr="009C7727">
        <w:rPr>
          <w:rFonts w:ascii="標楷體" w:eastAsia="標楷體" w:hAnsi="標楷體" w:cs="Times New Roman"/>
          <w:szCs w:val="24"/>
        </w:rPr>
        <w:t>悟</w:t>
      </w:r>
      <w:r w:rsidRPr="009C7727">
        <w:rPr>
          <w:rFonts w:ascii="Times New Roman" w:eastAsia="新細明體" w:hAnsi="Times New Roman" w:cs="Times New Roman"/>
          <w:szCs w:val="24"/>
        </w:rPr>
        <w:t>」解「</w:t>
      </w:r>
      <w:r w:rsidRPr="009C7727">
        <w:rPr>
          <w:rFonts w:ascii="標楷體" w:eastAsia="標楷體" w:hAnsi="標楷體" w:cs="Times New Roman"/>
          <w:szCs w:val="24"/>
        </w:rPr>
        <w:t>甚深</w:t>
      </w:r>
      <w:r w:rsidRPr="009C7727">
        <w:rPr>
          <w:rFonts w:ascii="Times New Roman" w:eastAsia="新細明體" w:hAnsi="Times New Roman" w:cs="Times New Roman"/>
          <w:szCs w:val="24"/>
        </w:rPr>
        <w:t>」的「</w:t>
      </w:r>
      <w:r w:rsidRPr="009C7727">
        <w:rPr>
          <w:rFonts w:ascii="標楷體" w:eastAsia="標楷體" w:hAnsi="標楷體" w:cs="Times New Roman"/>
          <w:szCs w:val="24"/>
        </w:rPr>
        <w:t>正法教」</w:t>
      </w:r>
      <w:r w:rsidRPr="009C7727">
        <w:rPr>
          <w:rFonts w:ascii="Times New Roman" w:eastAsia="新細明體" w:hAnsi="Times New Roman" w:cs="Times New Roman"/>
          <w:szCs w:val="24"/>
        </w:rPr>
        <w:t>，所以示現涅槃。</w:t>
      </w:r>
    </w:p>
    <w:p w:rsidR="006A68C9" w:rsidRPr="009C7727" w:rsidRDefault="00932155" w:rsidP="008202BC">
      <w:pPr>
        <w:spacing w:beforeLines="30"/>
        <w:ind w:leftChars="250" w:left="600"/>
        <w:jc w:val="both"/>
        <w:outlineLvl w:val="4"/>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w:t>
      </w:r>
      <w:r w:rsidR="00DF4C8A" w:rsidRPr="009C7727">
        <w:rPr>
          <w:rFonts w:ascii="Times New Roman" w:eastAsia="新細明體" w:hAnsi="Times New Roman" w:cs="Times New Roman" w:hint="eastAsia"/>
          <w:b/>
          <w:sz w:val="22"/>
          <w:bdr w:val="single" w:sz="4" w:space="0" w:color="auto"/>
          <w:shd w:val="pct15" w:color="auto" w:fill="FFFFFF"/>
        </w:rPr>
        <w:t>4</w:t>
      </w:r>
      <w:r w:rsidRPr="009C7727">
        <w:rPr>
          <w:rFonts w:ascii="Times New Roman" w:eastAsia="新細明體" w:hAnsi="Times New Roman" w:cs="Times New Roman" w:hint="eastAsia"/>
          <w:b/>
          <w:sz w:val="22"/>
          <w:bdr w:val="single" w:sz="4" w:space="0" w:color="auto"/>
          <w:shd w:val="pct15" w:color="auto" w:fill="FFFFFF"/>
        </w:rPr>
        <w:t>）</w:t>
      </w:r>
      <w:r w:rsidR="00DF4C8A" w:rsidRPr="009C7727">
        <w:rPr>
          <w:rFonts w:ascii="新細明體" w:eastAsia="新細明體" w:hAnsi="新細明體" w:cs="Times New Roman"/>
          <w:b/>
          <w:sz w:val="22"/>
          <w:bdr w:val="single" w:sz="4" w:space="0" w:color="auto"/>
          <w:shd w:val="pct15" w:color="auto" w:fill="FFFFFF"/>
        </w:rPr>
        <w:t>令</w:t>
      </w:r>
      <w:r w:rsidR="003A1938" w:rsidRPr="009C7727">
        <w:rPr>
          <w:rFonts w:ascii="新細明體" w:eastAsia="新細明體" w:hAnsi="新細明體" w:cs="Times New Roman"/>
          <w:b/>
          <w:sz w:val="22"/>
          <w:bdr w:val="single" w:sz="4" w:space="0" w:color="auto"/>
          <w:shd w:val="pct15" w:color="auto" w:fill="FFFFFF"/>
        </w:rPr>
        <w:t>生渴仰</w:t>
      </w:r>
      <w:r w:rsidR="00DF4C8A" w:rsidRPr="009C7727">
        <w:rPr>
          <w:rFonts w:ascii="新細明體" w:eastAsia="新細明體" w:hAnsi="新細明體" w:cs="Times New Roman"/>
          <w:b/>
          <w:sz w:val="22"/>
          <w:bdr w:val="single" w:sz="4" w:space="0" w:color="auto"/>
          <w:shd w:val="pct15" w:color="auto" w:fill="FFFFFF"/>
        </w:rPr>
        <w:t>不厭怠</w:t>
      </w:r>
    </w:p>
    <w:p w:rsidR="00BF17C9" w:rsidRPr="009C7727" w:rsidRDefault="009425D5" w:rsidP="00932155">
      <w:pPr>
        <w:ind w:leftChars="250" w:left="1080" w:hangingChars="200" w:hanging="480"/>
        <w:jc w:val="both"/>
        <w:rPr>
          <w:rFonts w:ascii="Times New Roman" w:eastAsia="SimSun" w:hAnsi="Times New Roman" w:cs="Times New Roman"/>
          <w:szCs w:val="24"/>
        </w:rPr>
      </w:pPr>
      <w:r w:rsidRPr="009C7727">
        <w:rPr>
          <w:rFonts w:ascii="Times New Roman" w:eastAsia="新細明體" w:hAnsi="Times New Roman" w:cs="Times New Roman"/>
          <w:szCs w:val="24"/>
        </w:rPr>
        <w:t>四、佛陀久住世間，眾生就不生戀慕，起懈怠心。「</w:t>
      </w:r>
      <w:r w:rsidRPr="009C7727">
        <w:rPr>
          <w:rFonts w:ascii="標楷體" w:eastAsia="標楷體" w:hAnsi="標楷體" w:cs="Times New Roman"/>
          <w:szCs w:val="24"/>
        </w:rPr>
        <w:t>為令</w:t>
      </w:r>
      <w:r w:rsidRPr="009C7727">
        <w:rPr>
          <w:rFonts w:ascii="Times New Roman" w:eastAsia="新細明體" w:hAnsi="Times New Roman" w:cs="Times New Roman"/>
          <w:szCs w:val="24"/>
        </w:rPr>
        <w:t>」有情「</w:t>
      </w:r>
      <w:r w:rsidRPr="009C7727">
        <w:rPr>
          <w:rFonts w:ascii="標楷體" w:eastAsia="標楷體" w:hAnsi="標楷體" w:cs="Times New Roman"/>
          <w:szCs w:val="24"/>
        </w:rPr>
        <w:t>於佛深生渴仰</w:t>
      </w:r>
      <w:r w:rsidRPr="009C7727">
        <w:rPr>
          <w:rFonts w:ascii="Times New Roman" w:eastAsia="新細明體" w:hAnsi="Times New Roman" w:cs="Times New Roman"/>
          <w:szCs w:val="24"/>
        </w:rPr>
        <w:t>」，「</w:t>
      </w:r>
      <w:r w:rsidRPr="009C7727">
        <w:rPr>
          <w:rFonts w:ascii="標楷體" w:eastAsia="標楷體" w:hAnsi="標楷體" w:cs="Times New Roman"/>
          <w:szCs w:val="24"/>
        </w:rPr>
        <w:t>恐</w:t>
      </w:r>
      <w:r w:rsidRPr="009C7727">
        <w:rPr>
          <w:rFonts w:ascii="Times New Roman" w:eastAsia="新細明體" w:hAnsi="Times New Roman" w:cs="Times New Roman"/>
          <w:szCs w:val="24"/>
        </w:rPr>
        <w:t>」他們常時「</w:t>
      </w:r>
      <w:r w:rsidRPr="009C7727">
        <w:rPr>
          <w:rFonts w:ascii="標楷體" w:eastAsia="標楷體" w:hAnsi="標楷體" w:cs="Times New Roman"/>
          <w:szCs w:val="24"/>
        </w:rPr>
        <w:t>見</w:t>
      </w:r>
      <w:r w:rsidRPr="009C7727">
        <w:rPr>
          <w:rFonts w:ascii="Times New Roman" w:eastAsia="新細明體" w:hAnsi="Times New Roman" w:cs="Times New Roman"/>
          <w:szCs w:val="24"/>
        </w:rPr>
        <w:t>」到「</w:t>
      </w:r>
      <w:r w:rsidRPr="009C7727">
        <w:rPr>
          <w:rFonts w:ascii="標楷體" w:eastAsia="標楷體" w:hAnsi="標楷體" w:cs="Times New Roman"/>
          <w:szCs w:val="24"/>
        </w:rPr>
        <w:t>生厭怠</w:t>
      </w:r>
      <w:r w:rsidRPr="009C7727">
        <w:rPr>
          <w:rFonts w:ascii="Times New Roman" w:eastAsia="新細明體" w:hAnsi="Times New Roman" w:cs="Times New Roman"/>
          <w:szCs w:val="24"/>
        </w:rPr>
        <w:t>」心，所以到了相當時候，就般涅槃。《法華經》中舉譬喻說：有長者子，父在世時，身嬰重病，不肯服藥，忽然聽見父親死了，哀號痛哭，服藥病癒。</w:t>
      </w:r>
      <w:r w:rsidR="00530195" w:rsidRPr="009C7727">
        <w:rPr>
          <w:rStyle w:val="ab"/>
          <w:rFonts w:ascii="Times New Roman" w:eastAsia="新細明體" w:hAnsi="Times New Roman" w:cs="Times New Roman"/>
          <w:szCs w:val="24"/>
        </w:rPr>
        <w:footnoteReference w:id="51"/>
      </w:r>
      <w:r w:rsidRPr="009C7727">
        <w:rPr>
          <w:rFonts w:ascii="Times New Roman" w:eastAsia="新細明體" w:hAnsi="Times New Roman" w:cs="Times New Roman"/>
          <w:szCs w:val="24"/>
        </w:rPr>
        <w:t>眾生亦如此，佛住世</w:t>
      </w:r>
      <w:r w:rsidR="007F220B" w:rsidRPr="009C7727">
        <w:rPr>
          <w:rFonts w:eastAsia="標楷體" w:hint="eastAsia"/>
          <w:sz w:val="22"/>
          <w:shd w:val="pct15" w:color="auto" w:fill="FFFFFF"/>
        </w:rPr>
        <w:t>（</w:t>
      </w:r>
      <w:r w:rsidR="007F220B" w:rsidRPr="009C7727">
        <w:rPr>
          <w:rFonts w:ascii="Times New Roman" w:hAnsi="Times New Roman" w:cs="Times New Roman"/>
          <w:sz w:val="22"/>
          <w:shd w:val="pct15" w:color="auto" w:fill="FFFFFF"/>
        </w:rPr>
        <w:t>p.551</w:t>
      </w:r>
      <w:r w:rsidR="007F220B" w:rsidRPr="009C7727">
        <w:rPr>
          <w:rFonts w:eastAsia="標楷體" w:hint="eastAsia"/>
          <w:sz w:val="22"/>
          <w:shd w:val="pct15" w:color="auto" w:fill="FFFFFF"/>
        </w:rPr>
        <w:t>）</w:t>
      </w:r>
      <w:r w:rsidRPr="009C7727">
        <w:rPr>
          <w:rFonts w:ascii="Times New Roman" w:eastAsia="新細明體" w:hAnsi="Times New Roman" w:cs="Times New Roman"/>
          <w:szCs w:val="24"/>
        </w:rPr>
        <w:t>時，身心有</w:t>
      </w:r>
      <w:r w:rsidRPr="009C7727">
        <w:rPr>
          <w:rFonts w:ascii="Times New Roman" w:eastAsia="新細明體" w:hAnsi="Times New Roman" w:cs="Times New Roman"/>
          <w:szCs w:val="24"/>
        </w:rPr>
        <w:lastRenderedPageBreak/>
        <w:t>病，不肯求對治，生懈怠心；若見佛</w:t>
      </w:r>
      <w:r w:rsidR="0014654F" w:rsidRPr="009C7727">
        <w:rPr>
          <w:rFonts w:ascii="Times New Roman" w:eastAsia="新細明體" w:hAnsi="Times New Roman" w:cs="Times New Roman"/>
          <w:szCs w:val="24"/>
        </w:rPr>
        <w:t>入涅槃，就於佛生渴仰心，精進修行。</w:t>
      </w:r>
    </w:p>
    <w:p w:rsidR="003A1938" w:rsidRPr="009C7727" w:rsidRDefault="00932155" w:rsidP="008202BC">
      <w:pPr>
        <w:spacing w:beforeLines="30"/>
        <w:ind w:leftChars="250" w:left="600"/>
        <w:jc w:val="both"/>
        <w:outlineLvl w:val="4"/>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w:t>
      </w:r>
      <w:r w:rsidR="00304803" w:rsidRPr="009C7727">
        <w:rPr>
          <w:rFonts w:ascii="Times New Roman" w:eastAsia="新細明體" w:hAnsi="Times New Roman" w:cs="Times New Roman" w:hint="eastAsia"/>
          <w:b/>
          <w:sz w:val="22"/>
          <w:bdr w:val="single" w:sz="4" w:space="0" w:color="auto"/>
          <w:shd w:val="pct15" w:color="auto" w:fill="FFFFFF"/>
        </w:rPr>
        <w:t>5</w:t>
      </w:r>
      <w:r w:rsidRPr="009C7727">
        <w:rPr>
          <w:rFonts w:ascii="Times New Roman" w:eastAsia="新細明體" w:hAnsi="Times New Roman" w:cs="Times New Roman" w:hint="eastAsia"/>
          <w:b/>
          <w:sz w:val="22"/>
          <w:bdr w:val="single" w:sz="4" w:space="0" w:color="auto"/>
          <w:shd w:val="pct15" w:color="auto" w:fill="FFFFFF"/>
        </w:rPr>
        <w:t>）</w:t>
      </w:r>
      <w:r w:rsidR="00304803" w:rsidRPr="009C7727">
        <w:rPr>
          <w:rFonts w:ascii="新細明體" w:eastAsia="新細明體" w:hAnsi="新細明體" w:cs="Times New Roman"/>
          <w:b/>
          <w:sz w:val="22"/>
          <w:bdr w:val="single" w:sz="4" w:space="0" w:color="auto"/>
          <w:shd w:val="pct15" w:color="auto" w:fill="FFFFFF"/>
        </w:rPr>
        <w:t>令知</w:t>
      </w:r>
      <w:r w:rsidR="003A1938" w:rsidRPr="009C7727">
        <w:rPr>
          <w:rFonts w:ascii="Times New Roman" w:eastAsia="新細明體" w:hAnsi="Times New Roman" w:cs="Times New Roman"/>
          <w:b/>
          <w:sz w:val="22"/>
          <w:bdr w:val="single" w:sz="4" w:space="0" w:color="auto"/>
          <w:shd w:val="pct15" w:color="auto" w:fill="FFFFFF"/>
        </w:rPr>
        <w:t>難見</w:t>
      </w:r>
      <w:r w:rsidR="00304803" w:rsidRPr="009C7727">
        <w:rPr>
          <w:rFonts w:ascii="Times New Roman" w:eastAsia="新細明體" w:hAnsi="Times New Roman" w:cs="Times New Roman"/>
          <w:b/>
          <w:sz w:val="22"/>
          <w:bdr w:val="single" w:sz="4" w:space="0" w:color="auto"/>
          <w:shd w:val="pct15" w:color="auto" w:fill="FFFFFF"/>
        </w:rPr>
        <w:t>勤正修</w:t>
      </w:r>
    </w:p>
    <w:p w:rsidR="003A1938" w:rsidRPr="009C7727" w:rsidRDefault="0014654F" w:rsidP="00932155">
      <w:pPr>
        <w:ind w:leftChars="250" w:left="1080" w:hangingChars="200" w:hanging="480"/>
        <w:jc w:val="both"/>
        <w:rPr>
          <w:rFonts w:ascii="Times New Roman" w:eastAsia="SimSun" w:hAnsi="Times New Roman" w:cs="Times New Roman"/>
          <w:szCs w:val="24"/>
        </w:rPr>
      </w:pPr>
      <w:r w:rsidRPr="009C7727">
        <w:rPr>
          <w:rFonts w:ascii="Times New Roman" w:eastAsia="新細明體" w:hAnsi="Times New Roman" w:cs="Times New Roman"/>
          <w:szCs w:val="24"/>
        </w:rPr>
        <w:t>五、佛若常住世間，懈怠的眾生</w:t>
      </w:r>
      <w:r w:rsidR="009425D5" w:rsidRPr="009C7727">
        <w:rPr>
          <w:rFonts w:ascii="Times New Roman" w:eastAsia="新細明體" w:hAnsi="Times New Roman" w:cs="Times New Roman"/>
          <w:szCs w:val="24"/>
        </w:rPr>
        <w:t>常會抱這種觀念：現在我還沒有工夫修學，慢慢過幾年再說，好在佛陀是常住世間的。佛為</w:t>
      </w:r>
      <w:r w:rsidRPr="009C7727">
        <w:rPr>
          <w:rFonts w:ascii="Times New Roman" w:eastAsia="新細明體" w:hAnsi="Times New Roman" w:cs="Times New Roman"/>
          <w:szCs w:val="24"/>
        </w:rPr>
        <w:t>要使這類有情「</w:t>
      </w:r>
      <w:r w:rsidRPr="009C7727">
        <w:rPr>
          <w:rFonts w:ascii="標楷體" w:eastAsia="標楷體" w:hAnsi="標楷體" w:cs="Times New Roman"/>
          <w:szCs w:val="24"/>
        </w:rPr>
        <w:t>於自身</w:t>
      </w:r>
      <w:r w:rsidRPr="009C7727">
        <w:rPr>
          <w:rFonts w:ascii="Times New Roman" w:eastAsia="新細明體" w:hAnsi="Times New Roman" w:cs="Times New Roman"/>
          <w:szCs w:val="24"/>
        </w:rPr>
        <w:t>」心「</w:t>
      </w:r>
      <w:r w:rsidRPr="009C7727">
        <w:rPr>
          <w:rFonts w:ascii="標楷體" w:eastAsia="標楷體" w:hAnsi="標楷體" w:cs="Times New Roman"/>
          <w:szCs w:val="24"/>
        </w:rPr>
        <w:t>發勤精進</w:t>
      </w:r>
      <w:r w:rsidRPr="009C7727">
        <w:rPr>
          <w:rFonts w:ascii="Times New Roman" w:eastAsia="新細明體" w:hAnsi="Times New Roman" w:cs="Times New Roman"/>
          <w:szCs w:val="24"/>
        </w:rPr>
        <w:t>」，「</w:t>
      </w:r>
      <w:r w:rsidRPr="009C7727">
        <w:rPr>
          <w:rFonts w:ascii="標楷體" w:eastAsia="標楷體" w:hAnsi="標楷體" w:cs="Times New Roman"/>
          <w:szCs w:val="24"/>
        </w:rPr>
        <w:t>知</w:t>
      </w:r>
      <w:r w:rsidRPr="009C7727">
        <w:rPr>
          <w:rFonts w:ascii="Times New Roman" w:eastAsia="新細明體" w:hAnsi="Times New Roman" w:cs="Times New Roman"/>
          <w:szCs w:val="24"/>
        </w:rPr>
        <w:t>」道「</w:t>
      </w:r>
      <w:r w:rsidRPr="009C7727">
        <w:rPr>
          <w:rFonts w:ascii="標楷體" w:eastAsia="標楷體" w:hAnsi="標楷體" w:cs="Times New Roman"/>
          <w:szCs w:val="24"/>
        </w:rPr>
        <w:t>正說者</w:t>
      </w:r>
      <w:r w:rsidRPr="009C7727">
        <w:rPr>
          <w:rFonts w:ascii="Times New Roman" w:eastAsia="新細明體" w:hAnsi="Times New Roman" w:cs="Times New Roman"/>
          <w:szCs w:val="24"/>
        </w:rPr>
        <w:t>」的佛陀</w:t>
      </w:r>
      <w:r w:rsidR="009425D5" w:rsidRPr="009C7727">
        <w:rPr>
          <w:rFonts w:ascii="Times New Roman" w:eastAsia="新細明體" w:hAnsi="Times New Roman" w:cs="Times New Roman"/>
          <w:szCs w:val="24"/>
        </w:rPr>
        <w:t>如優曇鉢羅花，「</w:t>
      </w:r>
      <w:r w:rsidR="009425D5" w:rsidRPr="009C7727">
        <w:rPr>
          <w:rFonts w:ascii="標楷體" w:eastAsia="標楷體" w:hAnsi="標楷體" w:cs="Times New Roman"/>
          <w:szCs w:val="24"/>
        </w:rPr>
        <w:t>難可得見</w:t>
      </w:r>
      <w:r w:rsidR="009425D5" w:rsidRPr="009C7727">
        <w:rPr>
          <w:rFonts w:ascii="Times New Roman" w:eastAsia="新細明體" w:hAnsi="Times New Roman" w:cs="Times New Roman"/>
          <w:szCs w:val="24"/>
        </w:rPr>
        <w:t>」，</w:t>
      </w:r>
      <w:r w:rsidR="001A301B" w:rsidRPr="009C7727">
        <w:rPr>
          <w:rStyle w:val="ab"/>
          <w:rFonts w:ascii="Times New Roman" w:eastAsia="新細明體" w:hAnsi="Times New Roman" w:cs="Times New Roman"/>
          <w:szCs w:val="24"/>
        </w:rPr>
        <w:footnoteReference w:id="52"/>
      </w:r>
      <w:r w:rsidR="009425D5" w:rsidRPr="009C7727">
        <w:rPr>
          <w:rFonts w:ascii="Times New Roman" w:eastAsia="新細明體" w:hAnsi="Times New Roman" w:cs="Times New Roman"/>
          <w:szCs w:val="24"/>
        </w:rPr>
        <w:t>就能急急的修學佛法，所以示入涅槃。</w:t>
      </w:r>
    </w:p>
    <w:p w:rsidR="003A1938" w:rsidRPr="009C7727" w:rsidRDefault="00932155" w:rsidP="008202BC">
      <w:pPr>
        <w:spacing w:beforeLines="30"/>
        <w:ind w:leftChars="250" w:left="600"/>
        <w:jc w:val="both"/>
        <w:outlineLvl w:val="4"/>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w:t>
      </w:r>
      <w:r w:rsidR="00423777" w:rsidRPr="009C7727">
        <w:rPr>
          <w:rFonts w:ascii="Times New Roman" w:eastAsia="新細明體" w:hAnsi="Times New Roman" w:cs="Times New Roman" w:hint="eastAsia"/>
          <w:b/>
          <w:sz w:val="22"/>
          <w:bdr w:val="single" w:sz="4" w:space="0" w:color="auto"/>
          <w:shd w:val="pct15" w:color="auto" w:fill="FFFFFF"/>
        </w:rPr>
        <w:t>6</w:t>
      </w:r>
      <w:r w:rsidRPr="009C7727">
        <w:rPr>
          <w:rFonts w:ascii="Times New Roman" w:eastAsia="新細明體" w:hAnsi="Times New Roman" w:cs="Times New Roman" w:hint="eastAsia"/>
          <w:b/>
          <w:sz w:val="22"/>
          <w:bdr w:val="single" w:sz="4" w:space="0" w:color="auto"/>
          <w:shd w:val="pct15" w:color="auto" w:fill="FFFFFF"/>
        </w:rPr>
        <w:t>）</w:t>
      </w:r>
      <w:r w:rsidR="00DA0D6D" w:rsidRPr="009C7727">
        <w:rPr>
          <w:rFonts w:ascii="Times New Roman" w:eastAsia="新細明體" w:hAnsi="Times New Roman" w:cs="Times New Roman" w:hint="eastAsia"/>
          <w:b/>
          <w:sz w:val="22"/>
          <w:bdr w:val="single" w:sz="4" w:space="0" w:color="auto"/>
          <w:shd w:val="pct15" w:color="auto" w:fill="FFFFFF"/>
        </w:rPr>
        <w:t>令自勤策速成熟</w:t>
      </w:r>
    </w:p>
    <w:p w:rsidR="00DA0D6D" w:rsidRPr="009C7727" w:rsidRDefault="009425D5" w:rsidP="00932155">
      <w:pPr>
        <w:ind w:leftChars="250" w:left="1080" w:hangingChars="200" w:hanging="480"/>
        <w:jc w:val="both"/>
        <w:rPr>
          <w:rFonts w:ascii="Times New Roman" w:eastAsia="新細明體" w:hAnsi="Times New Roman" w:cs="Times New Roman"/>
          <w:szCs w:val="24"/>
        </w:rPr>
      </w:pPr>
      <w:r w:rsidRPr="009C7727">
        <w:rPr>
          <w:rFonts w:ascii="Times New Roman" w:eastAsia="新細明體" w:hAnsi="Times New Roman" w:cs="Times New Roman"/>
          <w:szCs w:val="24"/>
        </w:rPr>
        <w:t>六、「</w:t>
      </w:r>
      <w:r w:rsidRPr="009C7727">
        <w:rPr>
          <w:rFonts w:ascii="標楷體" w:eastAsia="標楷體" w:hAnsi="標楷體" w:cs="Times New Roman"/>
          <w:szCs w:val="24"/>
        </w:rPr>
        <w:t>諸有情</w:t>
      </w:r>
      <w:r w:rsidRPr="009C7727">
        <w:rPr>
          <w:rFonts w:ascii="Times New Roman" w:eastAsia="新細明體" w:hAnsi="Times New Roman" w:cs="Times New Roman"/>
          <w:szCs w:val="24"/>
        </w:rPr>
        <w:t>」雖還沒有得解脫，但已能「</w:t>
      </w:r>
      <w:r w:rsidRPr="009C7727">
        <w:rPr>
          <w:rFonts w:ascii="標楷體" w:eastAsia="標楷體" w:hAnsi="標楷體" w:cs="Times New Roman"/>
          <w:szCs w:val="24"/>
        </w:rPr>
        <w:t>極速成熟</w:t>
      </w:r>
      <w:r w:rsidRPr="009C7727">
        <w:rPr>
          <w:rFonts w:ascii="Times New Roman" w:eastAsia="新細明體" w:hAnsi="Times New Roman" w:cs="Times New Roman"/>
          <w:szCs w:val="24"/>
        </w:rPr>
        <w:t>」善根，他已能自己警策自己，「</w:t>
      </w:r>
      <w:r w:rsidRPr="009C7727">
        <w:rPr>
          <w:rFonts w:ascii="標楷體" w:eastAsia="標楷體" w:hAnsi="標楷體" w:cs="Times New Roman"/>
          <w:szCs w:val="24"/>
        </w:rPr>
        <w:t>令自精進不捨</w:t>
      </w:r>
      <w:r w:rsidRPr="009C7727">
        <w:rPr>
          <w:rFonts w:ascii="Times New Roman" w:eastAsia="新細明體" w:hAnsi="Times New Roman" w:cs="Times New Roman"/>
          <w:szCs w:val="24"/>
        </w:rPr>
        <w:t>」法「</w:t>
      </w:r>
      <w:r w:rsidRPr="009C7727">
        <w:rPr>
          <w:rFonts w:ascii="標楷體" w:eastAsia="標楷體" w:hAnsi="標楷體" w:cs="Times New Roman"/>
          <w:szCs w:val="24"/>
        </w:rPr>
        <w:t>軛</w:t>
      </w:r>
      <w:r w:rsidRPr="009C7727">
        <w:rPr>
          <w:rFonts w:ascii="Times New Roman" w:eastAsia="新細明體" w:hAnsi="Times New Roman" w:cs="Times New Roman"/>
          <w:szCs w:val="24"/>
        </w:rPr>
        <w:t>」</w:t>
      </w:r>
      <w:r w:rsidR="00595B23" w:rsidRPr="009C7727">
        <w:rPr>
          <w:rStyle w:val="ab"/>
          <w:rFonts w:ascii="Times New Roman" w:eastAsia="新細明體" w:hAnsi="Times New Roman" w:cs="Times New Roman"/>
          <w:szCs w:val="24"/>
        </w:rPr>
        <w:footnoteReference w:id="53"/>
      </w:r>
      <w:r w:rsidRPr="009C7727">
        <w:rPr>
          <w:rFonts w:ascii="Times New Roman" w:eastAsia="新細明體" w:hAnsi="Times New Roman" w:cs="Times New Roman"/>
          <w:szCs w:val="24"/>
        </w:rPr>
        <w:t>；這像病人</w:t>
      </w:r>
      <w:r w:rsidR="0014654F" w:rsidRPr="009C7727">
        <w:rPr>
          <w:rFonts w:ascii="Times New Roman" w:eastAsia="新細明體" w:hAnsi="Times New Roman" w:cs="Times New Roman"/>
          <w:szCs w:val="24"/>
        </w:rPr>
        <w:t>快要痊癒，醫生的在旁久守</w:t>
      </w:r>
      <w:r w:rsidRPr="009C7727">
        <w:rPr>
          <w:rFonts w:ascii="Times New Roman" w:eastAsia="新細明體" w:hAnsi="Times New Roman" w:cs="Times New Roman"/>
          <w:szCs w:val="24"/>
        </w:rPr>
        <w:t>簡直毫無意義，所以化身佛就入涅槃。</w:t>
      </w:r>
    </w:p>
    <w:p w:rsidR="00DA0D6D" w:rsidRPr="009C7727" w:rsidRDefault="00932155" w:rsidP="00DA0D6D">
      <w:pPr>
        <w:ind w:leftChars="200" w:left="920" w:hangingChars="200" w:hanging="440"/>
        <w:jc w:val="both"/>
        <w:rPr>
          <w:rFonts w:ascii="Times New Roman" w:eastAsia="新細明體"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3</w:t>
      </w:r>
      <w:r w:rsidRPr="009C7727">
        <w:rPr>
          <w:rFonts w:ascii="Times New Roman" w:eastAsia="新細明體" w:hAnsi="Times New Roman" w:cs="Times New Roman" w:hint="eastAsia"/>
          <w:b/>
          <w:sz w:val="22"/>
          <w:bdr w:val="single" w:sz="4" w:space="0" w:color="auto"/>
          <w:shd w:val="pct15" w:color="auto" w:fill="FFFFFF"/>
        </w:rPr>
        <w:t>、</w:t>
      </w:r>
      <w:r w:rsidR="00DA0D6D" w:rsidRPr="009C7727">
        <w:rPr>
          <w:rFonts w:ascii="Times New Roman" w:eastAsia="新細明體" w:hAnsi="Times New Roman" w:cs="Times New Roman" w:hint="eastAsia"/>
          <w:b/>
          <w:sz w:val="22"/>
          <w:bdr w:val="single" w:sz="4" w:space="0" w:color="auto"/>
          <w:shd w:val="pct15" w:color="auto" w:fill="FFFFFF"/>
        </w:rPr>
        <w:t>結</w:t>
      </w:r>
    </w:p>
    <w:p w:rsidR="00753626" w:rsidRPr="009C7727" w:rsidRDefault="009425D5" w:rsidP="00423777">
      <w:pPr>
        <w:ind w:leftChars="200" w:left="960" w:hangingChars="200" w:hanging="480"/>
        <w:jc w:val="both"/>
        <w:rPr>
          <w:rFonts w:ascii="Times New Roman" w:eastAsia="SimSun" w:hAnsi="Times New Roman" w:cs="Times New Roman"/>
          <w:szCs w:val="24"/>
        </w:rPr>
      </w:pPr>
      <w:r w:rsidRPr="009C7727">
        <w:rPr>
          <w:rFonts w:ascii="Times New Roman" w:eastAsia="新細明體" w:hAnsi="Times New Roman" w:cs="Times New Roman"/>
          <w:szCs w:val="24"/>
        </w:rPr>
        <w:t>這樣看來，化身佛的入涅槃，實是教化眾生的方便。</w:t>
      </w:r>
      <w:r w:rsidR="00122A84" w:rsidRPr="009C7727">
        <w:rPr>
          <w:rStyle w:val="ab"/>
          <w:rFonts w:ascii="Times New Roman" w:eastAsia="標楷體" w:hAnsi="Times New Roman" w:cs="Times New Roman"/>
          <w:szCs w:val="24"/>
        </w:rPr>
        <w:footnoteReference w:id="54"/>
      </w:r>
    </w:p>
    <w:p w:rsidR="00B63BD9" w:rsidRPr="009C7727" w:rsidRDefault="00164E96" w:rsidP="008202BC">
      <w:pPr>
        <w:spacing w:beforeLines="30"/>
        <w:ind w:leftChars="50" w:left="120"/>
        <w:jc w:val="both"/>
        <w:outlineLvl w:val="1"/>
        <w:rPr>
          <w:rFonts w:ascii="Times New Roman" w:eastAsia="新細明體" w:hAnsi="Times New Roman" w:cs="Times New Roman"/>
          <w:b/>
          <w:sz w:val="22"/>
          <w:bdr w:val="single" w:sz="4" w:space="0" w:color="auto"/>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w:t>
      </w:r>
      <w:r w:rsidR="00BB7BF1" w:rsidRPr="009C7727">
        <w:rPr>
          <w:rFonts w:ascii="Times New Roman" w:eastAsia="新細明體" w:hAnsi="Times New Roman" w:cs="Times New Roman" w:hint="eastAsia"/>
          <w:b/>
          <w:sz w:val="22"/>
          <w:bdr w:val="single" w:sz="4" w:space="0" w:color="auto"/>
          <w:shd w:val="pct15" w:color="auto" w:fill="FFFFFF"/>
        </w:rPr>
        <w:t>貳</w:t>
      </w:r>
      <w:r w:rsidRPr="009C7727">
        <w:rPr>
          <w:rFonts w:ascii="Times New Roman" w:eastAsia="新細明體" w:hAnsi="Times New Roman" w:cs="Times New Roman" w:hint="eastAsia"/>
          <w:b/>
          <w:sz w:val="22"/>
          <w:bdr w:val="single" w:sz="4" w:space="0" w:color="auto"/>
          <w:shd w:val="pct15" w:color="auto" w:fill="FFFFFF"/>
        </w:rPr>
        <w:t>）</w:t>
      </w:r>
      <w:r w:rsidR="00C57125" w:rsidRPr="009C7727">
        <w:rPr>
          <w:rFonts w:ascii="Times New Roman" w:eastAsia="新細明體" w:hAnsi="Times New Roman" w:cs="Times New Roman" w:hint="eastAsia"/>
          <w:b/>
          <w:sz w:val="22"/>
          <w:bdr w:val="single" w:sz="4" w:space="0" w:color="auto"/>
          <w:shd w:val="pct15" w:color="auto" w:fill="FFFFFF"/>
        </w:rPr>
        <w:t>重</w:t>
      </w:r>
      <w:r w:rsidR="00B63BD9" w:rsidRPr="009C7727">
        <w:rPr>
          <w:rFonts w:ascii="Times New Roman" w:eastAsia="新細明體" w:hAnsi="Times New Roman" w:cs="Times New Roman" w:hint="eastAsia"/>
          <w:b/>
          <w:sz w:val="22"/>
          <w:bdr w:val="single" w:sz="4" w:space="0" w:color="auto"/>
          <w:shd w:val="pct15" w:color="auto" w:fill="FFFFFF"/>
        </w:rPr>
        <w:t>頌</w:t>
      </w:r>
    </w:p>
    <w:p w:rsidR="00EB262D" w:rsidRPr="009C7727" w:rsidRDefault="00EB262D" w:rsidP="00EB262D">
      <w:pPr>
        <w:ind w:leftChars="100" w:left="240"/>
        <w:jc w:val="both"/>
        <w:outlineLvl w:val="2"/>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一、引文</w:t>
      </w:r>
    </w:p>
    <w:p w:rsidR="00EB262D" w:rsidRPr="009C7727" w:rsidRDefault="009425D5" w:rsidP="00EB262D">
      <w:pPr>
        <w:ind w:leftChars="100" w:left="240"/>
        <w:jc w:val="both"/>
        <w:rPr>
          <w:rFonts w:ascii="標楷體" w:eastAsia="標楷體" w:hAnsi="標楷體" w:cs="Times New Roman"/>
          <w:szCs w:val="24"/>
        </w:rPr>
      </w:pPr>
      <w:r w:rsidRPr="009C7727">
        <w:rPr>
          <w:rFonts w:ascii="標楷體" w:eastAsia="標楷體" w:hAnsi="標楷體" w:cs="Times New Roman"/>
          <w:szCs w:val="24"/>
        </w:rPr>
        <w:t>此中有二頌：</w:t>
      </w:r>
    </w:p>
    <w:p w:rsidR="00EB262D" w:rsidRPr="009C7727" w:rsidRDefault="009425D5" w:rsidP="00EB262D">
      <w:pPr>
        <w:ind w:leftChars="100" w:left="240"/>
        <w:jc w:val="both"/>
        <w:rPr>
          <w:rFonts w:ascii="標楷體" w:eastAsia="標楷體" w:hAnsi="標楷體" w:cs="Times New Roman"/>
          <w:szCs w:val="24"/>
        </w:rPr>
      </w:pPr>
      <w:r w:rsidRPr="009C7727">
        <w:rPr>
          <w:rFonts w:ascii="標楷體" w:eastAsia="標楷體" w:hAnsi="標楷體" w:cs="Times New Roman"/>
          <w:szCs w:val="24"/>
        </w:rPr>
        <w:t>由所作究</w:t>
      </w:r>
      <w:r w:rsidR="0014654F" w:rsidRPr="009C7727">
        <w:rPr>
          <w:rFonts w:ascii="標楷體" w:eastAsia="標楷體" w:hAnsi="標楷體" w:cs="Times New Roman"/>
          <w:szCs w:val="24"/>
        </w:rPr>
        <w:t>竟，捨不樂涅槃，離輕毀諸佛，深生於渴仰，</w:t>
      </w:r>
    </w:p>
    <w:p w:rsidR="0014654F" w:rsidRPr="009C7727" w:rsidRDefault="0014654F" w:rsidP="00EB262D">
      <w:pPr>
        <w:ind w:leftChars="100" w:left="240"/>
        <w:jc w:val="both"/>
        <w:rPr>
          <w:rFonts w:ascii="標楷體" w:eastAsia="SimSun" w:hAnsi="標楷體" w:cs="Times New Roman"/>
          <w:szCs w:val="24"/>
        </w:rPr>
      </w:pPr>
      <w:r w:rsidRPr="009C7727">
        <w:rPr>
          <w:rFonts w:ascii="標楷體" w:eastAsia="標楷體" w:hAnsi="標楷體" w:cs="Times New Roman"/>
          <w:szCs w:val="24"/>
        </w:rPr>
        <w:lastRenderedPageBreak/>
        <w:t>內自發正勤，為極速成熟；</w:t>
      </w:r>
      <w:r w:rsidR="009425D5" w:rsidRPr="009C7727">
        <w:rPr>
          <w:rFonts w:ascii="標楷體" w:eastAsia="標楷體" w:hAnsi="標楷體" w:cs="Times New Roman"/>
          <w:szCs w:val="24"/>
        </w:rPr>
        <w:t>故許佛化身，而非畢竟住。</w:t>
      </w:r>
      <w:r w:rsidR="00BC7B62" w:rsidRPr="009C7727">
        <w:rPr>
          <w:rStyle w:val="ab"/>
          <w:rFonts w:ascii="Times New Roman" w:hAnsi="Times New Roman" w:cs="Times New Roman"/>
        </w:rPr>
        <w:footnoteReference w:id="55"/>
      </w:r>
    </w:p>
    <w:p w:rsidR="00EB262D" w:rsidRPr="009C7727" w:rsidRDefault="00EB262D" w:rsidP="00EB262D">
      <w:pPr>
        <w:ind w:leftChars="100" w:left="240"/>
        <w:jc w:val="both"/>
        <w:outlineLvl w:val="2"/>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二、釋義</w:t>
      </w:r>
    </w:p>
    <w:p w:rsidR="009425D5" w:rsidRPr="009C7727" w:rsidRDefault="009425D5" w:rsidP="00EB262D">
      <w:pPr>
        <w:ind w:leftChars="100" w:left="240"/>
        <w:jc w:val="both"/>
        <w:rPr>
          <w:rFonts w:ascii="新細明體" w:eastAsia="新細明體" w:hAnsi="新細明體" w:cs="Times New Roman"/>
          <w:szCs w:val="24"/>
        </w:rPr>
      </w:pPr>
      <w:r w:rsidRPr="009C7727">
        <w:rPr>
          <w:rFonts w:ascii="新細明體" w:eastAsia="新細明體" w:hAnsi="新細明體" w:cs="Times New Roman"/>
          <w:szCs w:val="24"/>
        </w:rPr>
        <w:t>重頌前六因，其義可知。</w:t>
      </w:r>
    </w:p>
    <w:p w:rsidR="009425D5" w:rsidRPr="009C7727" w:rsidRDefault="001163B3" w:rsidP="008202BC">
      <w:pPr>
        <w:spacing w:beforeLines="30"/>
        <w:rPr>
          <w:rFonts w:ascii="Times New Roman" w:eastAsia="新細明體" w:hAnsi="Times New Roman" w:cs="Times New Roman"/>
          <w:sz w:val="22"/>
        </w:rPr>
      </w:pPr>
      <w:r w:rsidRPr="009C7727">
        <w:rPr>
          <w:rFonts w:ascii="Times New Roman" w:eastAsia="新細明體" w:hAnsi="Times New Roman" w:cs="Times New Roman"/>
          <w:b/>
          <w:sz w:val="22"/>
          <w:bdr w:val="single" w:sz="4" w:space="0" w:color="auto"/>
          <w:shd w:val="pct15" w:color="auto" w:fill="FFFFFF"/>
        </w:rPr>
        <w:t>捌、</w:t>
      </w:r>
      <w:r w:rsidR="009425D5" w:rsidRPr="009C7727">
        <w:rPr>
          <w:rFonts w:ascii="Times New Roman" w:eastAsia="新細明體" w:hAnsi="Times New Roman" w:cs="Times New Roman"/>
          <w:b/>
          <w:sz w:val="22"/>
          <w:bdr w:val="single" w:sz="4" w:space="0" w:color="auto"/>
        </w:rPr>
        <w:t>第八項</w:t>
      </w:r>
      <w:r w:rsidR="00F345AF" w:rsidRPr="009C7727">
        <w:rPr>
          <w:rFonts w:ascii="Times New Roman" w:eastAsia="新細明體" w:hAnsi="Times New Roman" w:cs="Times New Roman" w:hint="eastAsia"/>
          <w:b/>
          <w:sz w:val="22"/>
          <w:bdr w:val="single" w:sz="4" w:space="0" w:color="auto"/>
        </w:rPr>
        <w:t xml:space="preserve"> </w:t>
      </w:r>
      <w:r w:rsidR="00270786" w:rsidRPr="009C7727">
        <w:rPr>
          <w:rFonts w:ascii="Times New Roman" w:eastAsia="SimSun" w:hAnsi="Times New Roman" w:cs="Times New Roman" w:hint="eastAsia"/>
          <w:b/>
          <w:sz w:val="22"/>
          <w:bdr w:val="single" w:sz="4" w:space="0" w:color="auto"/>
        </w:rPr>
        <w:t xml:space="preserve"> </w:t>
      </w:r>
      <w:r w:rsidR="009425D5" w:rsidRPr="009C7727">
        <w:rPr>
          <w:rFonts w:ascii="Times New Roman" w:eastAsia="新細明體" w:hAnsi="Times New Roman" w:cs="Times New Roman"/>
          <w:b/>
          <w:sz w:val="22"/>
          <w:bdr w:val="single" w:sz="4" w:space="0" w:color="auto"/>
        </w:rPr>
        <w:t>釋成佛要作功用</w:t>
      </w:r>
    </w:p>
    <w:p w:rsidR="00D40459" w:rsidRPr="009C7727" w:rsidRDefault="008C353E" w:rsidP="00B60CE6">
      <w:pPr>
        <w:ind w:leftChars="50" w:left="120"/>
        <w:jc w:val="both"/>
        <w:outlineLvl w:val="0"/>
        <w:rPr>
          <w:rFonts w:eastAsia="SimSun"/>
          <w:sz w:val="22"/>
          <w:shd w:val="pct15" w:color="auto" w:fill="FFFFFF"/>
        </w:rPr>
      </w:pPr>
      <w:r w:rsidRPr="009C7727">
        <w:rPr>
          <w:rFonts w:ascii="Times New Roman" w:eastAsia="新細明體" w:hAnsi="Times New Roman" w:cs="Times New Roman" w:hint="eastAsia"/>
          <w:b/>
          <w:sz w:val="22"/>
          <w:bdr w:val="single" w:sz="4" w:space="0" w:color="auto"/>
          <w:shd w:val="pct15" w:color="auto" w:fill="FFFFFF"/>
        </w:rPr>
        <w:t>（壹）</w:t>
      </w:r>
      <w:r w:rsidR="00D40459" w:rsidRPr="009C7727">
        <w:rPr>
          <w:rFonts w:ascii="Times New Roman" w:eastAsia="新細明體" w:hAnsi="Times New Roman" w:cs="Times New Roman" w:hint="eastAsia"/>
          <w:b/>
          <w:sz w:val="22"/>
          <w:bdr w:val="single" w:sz="4" w:space="0" w:color="auto"/>
          <w:shd w:val="pct15" w:color="auto" w:fill="FFFFFF"/>
        </w:rPr>
        <w:t>引</w:t>
      </w:r>
      <w:r w:rsidR="00F92270" w:rsidRPr="009C7727">
        <w:rPr>
          <w:rFonts w:ascii="Times New Roman" w:eastAsia="新細明體" w:hAnsi="Times New Roman" w:cs="Times New Roman" w:hint="eastAsia"/>
          <w:b/>
          <w:sz w:val="22"/>
          <w:bdr w:val="single" w:sz="4" w:space="0" w:color="auto"/>
          <w:shd w:val="pct15" w:color="auto" w:fill="FFFFFF"/>
        </w:rPr>
        <w:t>論</w:t>
      </w:r>
      <w:r w:rsidR="00D40459" w:rsidRPr="009C7727">
        <w:rPr>
          <w:rFonts w:ascii="Times New Roman" w:eastAsia="新細明體" w:hAnsi="Times New Roman" w:cs="Times New Roman" w:hint="eastAsia"/>
          <w:b/>
          <w:sz w:val="22"/>
          <w:bdr w:val="single" w:sz="4" w:space="0" w:color="auto"/>
          <w:shd w:val="pct15" w:color="auto" w:fill="FFFFFF"/>
        </w:rPr>
        <w:t>文</w:t>
      </w:r>
    </w:p>
    <w:p w:rsidR="00AD06A1" w:rsidRPr="009C7727" w:rsidRDefault="007F220B" w:rsidP="007A285D">
      <w:pPr>
        <w:ind w:leftChars="50" w:left="120"/>
        <w:jc w:val="both"/>
        <w:rPr>
          <w:rFonts w:ascii="標楷體" w:eastAsia="SimSun" w:hAnsi="標楷體" w:cs="Times New Roman"/>
          <w:szCs w:val="24"/>
        </w:rPr>
      </w:pPr>
      <w:r w:rsidRPr="009C7727">
        <w:rPr>
          <w:rFonts w:eastAsia="標楷體" w:hint="eastAsia"/>
          <w:sz w:val="22"/>
          <w:shd w:val="pct15" w:color="auto" w:fill="FFFFFF"/>
        </w:rPr>
        <w:t>（</w:t>
      </w:r>
      <w:r w:rsidRPr="009C7727">
        <w:rPr>
          <w:rFonts w:ascii="Times New Roman" w:hAnsi="Times New Roman" w:cs="Times New Roman"/>
          <w:sz w:val="22"/>
          <w:shd w:val="pct15" w:color="auto" w:fill="FFFFFF"/>
        </w:rPr>
        <w:t>p.552</w:t>
      </w:r>
      <w:r w:rsidRPr="009C7727">
        <w:rPr>
          <w:rFonts w:eastAsia="標楷體" w:hint="eastAsia"/>
          <w:sz w:val="22"/>
          <w:shd w:val="pct15" w:color="auto" w:fill="FFFFFF"/>
        </w:rPr>
        <w:t>）</w:t>
      </w:r>
      <w:r w:rsidR="009425D5" w:rsidRPr="009C7727">
        <w:rPr>
          <w:rFonts w:ascii="標楷體" w:eastAsia="標楷體" w:hAnsi="標楷體" w:cs="Times New Roman"/>
          <w:szCs w:val="24"/>
        </w:rPr>
        <w:t>諸佛法身，無始時來無別無量，不應為得更作功用？</w:t>
      </w:r>
    </w:p>
    <w:p w:rsidR="00753626" w:rsidRPr="009C7727" w:rsidRDefault="009425D5" w:rsidP="007A285D">
      <w:pPr>
        <w:ind w:leftChars="50" w:left="120"/>
        <w:jc w:val="both"/>
        <w:rPr>
          <w:rFonts w:ascii="標楷體" w:eastAsia="SimSun" w:hAnsi="標楷體" w:cs="Times New Roman"/>
          <w:szCs w:val="24"/>
        </w:rPr>
      </w:pPr>
      <w:r w:rsidRPr="009C7727">
        <w:rPr>
          <w:rFonts w:ascii="標楷體" w:eastAsia="標楷體" w:hAnsi="標楷體" w:cs="Times New Roman"/>
          <w:szCs w:val="24"/>
        </w:rPr>
        <w:t>此中有頌：佛得無別無量因，有情若捨勤功用，證得恆時不成因，斷如是因不應理。</w:t>
      </w:r>
      <w:r w:rsidR="00BC7B62" w:rsidRPr="009C7727">
        <w:rPr>
          <w:rStyle w:val="ab"/>
          <w:rFonts w:ascii="Times New Roman" w:hAnsi="Times New Roman" w:cs="Times New Roman"/>
        </w:rPr>
        <w:footnoteReference w:id="56"/>
      </w:r>
    </w:p>
    <w:p w:rsidR="00D40459" w:rsidRPr="009C7727" w:rsidRDefault="008C353E" w:rsidP="008202BC">
      <w:pPr>
        <w:spacing w:beforeLines="30"/>
        <w:ind w:leftChars="50" w:left="120"/>
        <w:jc w:val="both"/>
        <w:outlineLvl w:val="0"/>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（貳）</w:t>
      </w:r>
      <w:r w:rsidR="00D40459" w:rsidRPr="009C7727">
        <w:rPr>
          <w:rFonts w:ascii="Times New Roman" w:eastAsia="新細明體" w:hAnsi="Times New Roman" w:cs="Times New Roman" w:hint="eastAsia"/>
          <w:b/>
          <w:sz w:val="22"/>
          <w:bdr w:val="single" w:sz="4" w:space="0" w:color="auto"/>
          <w:shd w:val="pct15" w:color="auto" w:fill="FFFFFF"/>
        </w:rPr>
        <w:t>釋</w:t>
      </w:r>
      <w:r w:rsidR="00F92270" w:rsidRPr="009C7727">
        <w:rPr>
          <w:rFonts w:ascii="Times New Roman" w:eastAsia="新細明體" w:hAnsi="Times New Roman" w:cs="Times New Roman" w:hint="eastAsia"/>
          <w:b/>
          <w:sz w:val="22"/>
          <w:bdr w:val="single" w:sz="4" w:space="0" w:color="auto"/>
          <w:shd w:val="pct15" w:color="auto" w:fill="FFFFFF"/>
        </w:rPr>
        <w:t>論</w:t>
      </w:r>
      <w:r w:rsidR="00D40459" w:rsidRPr="009C7727">
        <w:rPr>
          <w:rFonts w:ascii="Times New Roman" w:eastAsia="新細明體" w:hAnsi="Times New Roman" w:cs="Times New Roman" w:hint="eastAsia"/>
          <w:b/>
          <w:sz w:val="22"/>
          <w:bdr w:val="single" w:sz="4" w:space="0" w:color="auto"/>
          <w:shd w:val="pct15" w:color="auto" w:fill="FFFFFF"/>
        </w:rPr>
        <w:t>義</w:t>
      </w:r>
    </w:p>
    <w:p w:rsidR="00BB67FD" w:rsidRPr="009C7727" w:rsidRDefault="00BB67FD" w:rsidP="00BE5489">
      <w:pPr>
        <w:ind w:leftChars="100" w:left="240"/>
        <w:jc w:val="both"/>
        <w:outlineLvl w:val="2"/>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一、</w:t>
      </w:r>
      <w:r w:rsidR="00BE5489" w:rsidRPr="009C7727">
        <w:rPr>
          <w:rFonts w:ascii="Times New Roman" w:eastAsia="新細明體" w:hAnsi="Times New Roman" w:cs="Times New Roman" w:hint="eastAsia"/>
          <w:b/>
          <w:sz w:val="22"/>
          <w:bdr w:val="single" w:sz="4" w:space="0" w:color="auto"/>
          <w:shd w:val="pct15" w:color="auto" w:fill="FFFFFF"/>
        </w:rPr>
        <w:t>質難</w:t>
      </w:r>
    </w:p>
    <w:p w:rsidR="00BE5489" w:rsidRPr="009C7727" w:rsidRDefault="009425D5" w:rsidP="007A285D">
      <w:pPr>
        <w:ind w:leftChars="100" w:left="240"/>
        <w:jc w:val="both"/>
        <w:rPr>
          <w:rFonts w:ascii="Times New Roman" w:eastAsia="SimSun" w:hAnsi="Times New Roman" w:cs="Times New Roman"/>
          <w:szCs w:val="24"/>
        </w:rPr>
      </w:pPr>
      <w:r w:rsidRPr="009C7727">
        <w:rPr>
          <w:rFonts w:ascii="Times New Roman" w:eastAsia="新細明體" w:hAnsi="Times New Roman" w:cs="Times New Roman"/>
          <w:szCs w:val="24"/>
        </w:rPr>
        <w:t>「</w:t>
      </w:r>
      <w:r w:rsidRPr="009C7727">
        <w:rPr>
          <w:rFonts w:ascii="標楷體" w:eastAsia="標楷體" w:hAnsi="標楷體" w:cs="Times New Roman"/>
          <w:szCs w:val="24"/>
        </w:rPr>
        <w:t>諸佛法身</w:t>
      </w:r>
      <w:r w:rsidRPr="009C7727">
        <w:rPr>
          <w:rFonts w:ascii="Times New Roman" w:eastAsia="新細明體" w:hAnsi="Times New Roman" w:cs="Times New Roman"/>
          <w:szCs w:val="24"/>
        </w:rPr>
        <w:t>」既「</w:t>
      </w:r>
      <w:r w:rsidRPr="009C7727">
        <w:rPr>
          <w:rFonts w:ascii="標楷體" w:eastAsia="標楷體" w:hAnsi="標楷體" w:cs="Times New Roman"/>
          <w:szCs w:val="24"/>
        </w:rPr>
        <w:t>無始時</w:t>
      </w:r>
      <w:r w:rsidRPr="009C7727">
        <w:rPr>
          <w:rFonts w:ascii="Times New Roman" w:eastAsia="新細明體" w:hAnsi="Times New Roman" w:cs="Times New Roman"/>
          <w:szCs w:val="24"/>
        </w:rPr>
        <w:t>來」本來具有，「</w:t>
      </w:r>
      <w:r w:rsidRPr="009C7727">
        <w:rPr>
          <w:rFonts w:ascii="標楷體" w:eastAsia="標楷體" w:hAnsi="標楷體" w:cs="Times New Roman"/>
          <w:szCs w:val="24"/>
        </w:rPr>
        <w:t>無</w:t>
      </w:r>
      <w:r w:rsidRPr="009C7727">
        <w:rPr>
          <w:rFonts w:ascii="Times New Roman" w:eastAsia="新細明體" w:hAnsi="Times New Roman" w:cs="Times New Roman"/>
          <w:szCs w:val="24"/>
        </w:rPr>
        <w:t>」有差「</w:t>
      </w:r>
      <w:r w:rsidRPr="009C7727">
        <w:rPr>
          <w:rFonts w:ascii="標楷體" w:eastAsia="標楷體" w:hAnsi="標楷體" w:cs="Times New Roman"/>
          <w:szCs w:val="24"/>
        </w:rPr>
        <w:t>別</w:t>
      </w:r>
      <w:r w:rsidRPr="009C7727">
        <w:rPr>
          <w:rFonts w:ascii="Times New Roman" w:eastAsia="新細明體" w:hAnsi="Times New Roman" w:cs="Times New Roman"/>
          <w:szCs w:val="24"/>
        </w:rPr>
        <w:t>」，「</w:t>
      </w:r>
      <w:r w:rsidRPr="009C7727">
        <w:rPr>
          <w:rFonts w:ascii="標楷體" w:eastAsia="標楷體" w:hAnsi="標楷體" w:cs="Times New Roman"/>
          <w:szCs w:val="24"/>
        </w:rPr>
        <w:t>無</w:t>
      </w:r>
      <w:r w:rsidRPr="009C7727">
        <w:rPr>
          <w:rFonts w:ascii="Times New Roman" w:eastAsia="新細明體" w:hAnsi="Times New Roman" w:cs="Times New Roman"/>
          <w:szCs w:val="24"/>
        </w:rPr>
        <w:t>」有數「</w:t>
      </w:r>
      <w:r w:rsidRPr="009C7727">
        <w:rPr>
          <w:rFonts w:ascii="標楷體" w:eastAsia="標楷體" w:hAnsi="標楷體" w:cs="Times New Roman"/>
          <w:szCs w:val="24"/>
        </w:rPr>
        <w:t>量</w:t>
      </w:r>
      <w:r w:rsidRPr="009C7727">
        <w:rPr>
          <w:rFonts w:ascii="Times New Roman" w:eastAsia="新細明體" w:hAnsi="Times New Roman" w:cs="Times New Roman"/>
          <w:szCs w:val="24"/>
        </w:rPr>
        <w:t>」，那麼，佛就是眾生，眾生就是佛，眾生</w:t>
      </w:r>
      <w:r w:rsidR="00E36F11" w:rsidRPr="009C7727">
        <w:rPr>
          <w:rFonts w:ascii="Times New Roman" w:eastAsia="新細明體" w:hAnsi="Times New Roman" w:cs="Times New Roman"/>
          <w:szCs w:val="24"/>
        </w:rPr>
        <w:t>「</w:t>
      </w:r>
      <w:r w:rsidR="00E36F11" w:rsidRPr="009C7727">
        <w:rPr>
          <w:rFonts w:ascii="標楷體" w:eastAsia="標楷體" w:hAnsi="標楷體" w:cs="Times New Roman"/>
          <w:szCs w:val="24"/>
        </w:rPr>
        <w:t>不應為</w:t>
      </w:r>
      <w:r w:rsidR="00E36F11" w:rsidRPr="009C7727">
        <w:rPr>
          <w:rFonts w:ascii="Times New Roman" w:eastAsia="新細明體" w:hAnsi="Times New Roman" w:cs="Times New Roman"/>
          <w:szCs w:val="24"/>
        </w:rPr>
        <w:t>」了證「</w:t>
      </w:r>
      <w:r w:rsidR="00E36F11" w:rsidRPr="009C7727">
        <w:rPr>
          <w:rFonts w:ascii="標楷體" w:eastAsia="標楷體" w:hAnsi="標楷體" w:cs="Times New Roman"/>
          <w:szCs w:val="24"/>
        </w:rPr>
        <w:t>得</w:t>
      </w:r>
      <w:r w:rsidR="00E36F11" w:rsidRPr="009C7727">
        <w:rPr>
          <w:rFonts w:ascii="Times New Roman" w:eastAsia="新細明體" w:hAnsi="Times New Roman" w:cs="Times New Roman"/>
          <w:szCs w:val="24"/>
        </w:rPr>
        <w:t>」佛果「</w:t>
      </w:r>
      <w:r w:rsidR="00E36F11" w:rsidRPr="009C7727">
        <w:rPr>
          <w:rFonts w:ascii="標楷體" w:eastAsia="標楷體" w:hAnsi="標楷體" w:cs="Times New Roman"/>
          <w:szCs w:val="24"/>
        </w:rPr>
        <w:t>更作功用</w:t>
      </w:r>
      <w:r w:rsidR="00E36F11" w:rsidRPr="009C7727">
        <w:rPr>
          <w:rFonts w:ascii="Times New Roman" w:eastAsia="新細明體" w:hAnsi="Times New Roman" w:cs="Times New Roman"/>
          <w:szCs w:val="24"/>
        </w:rPr>
        <w:t>」？</w:t>
      </w:r>
    </w:p>
    <w:p w:rsidR="00F25FF2" w:rsidRPr="009C7727" w:rsidRDefault="00E36F11" w:rsidP="007A285D">
      <w:pPr>
        <w:ind w:leftChars="100" w:left="240"/>
        <w:jc w:val="both"/>
        <w:rPr>
          <w:rFonts w:ascii="Times New Roman" w:eastAsia="SimSun" w:hAnsi="Times New Roman" w:cs="Times New Roman"/>
          <w:szCs w:val="24"/>
        </w:rPr>
      </w:pPr>
      <w:r w:rsidRPr="009C7727">
        <w:rPr>
          <w:rFonts w:ascii="Times New Roman" w:eastAsia="新細明體" w:hAnsi="Times New Roman" w:cs="Times New Roman"/>
          <w:szCs w:val="24"/>
        </w:rPr>
        <w:t>或說：諸佛法身，無始時來無差別、</w:t>
      </w:r>
      <w:r w:rsidR="009425D5" w:rsidRPr="009C7727">
        <w:rPr>
          <w:rFonts w:ascii="Times New Roman" w:eastAsia="新細明體" w:hAnsi="Times New Roman" w:cs="Times New Roman"/>
          <w:szCs w:val="24"/>
        </w:rPr>
        <w:t>無數量，那麼，一佛成佛，就應當成辦一切有情的諸利樂事，所以眾生求佛法身，不應更作功用！</w:t>
      </w:r>
      <w:r w:rsidR="00BE5489" w:rsidRPr="009C7727">
        <w:rPr>
          <w:rFonts w:ascii="Times New Roman" w:eastAsia="SimSun" w:hAnsi="Times New Roman" w:cs="Times New Roman"/>
          <w:szCs w:val="24"/>
        </w:rPr>
        <w:t xml:space="preserve"> </w:t>
      </w:r>
    </w:p>
    <w:p w:rsidR="00F25FF2" w:rsidRPr="009C7727" w:rsidRDefault="00BB67FD" w:rsidP="008202BC">
      <w:pPr>
        <w:spacing w:beforeLines="30"/>
        <w:ind w:leftChars="100" w:left="240"/>
        <w:jc w:val="both"/>
        <w:outlineLvl w:val="2"/>
        <w:rPr>
          <w:rFonts w:ascii="Times New Roman" w:eastAsia="SimSun" w:hAnsi="Times New Roman" w:cs="Times New Roman"/>
          <w:szCs w:val="24"/>
        </w:rPr>
      </w:pPr>
      <w:r w:rsidRPr="009C7727">
        <w:rPr>
          <w:rFonts w:ascii="Times New Roman" w:eastAsia="新細明體" w:hAnsi="Times New Roman" w:cs="Times New Roman" w:hint="eastAsia"/>
          <w:b/>
          <w:sz w:val="22"/>
          <w:bdr w:val="single" w:sz="4" w:space="0" w:color="auto"/>
          <w:shd w:val="pct15" w:color="auto" w:fill="FFFFFF"/>
        </w:rPr>
        <w:t>二</w:t>
      </w:r>
      <w:r w:rsidR="00F25FF2" w:rsidRPr="009C7727">
        <w:rPr>
          <w:rFonts w:ascii="Times New Roman" w:eastAsia="新細明體" w:hAnsi="Times New Roman" w:cs="Times New Roman" w:hint="eastAsia"/>
          <w:b/>
          <w:sz w:val="22"/>
          <w:bdr w:val="single" w:sz="4" w:space="0" w:color="auto"/>
          <w:shd w:val="pct15" w:color="auto" w:fill="FFFFFF"/>
        </w:rPr>
        <w:t>、</w:t>
      </w:r>
      <w:r w:rsidR="00BE5489" w:rsidRPr="009C7727">
        <w:rPr>
          <w:rFonts w:ascii="Times New Roman" w:eastAsia="新細明體" w:hAnsi="Times New Roman" w:cs="Times New Roman" w:hint="eastAsia"/>
          <w:b/>
          <w:sz w:val="22"/>
          <w:bdr w:val="single" w:sz="4" w:space="0" w:color="auto"/>
          <w:shd w:val="pct15" w:color="auto" w:fill="FFFFFF"/>
        </w:rPr>
        <w:t>顯正</w:t>
      </w:r>
    </w:p>
    <w:p w:rsidR="00074BFC" w:rsidRPr="009C7727" w:rsidRDefault="00BE5489" w:rsidP="00214B1C">
      <w:pPr>
        <w:ind w:leftChars="100" w:left="240"/>
        <w:jc w:val="both"/>
        <w:rPr>
          <w:rFonts w:ascii="Times New Roman" w:eastAsia="新細明體" w:hAnsi="Times New Roman" w:cs="Times New Roman"/>
          <w:szCs w:val="24"/>
        </w:rPr>
      </w:pPr>
      <w:r w:rsidRPr="009C7727">
        <w:rPr>
          <w:rFonts w:ascii="Times New Roman" w:eastAsia="新細明體" w:hAnsi="Times New Roman" w:cs="Times New Roman"/>
          <w:szCs w:val="24"/>
        </w:rPr>
        <w:t>不應當這樣說。</w:t>
      </w:r>
    </w:p>
    <w:p w:rsidR="00BE5489" w:rsidRPr="009C7727" w:rsidRDefault="009425D5" w:rsidP="00214B1C">
      <w:pPr>
        <w:ind w:leftChars="100" w:left="240"/>
        <w:jc w:val="both"/>
        <w:rPr>
          <w:rFonts w:ascii="Times New Roman" w:eastAsia="SimSun" w:hAnsi="Times New Roman" w:cs="Times New Roman"/>
          <w:szCs w:val="24"/>
        </w:rPr>
      </w:pPr>
      <w:r w:rsidRPr="009C7727">
        <w:rPr>
          <w:rFonts w:ascii="Times New Roman" w:eastAsia="新細明體" w:hAnsi="Times New Roman" w:cs="Times New Roman"/>
          <w:szCs w:val="24"/>
        </w:rPr>
        <w:t>諸「</w:t>
      </w:r>
      <w:r w:rsidRPr="009C7727">
        <w:rPr>
          <w:rFonts w:ascii="標楷體" w:eastAsia="標楷體" w:hAnsi="標楷體" w:cs="Times New Roman"/>
          <w:szCs w:val="24"/>
        </w:rPr>
        <w:t>佛</w:t>
      </w:r>
      <w:r w:rsidRPr="009C7727">
        <w:rPr>
          <w:rFonts w:ascii="Times New Roman" w:eastAsia="新細明體" w:hAnsi="Times New Roman" w:cs="Times New Roman"/>
          <w:szCs w:val="24"/>
        </w:rPr>
        <w:t>」證「</w:t>
      </w:r>
      <w:r w:rsidRPr="009C7727">
        <w:rPr>
          <w:rFonts w:ascii="標楷體" w:eastAsia="標楷體" w:hAnsi="標楷體" w:cs="Times New Roman"/>
          <w:szCs w:val="24"/>
        </w:rPr>
        <w:t>得</w:t>
      </w:r>
      <w:r w:rsidRPr="009C7727">
        <w:rPr>
          <w:rFonts w:ascii="Times New Roman" w:eastAsia="新細明體" w:hAnsi="Times New Roman" w:cs="Times New Roman"/>
          <w:szCs w:val="24"/>
        </w:rPr>
        <w:t>」無始時來「</w:t>
      </w:r>
      <w:r w:rsidRPr="009C7727">
        <w:rPr>
          <w:rFonts w:ascii="標楷體" w:eastAsia="標楷體" w:hAnsi="標楷體" w:cs="Times New Roman"/>
          <w:szCs w:val="24"/>
        </w:rPr>
        <w:t>無別無量</w:t>
      </w:r>
      <w:r w:rsidRPr="009C7727">
        <w:rPr>
          <w:rFonts w:ascii="Times New Roman" w:eastAsia="新細明體" w:hAnsi="Times New Roman" w:cs="Times New Roman"/>
          <w:szCs w:val="24"/>
        </w:rPr>
        <w:t>」的法身，要以這所證得的法身，作為有情勤求佛果的精進「</w:t>
      </w:r>
      <w:r w:rsidRPr="009C7727">
        <w:rPr>
          <w:rFonts w:ascii="標楷體" w:eastAsia="標楷體" w:hAnsi="標楷體" w:cs="Times New Roman"/>
          <w:szCs w:val="24"/>
        </w:rPr>
        <w:t>因</w:t>
      </w:r>
      <w:r w:rsidRPr="009C7727">
        <w:rPr>
          <w:rFonts w:ascii="Times New Roman" w:eastAsia="新細明體" w:hAnsi="Times New Roman" w:cs="Times New Roman"/>
          <w:szCs w:val="24"/>
        </w:rPr>
        <w:t>」，所</w:t>
      </w:r>
      <w:r w:rsidR="00E36F11" w:rsidRPr="009C7727">
        <w:rPr>
          <w:rFonts w:ascii="Times New Roman" w:eastAsia="新細明體" w:hAnsi="Times New Roman" w:cs="Times New Roman"/>
          <w:szCs w:val="24"/>
        </w:rPr>
        <w:t>以一方面雖然本具，一方面還須功用。本具而不能顯發，如貧家的寶藏</w:t>
      </w:r>
      <w:r w:rsidRPr="009C7727">
        <w:rPr>
          <w:rFonts w:ascii="Times New Roman" w:eastAsia="新細明體" w:hAnsi="Times New Roman" w:cs="Times New Roman"/>
          <w:szCs w:val="24"/>
        </w:rPr>
        <w:t>並不能使他免離饑寒。</w:t>
      </w:r>
    </w:p>
    <w:p w:rsidR="00581C29" w:rsidRPr="009C7727" w:rsidRDefault="009425D5" w:rsidP="00214B1C">
      <w:pPr>
        <w:ind w:leftChars="100" w:left="240"/>
        <w:jc w:val="both"/>
        <w:rPr>
          <w:rFonts w:ascii="Times New Roman" w:eastAsia="新細明體" w:hAnsi="Times New Roman" w:cs="Times New Roman"/>
          <w:szCs w:val="24"/>
        </w:rPr>
        <w:sectPr w:rsidR="00581C29" w:rsidRPr="009C7727" w:rsidSect="009425D5">
          <w:headerReference w:type="default" r:id="rId7"/>
          <w:footerReference w:type="default" r:id="rId8"/>
          <w:pgSz w:w="11906" w:h="16838"/>
          <w:pgMar w:top="1418" w:right="1418" w:bottom="1418" w:left="1418" w:header="851" w:footer="992" w:gutter="0"/>
          <w:cols w:space="425"/>
          <w:docGrid w:type="lines" w:linePitch="360"/>
        </w:sectPr>
      </w:pPr>
      <w:r w:rsidRPr="009C7727">
        <w:rPr>
          <w:rFonts w:ascii="Times New Roman" w:eastAsia="新細明體" w:hAnsi="Times New Roman" w:cs="Times New Roman"/>
          <w:szCs w:val="24"/>
        </w:rPr>
        <w:t>因此，若「</w:t>
      </w:r>
      <w:r w:rsidRPr="009C7727">
        <w:rPr>
          <w:rFonts w:ascii="標楷體" w:eastAsia="標楷體" w:hAnsi="標楷體" w:cs="Times New Roman"/>
          <w:szCs w:val="24"/>
        </w:rPr>
        <w:t>有情</w:t>
      </w:r>
      <w:r w:rsidRPr="009C7727">
        <w:rPr>
          <w:rFonts w:ascii="Times New Roman" w:eastAsia="新細明體" w:hAnsi="Times New Roman" w:cs="Times New Roman"/>
          <w:szCs w:val="24"/>
        </w:rPr>
        <w:t>」「</w:t>
      </w:r>
      <w:r w:rsidRPr="009C7727">
        <w:rPr>
          <w:rFonts w:ascii="標楷體" w:eastAsia="標楷體" w:hAnsi="標楷體" w:cs="Times New Roman"/>
          <w:szCs w:val="24"/>
        </w:rPr>
        <w:t>捨勤功用</w:t>
      </w:r>
      <w:r w:rsidRPr="009C7727">
        <w:rPr>
          <w:rFonts w:ascii="Times New Roman" w:eastAsia="新細明體" w:hAnsi="Times New Roman" w:cs="Times New Roman"/>
          <w:szCs w:val="24"/>
        </w:rPr>
        <w:t>」加行因，那麼「</w:t>
      </w:r>
      <w:r w:rsidRPr="009C7727">
        <w:rPr>
          <w:rFonts w:ascii="標楷體" w:eastAsia="標楷體" w:hAnsi="標楷體" w:cs="Times New Roman"/>
          <w:szCs w:val="24"/>
        </w:rPr>
        <w:t>證得</w:t>
      </w:r>
      <w:r w:rsidRPr="009C7727">
        <w:rPr>
          <w:rFonts w:ascii="Times New Roman" w:eastAsia="新細明體" w:hAnsi="Times New Roman" w:cs="Times New Roman"/>
          <w:szCs w:val="24"/>
        </w:rPr>
        <w:t>」的雖本來無別，但「</w:t>
      </w:r>
      <w:r w:rsidRPr="009C7727">
        <w:rPr>
          <w:rFonts w:ascii="標楷體" w:eastAsia="標楷體" w:hAnsi="標楷體" w:cs="Times New Roman"/>
          <w:szCs w:val="24"/>
        </w:rPr>
        <w:t>恆時不成</w:t>
      </w:r>
      <w:r w:rsidRPr="009C7727">
        <w:rPr>
          <w:rFonts w:ascii="Times New Roman" w:eastAsia="新細明體" w:hAnsi="Times New Roman" w:cs="Times New Roman"/>
          <w:szCs w:val="24"/>
        </w:rPr>
        <w:t>」眾生成佛的「</w:t>
      </w:r>
      <w:r w:rsidRPr="009C7727">
        <w:rPr>
          <w:rFonts w:ascii="標楷體" w:eastAsia="標楷體" w:hAnsi="標楷體" w:cs="Times New Roman"/>
          <w:szCs w:val="24"/>
        </w:rPr>
        <w:t>因</w:t>
      </w:r>
      <w:r w:rsidRPr="009C7727">
        <w:rPr>
          <w:rFonts w:ascii="Times New Roman" w:eastAsia="新細明體" w:hAnsi="Times New Roman" w:cs="Times New Roman"/>
          <w:szCs w:val="24"/>
        </w:rPr>
        <w:t>」，因為不是證得因的緣故。所以「</w:t>
      </w:r>
      <w:r w:rsidRPr="009C7727">
        <w:rPr>
          <w:rFonts w:ascii="標楷體" w:eastAsia="標楷體" w:hAnsi="標楷體" w:cs="Times New Roman"/>
          <w:szCs w:val="24"/>
        </w:rPr>
        <w:t>斷如是</w:t>
      </w:r>
      <w:r w:rsidRPr="009C7727">
        <w:rPr>
          <w:rFonts w:ascii="Times New Roman" w:eastAsia="新細明體" w:hAnsi="Times New Roman" w:cs="Times New Roman"/>
          <w:szCs w:val="24"/>
        </w:rPr>
        <w:t>」的證得加行之「</w:t>
      </w:r>
      <w:r w:rsidRPr="009C7727">
        <w:rPr>
          <w:rFonts w:ascii="標楷體" w:eastAsia="標楷體" w:hAnsi="標楷體" w:cs="Times New Roman"/>
          <w:szCs w:val="24"/>
        </w:rPr>
        <w:t>因</w:t>
      </w:r>
      <w:r w:rsidRPr="009C7727">
        <w:rPr>
          <w:rFonts w:ascii="Times New Roman" w:eastAsia="新細明體" w:hAnsi="Times New Roman" w:cs="Times New Roman"/>
          <w:szCs w:val="24"/>
        </w:rPr>
        <w:t>」，「</w:t>
      </w:r>
      <w:r w:rsidRPr="009C7727">
        <w:rPr>
          <w:rFonts w:ascii="標楷體" w:eastAsia="標楷體" w:hAnsi="標楷體" w:cs="Times New Roman"/>
          <w:szCs w:val="24"/>
        </w:rPr>
        <w:t>不應</w:t>
      </w:r>
      <w:r w:rsidRPr="009C7727">
        <w:rPr>
          <w:rFonts w:ascii="Times New Roman" w:eastAsia="新細明體" w:hAnsi="Times New Roman" w:cs="Times New Roman"/>
          <w:szCs w:val="24"/>
        </w:rPr>
        <w:t>」正「</w:t>
      </w:r>
      <w:r w:rsidRPr="009C7727">
        <w:rPr>
          <w:rFonts w:ascii="標楷體" w:eastAsia="標楷體" w:hAnsi="標楷體" w:cs="Times New Roman"/>
          <w:szCs w:val="24"/>
        </w:rPr>
        <w:t>理</w:t>
      </w:r>
      <w:r w:rsidRPr="009C7727">
        <w:rPr>
          <w:rFonts w:ascii="Times New Roman" w:eastAsia="新細明體" w:hAnsi="Times New Roman" w:cs="Times New Roman"/>
          <w:szCs w:val="24"/>
        </w:rPr>
        <w:t>」！如果要成佛，非勤修加行不可！</w:t>
      </w:r>
      <w:r w:rsidR="00C02003" w:rsidRPr="009C7727">
        <w:rPr>
          <w:rStyle w:val="ab"/>
          <w:rFonts w:ascii="Times New Roman" w:eastAsia="新細明體" w:hAnsi="Times New Roman" w:cs="Times New Roman"/>
          <w:szCs w:val="24"/>
        </w:rPr>
        <w:footnoteReference w:id="57"/>
      </w:r>
    </w:p>
    <w:p w:rsidR="00581C29" w:rsidRPr="009C7727" w:rsidRDefault="00581C29" w:rsidP="00581C29">
      <w:pPr>
        <w:rPr>
          <w:rFonts w:ascii="Times New Roman" w:eastAsia="新細明體" w:hAnsi="Times New Roman" w:cs="Times New Roman"/>
          <w:szCs w:val="24"/>
        </w:rPr>
      </w:pPr>
      <w:r w:rsidRPr="009C7727">
        <w:rPr>
          <w:rFonts w:ascii="Times New Roman" w:eastAsia="新細明體" w:hAnsi="Times New Roman" w:cs="Times New Roman"/>
          <w:szCs w:val="24"/>
        </w:rPr>
        <w:lastRenderedPageBreak/>
        <w:t>【附錄一】（註腳</w:t>
      </w:r>
      <w:r w:rsidRPr="009C7727">
        <w:rPr>
          <w:rFonts w:ascii="Times New Roman" w:eastAsia="新細明體" w:hAnsi="Times New Roman" w:cs="Times New Roman"/>
          <w:szCs w:val="24"/>
        </w:rPr>
        <w:t xml:space="preserve"> </w:t>
      </w:r>
      <w:r w:rsidRPr="009C7727">
        <w:rPr>
          <w:rFonts w:ascii="Times New Roman" w:eastAsia="新細明體" w:hAnsi="Times New Roman" w:cs="Times New Roman" w:hint="eastAsia"/>
          <w:szCs w:val="24"/>
        </w:rPr>
        <w:t>7</w:t>
      </w:r>
      <w:r w:rsidRPr="009C7727">
        <w:rPr>
          <w:rFonts w:ascii="Times New Roman" w:eastAsia="新細明體" w:hAnsi="Times New Roman" w:cs="Times New Roman"/>
          <w:szCs w:val="24"/>
        </w:rPr>
        <w:t>）</w:t>
      </w:r>
    </w:p>
    <w:p w:rsidR="00581C29" w:rsidRPr="009C7727" w:rsidRDefault="00581C29" w:rsidP="00581C29">
      <w:pPr>
        <w:ind w:left="600" w:hangingChars="250" w:hanging="600"/>
        <w:rPr>
          <w:rFonts w:ascii="Times New Roman" w:eastAsia="新細明體" w:hAnsi="Times New Roman" w:cs="Times New Roman"/>
          <w:szCs w:val="24"/>
        </w:rPr>
      </w:pP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1</w:t>
      </w:r>
      <w:r w:rsidRPr="009C7727">
        <w:rPr>
          <w:rFonts w:ascii="Times New Roman" w:eastAsia="新細明體" w:hAnsi="Times New Roman" w:cs="Times New Roman"/>
          <w:szCs w:val="24"/>
        </w:rPr>
        <w:t>）世親釋，</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陳</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真諦譯</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《攝大乘論釋》卷</w:t>
      </w:r>
      <w:r w:rsidRPr="009C7727">
        <w:rPr>
          <w:rFonts w:ascii="Times New Roman" w:eastAsia="新細明體" w:hAnsi="Times New Roman" w:cs="Times New Roman"/>
          <w:szCs w:val="24"/>
        </w:rPr>
        <w:t>15</w:t>
      </w:r>
      <w:r w:rsidRPr="009C7727">
        <w:rPr>
          <w:rFonts w:ascii="Times New Roman" w:eastAsia="新細明體" w:hAnsi="Times New Roman" w:cs="Times New Roman"/>
          <w:szCs w:val="24"/>
        </w:rPr>
        <w:t>〈釋智差別勝相品</w:t>
      </w:r>
      <w:r w:rsidRPr="009C7727">
        <w:rPr>
          <w:rFonts w:ascii="Times New Roman" w:eastAsia="新細明體" w:hAnsi="Times New Roman" w:cs="Times New Roman"/>
          <w:szCs w:val="24"/>
        </w:rPr>
        <w:t xml:space="preserve"> 10</w:t>
      </w:r>
      <w:r w:rsidRPr="009C7727">
        <w:rPr>
          <w:rFonts w:ascii="Times New Roman" w:eastAsia="新細明體" w:hAnsi="Times New Roman" w:cs="Times New Roman"/>
          <w:szCs w:val="24"/>
        </w:rPr>
        <w:t>〉（大正</w:t>
      </w:r>
      <w:r w:rsidRPr="009C7727">
        <w:rPr>
          <w:rFonts w:ascii="Times New Roman" w:eastAsia="新細明體" w:hAnsi="Times New Roman" w:cs="Times New Roman"/>
          <w:szCs w:val="24"/>
        </w:rPr>
        <w:t>31</w:t>
      </w: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264b7-265</w:t>
      </w:r>
      <w:r w:rsidRPr="009C7727">
        <w:rPr>
          <w:rFonts w:ascii="Times New Roman" w:eastAsia="新細明體" w:hAnsi="Times New Roman" w:cs="Times New Roman" w:hint="eastAsia"/>
          <w:szCs w:val="24"/>
        </w:rPr>
        <w:t>a19</w:t>
      </w:r>
      <w:r w:rsidRPr="009C7727">
        <w:rPr>
          <w:rFonts w:ascii="Times New Roman" w:eastAsia="新細明體" w:hAnsi="Times New Roman" w:cs="Times New Roman"/>
          <w:szCs w:val="24"/>
        </w:rPr>
        <w:t>）：</w:t>
      </w:r>
    </w:p>
    <w:p w:rsidR="00581C29" w:rsidRPr="009C7727" w:rsidRDefault="00581C29" w:rsidP="00581C29">
      <w:pPr>
        <w:ind w:leftChars="250" w:left="600"/>
        <w:rPr>
          <w:rFonts w:ascii="Times New Roman" w:eastAsia="新細明體" w:hAnsi="Times New Roman" w:cs="Times New Roman"/>
          <w:szCs w:val="24"/>
        </w:rPr>
      </w:pPr>
      <w:r w:rsidRPr="009C7727">
        <w:rPr>
          <w:rFonts w:ascii="Times New Roman" w:eastAsia="新細明體" w:hAnsi="Times New Roman" w:cs="Times New Roman"/>
          <w:szCs w:val="24"/>
        </w:rPr>
        <w:t>論曰：</w:t>
      </w:r>
      <w:r w:rsidRPr="009C7727">
        <w:rPr>
          <w:rFonts w:eastAsia="標楷體"/>
          <w:szCs w:val="24"/>
        </w:rPr>
        <w:t>復次，諸佛法界，恒時應見有五業。</w:t>
      </w:r>
    </w:p>
    <w:p w:rsidR="00581C29" w:rsidRPr="009C7727" w:rsidRDefault="00581C29" w:rsidP="00581C29">
      <w:pPr>
        <w:ind w:leftChars="250" w:left="1320" w:hangingChars="300" w:hanging="720"/>
        <w:rPr>
          <w:rFonts w:ascii="Times New Roman" w:eastAsia="SimSun" w:hAnsi="Times New Roman" w:cs="Times New Roman"/>
          <w:szCs w:val="24"/>
        </w:rPr>
      </w:pPr>
      <w:r w:rsidRPr="009C7727">
        <w:rPr>
          <w:rFonts w:ascii="Times New Roman" w:eastAsia="新細明體" w:hAnsi="Times New Roman" w:cs="Times New Roman"/>
          <w:szCs w:val="24"/>
        </w:rPr>
        <w:t>釋曰：此中應明法身業，而言</w:t>
      </w:r>
      <w:r w:rsidRPr="009C7727">
        <w:rPr>
          <w:rFonts w:ascii="新細明體" w:eastAsia="新細明體" w:hAnsi="新細明體" w:cs="Times New Roman" w:hint="eastAsia"/>
          <w:szCs w:val="24"/>
        </w:rPr>
        <w:t>「</w:t>
      </w:r>
      <w:r w:rsidRPr="009C7727">
        <w:rPr>
          <w:rFonts w:eastAsia="標楷體"/>
          <w:szCs w:val="24"/>
        </w:rPr>
        <w:t>諸佛法界</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者，欲顯法身含法界五義故，轉名法界。五義者：</w:t>
      </w:r>
    </w:p>
    <w:p w:rsidR="00581C29" w:rsidRPr="009C7727" w:rsidRDefault="00581C29" w:rsidP="00581C29">
      <w:pPr>
        <w:ind w:leftChars="550" w:left="2040" w:hangingChars="300" w:hanging="720"/>
        <w:rPr>
          <w:rFonts w:ascii="Times New Roman" w:eastAsia="SimSun" w:hAnsi="Times New Roman" w:cs="Times New Roman"/>
          <w:szCs w:val="24"/>
        </w:rPr>
      </w:pPr>
      <w:r w:rsidRPr="009C7727">
        <w:rPr>
          <w:rFonts w:ascii="Times New Roman" w:eastAsia="新細明體" w:hAnsi="Times New Roman" w:cs="Times New Roman"/>
          <w:szCs w:val="24"/>
        </w:rPr>
        <w:t>一、性義，以無二我為性，一切眾生不過此性故。</w:t>
      </w:r>
    </w:p>
    <w:p w:rsidR="00581C29" w:rsidRPr="009C7727" w:rsidRDefault="00581C29" w:rsidP="00581C29">
      <w:pPr>
        <w:ind w:leftChars="550" w:left="2040" w:hangingChars="300" w:hanging="720"/>
        <w:rPr>
          <w:rFonts w:ascii="Times New Roman" w:eastAsia="SimSun" w:hAnsi="Times New Roman" w:cs="Times New Roman"/>
          <w:szCs w:val="24"/>
        </w:rPr>
      </w:pPr>
      <w:r w:rsidRPr="009C7727">
        <w:rPr>
          <w:rFonts w:ascii="Times New Roman" w:eastAsia="新細明體" w:hAnsi="Times New Roman" w:cs="Times New Roman"/>
          <w:szCs w:val="24"/>
        </w:rPr>
        <w:t>二、因義，一切聖人四念處等法，緣此生長故。</w:t>
      </w:r>
    </w:p>
    <w:p w:rsidR="00581C29" w:rsidRPr="009C7727" w:rsidRDefault="00581C29" w:rsidP="00581C29">
      <w:pPr>
        <w:ind w:leftChars="550" w:left="2040" w:hangingChars="300" w:hanging="720"/>
        <w:rPr>
          <w:rFonts w:ascii="Times New Roman" w:eastAsia="SimSun" w:hAnsi="Times New Roman" w:cs="Times New Roman"/>
          <w:szCs w:val="24"/>
        </w:rPr>
      </w:pPr>
      <w:r w:rsidRPr="009C7727">
        <w:rPr>
          <w:rFonts w:ascii="Times New Roman" w:eastAsia="新細明體" w:hAnsi="Times New Roman" w:cs="Times New Roman"/>
          <w:szCs w:val="24"/>
        </w:rPr>
        <w:t>三、藏義，一切虛妄法所隱覆，非凡夫二乘所能緣故。</w:t>
      </w:r>
    </w:p>
    <w:p w:rsidR="00581C29" w:rsidRPr="009C7727" w:rsidRDefault="00581C29" w:rsidP="00581C29">
      <w:pPr>
        <w:ind w:leftChars="550" w:left="2040" w:hangingChars="300" w:hanging="720"/>
        <w:rPr>
          <w:rFonts w:ascii="Times New Roman" w:eastAsia="SimSun" w:hAnsi="Times New Roman" w:cs="Times New Roman"/>
          <w:szCs w:val="24"/>
        </w:rPr>
      </w:pPr>
      <w:r w:rsidRPr="009C7727">
        <w:rPr>
          <w:rFonts w:ascii="Times New Roman" w:eastAsia="新細明體" w:hAnsi="Times New Roman" w:cs="Times New Roman"/>
          <w:szCs w:val="24"/>
        </w:rPr>
        <w:t>四、真實義，過世間法，世間法或自然壞或由對治壞</w:t>
      </w:r>
      <w:r w:rsidRPr="009C7727">
        <w:rPr>
          <w:rFonts w:eastAsia="標楷體"/>
          <w:szCs w:val="24"/>
        </w:rPr>
        <w:t>，</w:t>
      </w:r>
      <w:r w:rsidRPr="009C7727">
        <w:rPr>
          <w:rFonts w:ascii="Times New Roman" w:eastAsia="新細明體" w:hAnsi="Times New Roman" w:cs="Times New Roman"/>
          <w:szCs w:val="24"/>
        </w:rPr>
        <w:t>離此二壞故。</w:t>
      </w:r>
    </w:p>
    <w:p w:rsidR="00581C29" w:rsidRPr="009C7727" w:rsidRDefault="00581C29" w:rsidP="00581C29">
      <w:pPr>
        <w:ind w:leftChars="550" w:left="1800" w:hangingChars="200" w:hanging="480"/>
        <w:rPr>
          <w:rFonts w:ascii="Times New Roman" w:eastAsia="SimSun" w:hAnsi="Times New Roman" w:cs="Times New Roman"/>
          <w:szCs w:val="24"/>
        </w:rPr>
      </w:pPr>
      <w:r w:rsidRPr="009C7727">
        <w:rPr>
          <w:rFonts w:ascii="Times New Roman" w:eastAsia="新細明體" w:hAnsi="Times New Roman" w:cs="Times New Roman"/>
          <w:szCs w:val="24"/>
        </w:rPr>
        <w:t>五、甚深義，若與此相應，自性成淨善故；若外不相應，自性成㲉故。</w:t>
      </w:r>
    </w:p>
    <w:p w:rsidR="00581C29" w:rsidRPr="009C7727" w:rsidRDefault="00581C29" w:rsidP="00581C29">
      <w:pPr>
        <w:ind w:leftChars="550" w:left="1800" w:hangingChars="200" w:hanging="480"/>
        <w:rPr>
          <w:rFonts w:ascii="Times New Roman" w:eastAsia="新細明體" w:hAnsi="Times New Roman" w:cs="Times New Roman"/>
          <w:szCs w:val="24"/>
        </w:rPr>
      </w:pPr>
      <w:r w:rsidRPr="009C7727">
        <w:rPr>
          <w:rFonts w:ascii="Times New Roman" w:eastAsia="新細明體" w:hAnsi="Times New Roman" w:cs="Times New Roman"/>
          <w:szCs w:val="24"/>
        </w:rPr>
        <w:t>由法身含法界五義，諸菩薩應見法身恒與五業相應，無時暫離。</w:t>
      </w:r>
    </w:p>
    <w:p w:rsidR="00581C29" w:rsidRPr="009C7727" w:rsidRDefault="00581C29" w:rsidP="00581C29">
      <w:pPr>
        <w:ind w:leftChars="250" w:left="600"/>
        <w:rPr>
          <w:rFonts w:ascii="Times New Roman" w:eastAsia="新細明體" w:hAnsi="Times New Roman" w:cs="Times New Roman"/>
          <w:szCs w:val="24"/>
        </w:rPr>
      </w:pPr>
      <w:r w:rsidRPr="009C7727">
        <w:rPr>
          <w:rFonts w:ascii="Times New Roman" w:eastAsia="新細明體" w:hAnsi="Times New Roman" w:cs="Times New Roman"/>
          <w:szCs w:val="24"/>
        </w:rPr>
        <w:t>論曰：</w:t>
      </w:r>
      <w:r w:rsidRPr="009C7727">
        <w:rPr>
          <w:rFonts w:eastAsia="標楷體"/>
          <w:szCs w:val="24"/>
        </w:rPr>
        <w:t>一、救濟災橫為業，由唯現盲聾狂等疾惱災橫能滅除故。</w:t>
      </w:r>
    </w:p>
    <w:p w:rsidR="00581C29" w:rsidRPr="009C7727" w:rsidRDefault="00581C29" w:rsidP="00581C29">
      <w:pPr>
        <w:ind w:leftChars="250" w:left="1320" w:hangingChars="300" w:hanging="720"/>
        <w:rPr>
          <w:rFonts w:ascii="Times New Roman" w:eastAsia="新細明體" w:hAnsi="Times New Roman" w:cs="Times New Roman"/>
          <w:szCs w:val="24"/>
        </w:rPr>
      </w:pPr>
      <w:r w:rsidRPr="009C7727">
        <w:rPr>
          <w:rFonts w:ascii="Times New Roman" w:eastAsia="新細明體" w:hAnsi="Times New Roman" w:cs="Times New Roman"/>
          <w:szCs w:val="24"/>
        </w:rPr>
        <w:t>釋曰：此明大悲力。若定業報眾生，如來於中則無自在</w:t>
      </w:r>
      <w:r w:rsidRPr="009C7727">
        <w:rPr>
          <w:rFonts w:eastAsia="標楷體"/>
          <w:szCs w:val="24"/>
        </w:rPr>
        <w:t>，</w:t>
      </w:r>
      <w:r w:rsidRPr="009C7727">
        <w:rPr>
          <w:rFonts w:ascii="Times New Roman" w:eastAsia="新細明體" w:hAnsi="Times New Roman" w:cs="Times New Roman"/>
          <w:szCs w:val="24"/>
        </w:rPr>
        <w:t>此如前釋；若不定業報，或現在過失，或有對治業，如此眾生若至佛所，如來作意及不作意，皆能令離此等災橫。</w:t>
      </w:r>
    </w:p>
    <w:p w:rsidR="00581C29" w:rsidRPr="009C7727" w:rsidRDefault="00581C29" w:rsidP="00581C29">
      <w:pPr>
        <w:ind w:leftChars="250" w:left="600"/>
        <w:rPr>
          <w:rFonts w:ascii="Times New Roman" w:eastAsia="新細明體" w:hAnsi="Times New Roman" w:cs="Times New Roman"/>
          <w:szCs w:val="24"/>
        </w:rPr>
      </w:pPr>
      <w:r w:rsidRPr="009C7727">
        <w:rPr>
          <w:rFonts w:ascii="Times New Roman" w:eastAsia="新細明體" w:hAnsi="Times New Roman" w:cs="Times New Roman"/>
          <w:szCs w:val="24"/>
        </w:rPr>
        <w:t>論曰：</w:t>
      </w:r>
      <w:r w:rsidRPr="009C7727">
        <w:rPr>
          <w:rFonts w:eastAsia="標楷體"/>
          <w:szCs w:val="24"/>
        </w:rPr>
        <w:t>二、救濟惡道為業，從惡處引拔，安立於善處故。</w:t>
      </w:r>
    </w:p>
    <w:p w:rsidR="00581C29" w:rsidRPr="009C7727" w:rsidRDefault="00581C29" w:rsidP="00581C29">
      <w:pPr>
        <w:ind w:leftChars="250" w:left="1320" w:hangingChars="300" w:hanging="720"/>
        <w:rPr>
          <w:rFonts w:ascii="Times New Roman" w:eastAsia="新細明體" w:hAnsi="Times New Roman" w:cs="Times New Roman"/>
          <w:szCs w:val="24"/>
        </w:rPr>
      </w:pPr>
      <w:r w:rsidRPr="009C7727">
        <w:rPr>
          <w:rFonts w:ascii="Times New Roman" w:eastAsia="新細明體" w:hAnsi="Times New Roman" w:cs="Times New Roman"/>
          <w:szCs w:val="24"/>
        </w:rPr>
        <w:t>釋曰：此明正行力。如來作意及不作意，一切眾生若至佛所，無不息惡行善。</w:t>
      </w:r>
    </w:p>
    <w:p w:rsidR="00581C29" w:rsidRPr="009C7727" w:rsidRDefault="00581C29" w:rsidP="00581C29">
      <w:pPr>
        <w:ind w:leftChars="250" w:left="1320" w:hangingChars="300" w:hanging="720"/>
        <w:rPr>
          <w:rFonts w:ascii="Times New Roman" w:eastAsia="新細明體" w:hAnsi="Times New Roman" w:cs="Times New Roman"/>
          <w:szCs w:val="24"/>
        </w:rPr>
      </w:pPr>
      <w:r w:rsidRPr="009C7727">
        <w:rPr>
          <w:rFonts w:ascii="Times New Roman" w:eastAsia="新細明體" w:hAnsi="Times New Roman" w:cs="Times New Roman"/>
          <w:szCs w:val="24"/>
        </w:rPr>
        <w:t>論曰：</w:t>
      </w:r>
      <w:r w:rsidRPr="009C7727">
        <w:rPr>
          <w:rFonts w:eastAsia="標楷體"/>
          <w:szCs w:val="24"/>
        </w:rPr>
        <w:t>三、救濟行非方便為業，諸外道等加行非方便，降伏安立於佛正教故。</w:t>
      </w:r>
    </w:p>
    <w:p w:rsidR="00581C29" w:rsidRPr="009C7727" w:rsidRDefault="00581C29" w:rsidP="00581C29">
      <w:pPr>
        <w:ind w:leftChars="250" w:left="1320" w:hangingChars="300" w:hanging="720"/>
        <w:rPr>
          <w:rFonts w:ascii="Times New Roman" w:eastAsia="新細明體" w:hAnsi="Times New Roman" w:cs="Times New Roman"/>
          <w:szCs w:val="24"/>
        </w:rPr>
      </w:pPr>
      <w:r w:rsidRPr="009C7727">
        <w:rPr>
          <w:rFonts w:ascii="Times New Roman" w:eastAsia="新細明體" w:hAnsi="Times New Roman" w:cs="Times New Roman"/>
          <w:szCs w:val="24"/>
        </w:rPr>
        <w:t>釋曰：此明威德力。諸外道多行非方便</w:t>
      </w: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若常見外道</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多行苦行，以計有未來生故；斷見外道</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多行樂行，以計無未來生故。或思惟自在天為道、或思惟我為道、或思惟自性為道、或思惟我自性中間為道</w:t>
      </w: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如此等悉是非方便行。如來以通慧導，降伏其高慢，以記心導降伏其不信，以正教導降伏其邪見；既降伏已，隨其根性</w:t>
      </w:r>
      <w:r w:rsidRPr="009C7727">
        <w:rPr>
          <w:rFonts w:eastAsia="標楷體"/>
          <w:szCs w:val="24"/>
        </w:rPr>
        <w:t>，</w:t>
      </w:r>
      <w:r w:rsidRPr="009C7727">
        <w:rPr>
          <w:rFonts w:ascii="Times New Roman" w:eastAsia="新細明體" w:hAnsi="Times New Roman" w:cs="Times New Roman"/>
          <w:szCs w:val="24"/>
        </w:rPr>
        <w:t>安立於三乘正教中。</w:t>
      </w:r>
    </w:p>
    <w:p w:rsidR="00581C29" w:rsidRPr="009C7727" w:rsidRDefault="00581C29" w:rsidP="00581C29">
      <w:pPr>
        <w:ind w:leftChars="250" w:left="1320" w:hangingChars="300" w:hanging="720"/>
        <w:rPr>
          <w:rFonts w:ascii="Times New Roman" w:eastAsia="新細明體" w:hAnsi="Times New Roman" w:cs="Times New Roman"/>
          <w:szCs w:val="24"/>
        </w:rPr>
      </w:pPr>
      <w:r w:rsidRPr="009C7727">
        <w:rPr>
          <w:rFonts w:ascii="Times New Roman" w:eastAsia="新細明體" w:hAnsi="Times New Roman" w:cs="Times New Roman"/>
          <w:szCs w:val="24"/>
        </w:rPr>
        <w:t>論曰：</w:t>
      </w:r>
      <w:r w:rsidRPr="009C7727">
        <w:rPr>
          <w:rFonts w:eastAsia="標楷體"/>
          <w:szCs w:val="24"/>
        </w:rPr>
        <w:t>四、救濟行身見為業，為過度三界，能顯導聖道方便故。</w:t>
      </w:r>
    </w:p>
    <w:p w:rsidR="00581C29" w:rsidRPr="009C7727" w:rsidRDefault="00581C29" w:rsidP="00581C29">
      <w:pPr>
        <w:ind w:leftChars="250" w:left="1320" w:hangingChars="300" w:hanging="720"/>
        <w:rPr>
          <w:rFonts w:ascii="Times New Roman" w:eastAsia="SimSun" w:hAnsi="Times New Roman" w:cs="Times New Roman"/>
          <w:szCs w:val="24"/>
        </w:rPr>
      </w:pPr>
      <w:r w:rsidRPr="009C7727">
        <w:rPr>
          <w:rFonts w:ascii="Times New Roman" w:eastAsia="新細明體" w:hAnsi="Times New Roman" w:cs="Times New Roman"/>
          <w:szCs w:val="24"/>
        </w:rPr>
        <w:t>釋曰：此明方便力。一切三界眾生無離身見。</w:t>
      </w:r>
      <w:r w:rsidRPr="009C7727">
        <w:rPr>
          <w:rFonts w:ascii="新細明體" w:eastAsia="新細明體" w:hAnsi="新細明體" w:cs="Times New Roman" w:hint="eastAsia"/>
          <w:szCs w:val="24"/>
        </w:rPr>
        <w:t>「</w:t>
      </w:r>
      <w:r w:rsidRPr="009C7727">
        <w:rPr>
          <w:rFonts w:eastAsia="標楷體"/>
          <w:szCs w:val="24"/>
        </w:rPr>
        <w:t>身見</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者，若為多物所成，體是無常</w:t>
      </w:r>
      <w:r w:rsidRPr="009C7727">
        <w:rPr>
          <w:rFonts w:eastAsia="標楷體"/>
          <w:szCs w:val="24"/>
        </w:rPr>
        <w:t>，</w:t>
      </w:r>
      <w:r w:rsidRPr="009C7727">
        <w:rPr>
          <w:rFonts w:ascii="Times New Roman" w:eastAsia="新細明體" w:hAnsi="Times New Roman" w:cs="Times New Roman"/>
          <w:szCs w:val="24"/>
        </w:rPr>
        <w:t>故名</w:t>
      </w:r>
      <w:r w:rsidRPr="009C7727">
        <w:rPr>
          <w:rFonts w:ascii="新細明體" w:eastAsia="新細明體" w:hAnsi="新細明體" w:cs="Times New Roman" w:hint="eastAsia"/>
          <w:szCs w:val="24"/>
        </w:rPr>
        <w:t>「</w:t>
      </w:r>
      <w:r w:rsidRPr="009C7727">
        <w:rPr>
          <w:rFonts w:eastAsia="標楷體"/>
          <w:szCs w:val="24"/>
        </w:rPr>
        <w:t>身</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；為五陰等和合所成，故名多物。未有有，已有滅，故名無常。外道於多計一，於無常執常，謂是一是常為我。為破此見亦非一非常，故名身見。若離身見，則得過三界集</w:t>
      </w:r>
      <w:r w:rsidRPr="009C7727">
        <w:rPr>
          <w:rFonts w:eastAsia="標楷體"/>
          <w:szCs w:val="24"/>
        </w:rPr>
        <w:t>、</w:t>
      </w:r>
      <w:r w:rsidRPr="009C7727">
        <w:rPr>
          <w:rFonts w:ascii="Times New Roman" w:eastAsia="新細明體" w:hAnsi="Times New Roman" w:cs="Times New Roman"/>
          <w:szCs w:val="24"/>
        </w:rPr>
        <w:t>度三界苦。說正教名</w:t>
      </w:r>
      <w:r w:rsidRPr="009C7727">
        <w:rPr>
          <w:rFonts w:ascii="新細明體" w:eastAsia="新細明體" w:hAnsi="新細明體" w:cs="Times New Roman" w:hint="eastAsia"/>
          <w:szCs w:val="24"/>
        </w:rPr>
        <w:t>「</w:t>
      </w:r>
      <w:r w:rsidRPr="009C7727">
        <w:rPr>
          <w:rFonts w:eastAsia="標楷體"/>
          <w:szCs w:val="24"/>
        </w:rPr>
        <w:t>顯</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；生彼三慧為</w:t>
      </w:r>
      <w:r w:rsidRPr="009C7727">
        <w:rPr>
          <w:rFonts w:ascii="新細明體" w:eastAsia="新細明體" w:hAnsi="新細明體" w:cs="Times New Roman" w:hint="eastAsia"/>
          <w:szCs w:val="24"/>
        </w:rPr>
        <w:t>「</w:t>
      </w:r>
      <w:r w:rsidRPr="009C7727">
        <w:rPr>
          <w:rFonts w:eastAsia="標楷體"/>
          <w:szCs w:val="24"/>
        </w:rPr>
        <w:t>導</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；苦法忍已去乃至阿羅漢果名</w:t>
      </w:r>
      <w:r w:rsidRPr="009C7727">
        <w:rPr>
          <w:rFonts w:ascii="新細明體" w:eastAsia="新細明體" w:hAnsi="新細明體" w:cs="Times New Roman" w:hint="eastAsia"/>
          <w:szCs w:val="24"/>
        </w:rPr>
        <w:t>「</w:t>
      </w:r>
      <w:r w:rsidRPr="009C7727">
        <w:rPr>
          <w:rFonts w:eastAsia="標楷體"/>
          <w:szCs w:val="24"/>
        </w:rPr>
        <w:t>聖道</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；從出家受戒乃至世第一法為</w:t>
      </w:r>
      <w:r w:rsidRPr="009C7727">
        <w:rPr>
          <w:rFonts w:ascii="新細明體" w:eastAsia="新細明體" w:hAnsi="新細明體" w:cs="Times New Roman" w:hint="eastAsia"/>
          <w:szCs w:val="24"/>
        </w:rPr>
        <w:t>「</w:t>
      </w:r>
      <w:r w:rsidRPr="009C7727">
        <w:rPr>
          <w:rFonts w:eastAsia="標楷體"/>
          <w:szCs w:val="24"/>
        </w:rPr>
        <w:t>聖道方便</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顯道令修方便得聖道。</w:t>
      </w:r>
    </w:p>
    <w:p w:rsidR="00581C29" w:rsidRPr="009C7727" w:rsidRDefault="00581C29" w:rsidP="00581C29">
      <w:pPr>
        <w:ind w:leftChars="500" w:left="1200"/>
        <w:rPr>
          <w:rFonts w:ascii="Times New Roman" w:eastAsia="新細明體" w:hAnsi="Times New Roman" w:cs="Times New Roman"/>
          <w:szCs w:val="24"/>
        </w:rPr>
      </w:pPr>
      <w:r w:rsidRPr="009C7727">
        <w:rPr>
          <w:rFonts w:ascii="Times New Roman" w:eastAsia="新細明體" w:hAnsi="Times New Roman" w:cs="Times New Roman"/>
          <w:szCs w:val="24"/>
        </w:rPr>
        <w:t>又如來令眾生離身見出三界，此未是真實聖道，但是聖道方便；先顯導令修此方便聖道，為得真實聖道緣由。</w:t>
      </w:r>
    </w:p>
    <w:p w:rsidR="00581C29" w:rsidRPr="009C7727" w:rsidRDefault="00581C29" w:rsidP="00581C29">
      <w:pPr>
        <w:ind w:leftChars="250" w:left="1320" w:hangingChars="300" w:hanging="720"/>
        <w:rPr>
          <w:rFonts w:ascii="Times New Roman" w:eastAsia="新細明體" w:hAnsi="Times New Roman" w:cs="Times New Roman"/>
          <w:szCs w:val="24"/>
        </w:rPr>
      </w:pPr>
      <w:r w:rsidRPr="009C7727">
        <w:rPr>
          <w:rFonts w:ascii="Times New Roman" w:eastAsia="新細明體" w:hAnsi="Times New Roman" w:cs="Times New Roman"/>
          <w:szCs w:val="24"/>
        </w:rPr>
        <w:t>論曰：</w:t>
      </w:r>
      <w:r w:rsidRPr="009C7727">
        <w:rPr>
          <w:rFonts w:eastAsia="標楷體"/>
          <w:szCs w:val="24"/>
        </w:rPr>
        <w:t>五、救濟乘為業，諸菩薩欲偏行別乘，及未定根性聲聞，能安立彼為修行大乘故。</w:t>
      </w:r>
    </w:p>
    <w:p w:rsidR="00581C29" w:rsidRPr="009C7727" w:rsidRDefault="00581C29" w:rsidP="00581C29">
      <w:pPr>
        <w:ind w:leftChars="250" w:left="1320" w:hangingChars="300" w:hanging="720"/>
        <w:rPr>
          <w:rFonts w:ascii="Times New Roman" w:eastAsia="新細明體" w:hAnsi="Times New Roman" w:cs="Times New Roman"/>
          <w:szCs w:val="24"/>
        </w:rPr>
      </w:pPr>
      <w:r w:rsidRPr="009C7727">
        <w:rPr>
          <w:rFonts w:ascii="Times New Roman" w:eastAsia="新細明體" w:hAnsi="Times New Roman" w:cs="Times New Roman"/>
          <w:szCs w:val="24"/>
        </w:rPr>
        <w:t>釋曰：此明真實教力。乘有人</w:t>
      </w:r>
      <w:r w:rsidRPr="009C7727">
        <w:rPr>
          <w:rFonts w:eastAsia="標楷體"/>
          <w:szCs w:val="24"/>
        </w:rPr>
        <w:t>、</w:t>
      </w:r>
      <w:r w:rsidRPr="009C7727">
        <w:rPr>
          <w:rFonts w:ascii="Times New Roman" w:eastAsia="新細明體" w:hAnsi="Times New Roman" w:cs="Times New Roman"/>
          <w:szCs w:val="24"/>
        </w:rPr>
        <w:t>法；人有大乘人、有小乘人；法有方便乘法、有正乘法。轉方便乘修治正乘故名</w:t>
      </w:r>
      <w:r w:rsidRPr="009C7727">
        <w:rPr>
          <w:rFonts w:ascii="新細明體" w:eastAsia="新細明體" w:hAnsi="新細明體" w:cs="Times New Roman" w:hint="eastAsia"/>
          <w:szCs w:val="24"/>
        </w:rPr>
        <w:t>「</w:t>
      </w:r>
      <w:r w:rsidRPr="009C7727">
        <w:rPr>
          <w:rFonts w:eastAsia="標楷體"/>
          <w:szCs w:val="24"/>
        </w:rPr>
        <w:t>救濟乘</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w:t>
      </w:r>
    </w:p>
    <w:p w:rsidR="00581C29" w:rsidRPr="009C7727" w:rsidRDefault="00581C29" w:rsidP="00581C29">
      <w:pPr>
        <w:ind w:leftChars="550" w:left="1320"/>
        <w:rPr>
          <w:rFonts w:ascii="Times New Roman" w:eastAsia="SimSun" w:hAnsi="Times New Roman" w:cs="Times New Roman"/>
          <w:szCs w:val="24"/>
        </w:rPr>
      </w:pPr>
      <w:r w:rsidRPr="009C7727">
        <w:rPr>
          <w:rFonts w:ascii="Times New Roman" w:eastAsia="新細明體" w:hAnsi="Times New Roman" w:cs="Times New Roman"/>
          <w:szCs w:val="24"/>
        </w:rPr>
        <w:t>《摩訶般若經》說：乘有三義：一、性義，二、行義，三、果義。二空所</w:t>
      </w:r>
      <w:r w:rsidRPr="009C7727">
        <w:rPr>
          <w:rFonts w:ascii="Times New Roman" w:eastAsia="新細明體" w:hAnsi="Times New Roman" w:cs="Times New Roman"/>
          <w:szCs w:val="24"/>
        </w:rPr>
        <w:lastRenderedPageBreak/>
        <w:t>顯三無性真如名</w:t>
      </w:r>
      <w:r w:rsidRPr="009C7727">
        <w:rPr>
          <w:rFonts w:ascii="新細明體" w:eastAsia="新細明體" w:hAnsi="新細明體" w:cs="Times New Roman" w:hint="eastAsia"/>
          <w:szCs w:val="24"/>
        </w:rPr>
        <w:t>「</w:t>
      </w:r>
      <w:r w:rsidRPr="009C7727">
        <w:rPr>
          <w:rFonts w:eastAsia="標楷體"/>
          <w:szCs w:val="24"/>
        </w:rPr>
        <w:t>性</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。由此性修十度、十地名</w:t>
      </w:r>
      <w:r w:rsidRPr="009C7727">
        <w:rPr>
          <w:rFonts w:ascii="新細明體" w:eastAsia="新細明體" w:hAnsi="新細明體" w:cs="Times New Roman" w:hint="eastAsia"/>
          <w:szCs w:val="24"/>
        </w:rPr>
        <w:t>「</w:t>
      </w:r>
      <w:r w:rsidRPr="009C7727">
        <w:rPr>
          <w:rFonts w:eastAsia="標楷體"/>
          <w:szCs w:val="24"/>
        </w:rPr>
        <w:t>行</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。由修此行，究竟證得常樂我淨四德名</w:t>
      </w:r>
      <w:r w:rsidRPr="009C7727">
        <w:rPr>
          <w:rFonts w:ascii="新細明體" w:eastAsia="新細明體" w:hAnsi="新細明體" w:cs="Times New Roman" w:hint="eastAsia"/>
          <w:szCs w:val="24"/>
        </w:rPr>
        <w:t>「</w:t>
      </w:r>
      <w:r w:rsidRPr="009C7727">
        <w:rPr>
          <w:rFonts w:eastAsia="標楷體"/>
          <w:szCs w:val="24"/>
        </w:rPr>
        <w:t>果</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又《中邊論》說：乘有五義：一、出離為體謂真如；二、福慧為因能引出故；三、眾生為攝，如根性攝令至果故；四、無上菩提為果，行究竟至此果故；五、三惑為障，除此三惑，前四義成故。諸菩薩在十信位中，修大行未堅固，多厭怖生死，慈悲眾生心猶劣薄，喜欲捨大乘本願，修小乘道，故言</w:t>
      </w:r>
      <w:r w:rsidRPr="009C7727">
        <w:rPr>
          <w:rFonts w:ascii="新細明體" w:eastAsia="新細明體" w:hAnsi="新細明體" w:cs="Times New Roman" w:hint="eastAsia"/>
          <w:szCs w:val="24"/>
        </w:rPr>
        <w:t>「</w:t>
      </w:r>
      <w:r w:rsidRPr="009C7727">
        <w:rPr>
          <w:rFonts w:eastAsia="標楷體"/>
          <w:szCs w:val="24"/>
        </w:rPr>
        <w:t>欲偏行別乘</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。小乘說</w:t>
      </w:r>
      <w:r w:rsidRPr="009C7727">
        <w:rPr>
          <w:rFonts w:ascii="新細明體" w:eastAsia="新細明體" w:hAnsi="新細明體" w:cs="Times New Roman" w:hint="eastAsia"/>
          <w:szCs w:val="24"/>
        </w:rPr>
        <w:t>「</w:t>
      </w:r>
      <w:r w:rsidRPr="009C7727">
        <w:rPr>
          <w:rFonts w:eastAsia="標楷體"/>
          <w:szCs w:val="24"/>
        </w:rPr>
        <w:t>聲聞</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。若得信等五根，不名定根，以未得聖故；若得未知欲知等三根，則名定根，以得聖故。若至頂位不名定性，以不免四惡道故；若至忍位名為定性，以免四惡道故。</w:t>
      </w:r>
    </w:p>
    <w:p w:rsidR="00581C29" w:rsidRPr="009C7727" w:rsidRDefault="00581C29" w:rsidP="00581C29">
      <w:pPr>
        <w:ind w:leftChars="550" w:left="1320"/>
        <w:rPr>
          <w:rFonts w:ascii="Times New Roman" w:eastAsia="新細明體" w:hAnsi="Times New Roman" w:cs="Times New Roman"/>
          <w:szCs w:val="24"/>
        </w:rPr>
      </w:pPr>
      <w:r w:rsidRPr="009C7727">
        <w:rPr>
          <w:rFonts w:ascii="Times New Roman" w:eastAsia="新細明體" w:hAnsi="Times New Roman" w:cs="Times New Roman"/>
          <w:szCs w:val="24"/>
        </w:rPr>
        <w:t>若依小乘解，未得定根性，則可轉小為大；若得定根性，則不可轉。如此聲聞無有改小為大義。云何得說一乘？今依大乘解，未專修菩薩道，悉名未定根性故一切聲聞皆有可轉為大義。安立如此大小乘人，令修行大乘。</w:t>
      </w:r>
    </w:p>
    <w:p w:rsidR="00581C29" w:rsidRPr="009C7727" w:rsidRDefault="00581C29" w:rsidP="00581C29">
      <w:pPr>
        <w:ind w:leftChars="250" w:left="1320" w:hangingChars="300" w:hanging="720"/>
        <w:rPr>
          <w:rFonts w:ascii="Times New Roman" w:eastAsia="新細明體" w:hAnsi="Times New Roman" w:cs="Times New Roman"/>
          <w:szCs w:val="24"/>
        </w:rPr>
      </w:pPr>
      <w:r w:rsidRPr="009C7727">
        <w:rPr>
          <w:rFonts w:ascii="Times New Roman" w:eastAsia="新細明體" w:hAnsi="Times New Roman" w:cs="Times New Roman"/>
          <w:szCs w:val="24"/>
        </w:rPr>
        <w:t>論曰：</w:t>
      </w:r>
      <w:r w:rsidRPr="009C7727">
        <w:rPr>
          <w:rFonts w:ascii="標楷體" w:eastAsia="標楷體" w:hAnsi="標楷體" w:cs="Times New Roman"/>
          <w:szCs w:val="24"/>
        </w:rPr>
        <w:t>於如此五業</w:t>
      </w:r>
      <w:r w:rsidRPr="009C7727">
        <w:rPr>
          <w:rFonts w:ascii="標楷體" w:eastAsia="標楷體" w:hAnsi="標楷體" w:cs="Times New Roman" w:hint="eastAsia"/>
          <w:szCs w:val="24"/>
        </w:rPr>
        <w:t>，</w:t>
      </w:r>
      <w:r w:rsidRPr="009C7727">
        <w:rPr>
          <w:rFonts w:ascii="標楷體" w:eastAsia="標楷體" w:hAnsi="標楷體" w:cs="Times New Roman"/>
          <w:szCs w:val="24"/>
        </w:rPr>
        <w:t>應知諸佛如來共同此業。</w:t>
      </w:r>
    </w:p>
    <w:p w:rsidR="00581C29" w:rsidRPr="009C7727" w:rsidRDefault="00581C29" w:rsidP="00581C29">
      <w:pPr>
        <w:ind w:leftChars="250" w:left="1320" w:hangingChars="300" w:hanging="720"/>
        <w:rPr>
          <w:rFonts w:ascii="Times New Roman" w:eastAsia="新細明體" w:hAnsi="Times New Roman" w:cs="Times New Roman"/>
          <w:szCs w:val="24"/>
        </w:rPr>
      </w:pPr>
      <w:r w:rsidRPr="009C7727">
        <w:rPr>
          <w:rFonts w:ascii="Times New Roman" w:eastAsia="新細明體" w:hAnsi="Times New Roman" w:cs="Times New Roman"/>
          <w:szCs w:val="24"/>
        </w:rPr>
        <w:t>釋曰：</w:t>
      </w:r>
      <w:r w:rsidRPr="009C7727">
        <w:rPr>
          <w:rFonts w:ascii="Times New Roman" w:cs="Times New Roman"/>
          <w:szCs w:val="24"/>
        </w:rPr>
        <w:t>世間眾生於五業不同</w:t>
      </w:r>
      <w:r w:rsidRPr="009C7727">
        <w:rPr>
          <w:rFonts w:ascii="Times New Roman" w:cs="Times New Roman" w:hint="eastAsia"/>
          <w:szCs w:val="24"/>
        </w:rPr>
        <w:t>，</w:t>
      </w:r>
      <w:r w:rsidRPr="009C7727">
        <w:rPr>
          <w:rFonts w:ascii="Times New Roman" w:cs="Times New Roman"/>
          <w:szCs w:val="24"/>
        </w:rPr>
        <w:t>諸佛五業無不同義。</w:t>
      </w:r>
    </w:p>
    <w:p w:rsidR="00581C29" w:rsidRPr="009C7727" w:rsidRDefault="00581C29" w:rsidP="00581C29">
      <w:pPr>
        <w:rPr>
          <w:rFonts w:ascii="Times New Roman" w:eastAsia="新細明體" w:hAnsi="Times New Roman" w:cs="Times New Roman"/>
          <w:szCs w:val="24"/>
        </w:rPr>
      </w:pPr>
    </w:p>
    <w:p w:rsidR="00581C29" w:rsidRPr="009C7727" w:rsidRDefault="00581C29" w:rsidP="00581C29">
      <w:pPr>
        <w:ind w:left="600" w:hangingChars="250" w:hanging="600"/>
        <w:rPr>
          <w:rFonts w:ascii="Times New Roman" w:eastAsia="新細明體" w:hAnsi="Times New Roman" w:cs="Times New Roman"/>
          <w:szCs w:val="24"/>
        </w:rPr>
      </w:pP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2</w:t>
      </w:r>
      <w:r w:rsidRPr="009C7727">
        <w:rPr>
          <w:rFonts w:ascii="Times New Roman" w:eastAsia="新細明體" w:hAnsi="Times New Roman" w:cs="Times New Roman"/>
          <w:szCs w:val="24"/>
        </w:rPr>
        <w:t>）世親</w:t>
      </w:r>
      <w:r w:rsidRPr="009C7727">
        <w:rPr>
          <w:rFonts w:ascii="Times New Roman" w:eastAsia="新細明體" w:hAnsi="Times New Roman" w:cs="Times New Roman" w:hint="eastAsia"/>
          <w:szCs w:val="24"/>
        </w:rPr>
        <w:t>釋</w:t>
      </w:r>
      <w:r w:rsidRPr="009C7727">
        <w:rPr>
          <w:rFonts w:ascii="Times New Roman" w:eastAsia="新細明體" w:hAnsi="Times New Roman" w:cs="Times New Roman"/>
          <w:szCs w:val="24"/>
        </w:rPr>
        <w:t>，</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隋</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笈多共行矩等譯</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《攝大乘論釋論》卷</w:t>
      </w:r>
      <w:r w:rsidRPr="009C7727">
        <w:rPr>
          <w:rFonts w:ascii="Times New Roman" w:eastAsia="新細明體" w:hAnsi="Times New Roman" w:cs="Times New Roman"/>
          <w:szCs w:val="24"/>
        </w:rPr>
        <w:t>10</w:t>
      </w:r>
      <w:r w:rsidRPr="009C7727">
        <w:rPr>
          <w:rFonts w:ascii="Times New Roman" w:eastAsia="新細明體" w:hAnsi="Times New Roman" w:cs="Times New Roman"/>
          <w:szCs w:val="24"/>
        </w:rPr>
        <w:t>（大正</w:t>
      </w:r>
      <w:r w:rsidRPr="009C7727">
        <w:rPr>
          <w:rFonts w:ascii="Times New Roman" w:eastAsia="新細明體" w:hAnsi="Times New Roman" w:cs="Times New Roman"/>
          <w:szCs w:val="24"/>
        </w:rPr>
        <w:t>31</w:t>
      </w: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318c1</w:t>
      </w:r>
      <w:r w:rsidRPr="009C7727">
        <w:rPr>
          <w:rFonts w:ascii="Times New Roman" w:eastAsia="新細明體" w:hAnsi="Times New Roman" w:cs="Times New Roman" w:hint="eastAsia"/>
          <w:szCs w:val="24"/>
        </w:rPr>
        <w:t>2</w:t>
      </w:r>
      <w:r w:rsidRPr="009C7727">
        <w:rPr>
          <w:rFonts w:ascii="Times New Roman" w:eastAsia="新細明體" w:hAnsi="Times New Roman" w:cs="Times New Roman"/>
          <w:szCs w:val="24"/>
        </w:rPr>
        <w:t>-2</w:t>
      </w:r>
      <w:r w:rsidRPr="009C7727">
        <w:rPr>
          <w:rFonts w:ascii="Times New Roman" w:eastAsia="新細明體" w:hAnsi="Times New Roman" w:cs="Times New Roman" w:hint="eastAsia"/>
          <w:szCs w:val="24"/>
        </w:rPr>
        <w:t>7</w:t>
      </w: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 xml:space="preserve"> </w:t>
      </w:r>
    </w:p>
    <w:p w:rsidR="00581C29" w:rsidRPr="009C7727" w:rsidRDefault="00581C29" w:rsidP="00581C29">
      <w:pPr>
        <w:ind w:leftChars="250" w:left="600"/>
        <w:rPr>
          <w:rFonts w:ascii="Times New Roman" w:eastAsia="SimSun"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諸佛法界</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者，即是法身；彼有五業應知。</w:t>
      </w:r>
    </w:p>
    <w:p w:rsidR="00581C29" w:rsidRPr="009C7727" w:rsidRDefault="00581C29" w:rsidP="00581C29">
      <w:pPr>
        <w:ind w:leftChars="250" w:left="600"/>
        <w:rPr>
          <w:rFonts w:ascii="Times New Roman" w:eastAsia="SimSun"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救護一切眾生逼惱業</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者，由見佛故</w:t>
      </w:r>
      <w:r w:rsidRPr="009C7727">
        <w:rPr>
          <w:rFonts w:eastAsia="標楷體"/>
          <w:szCs w:val="24"/>
        </w:rPr>
        <w:t>，</w:t>
      </w:r>
      <w:r w:rsidRPr="009C7727">
        <w:rPr>
          <w:rFonts w:ascii="Times New Roman" w:eastAsia="新細明體" w:hAnsi="Times New Roman" w:cs="Times New Roman"/>
          <w:szCs w:val="24"/>
        </w:rPr>
        <w:t>盲等即得眼等故。</w:t>
      </w:r>
    </w:p>
    <w:p w:rsidR="00581C29" w:rsidRPr="009C7727" w:rsidRDefault="00581C29" w:rsidP="00581C29">
      <w:pPr>
        <w:ind w:leftChars="250" w:left="600"/>
        <w:rPr>
          <w:rFonts w:ascii="Times New Roman" w:eastAsia="SimSun"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救護惡道業</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者，此業為救護惡道故，謂於不善處移諸眾生置於善處故。</w:t>
      </w:r>
    </w:p>
    <w:p w:rsidR="00581C29" w:rsidRPr="009C7727" w:rsidRDefault="00581C29" w:rsidP="00581C29">
      <w:pPr>
        <w:ind w:leftChars="250" w:left="600"/>
        <w:rPr>
          <w:rFonts w:ascii="Times New Roman" w:eastAsia="SimSun"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救護我見業</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者，說超過三界道名為</w:t>
      </w:r>
      <w:r w:rsidRPr="009C7727">
        <w:rPr>
          <w:rFonts w:ascii="新細明體" w:eastAsia="新細明體" w:hAnsi="新細明體" w:cs="Times New Roman" w:hint="eastAsia"/>
          <w:szCs w:val="24"/>
        </w:rPr>
        <w:t>「</w:t>
      </w:r>
      <w:r w:rsidRPr="009C7727">
        <w:rPr>
          <w:rFonts w:eastAsia="標楷體"/>
          <w:szCs w:val="24"/>
        </w:rPr>
        <w:t>救護</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，世間名為</w:t>
      </w:r>
      <w:r w:rsidRPr="009C7727">
        <w:rPr>
          <w:rFonts w:ascii="新細明體" w:eastAsia="新細明體" w:hAnsi="新細明體" w:cs="Times New Roman" w:hint="eastAsia"/>
          <w:szCs w:val="24"/>
        </w:rPr>
        <w:t>「</w:t>
      </w:r>
      <w:r w:rsidRPr="009C7727">
        <w:rPr>
          <w:rFonts w:eastAsia="標楷體"/>
          <w:szCs w:val="24"/>
        </w:rPr>
        <w:t>三界</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，即說此為我見。</w:t>
      </w:r>
    </w:p>
    <w:p w:rsidR="00581C29" w:rsidRPr="009C7727" w:rsidRDefault="00581C29" w:rsidP="00581C29">
      <w:pPr>
        <w:ind w:leftChars="250" w:left="600"/>
        <w:rPr>
          <w:rFonts w:ascii="Times New Roman" w:eastAsia="SimSun" w:hAnsi="Times New Roman" w:cs="Times New Roman"/>
          <w:szCs w:val="24"/>
        </w:rPr>
      </w:pPr>
      <w:r w:rsidRPr="009C7727">
        <w:rPr>
          <w:rFonts w:ascii="Times New Roman" w:eastAsia="新細明體" w:hAnsi="Times New Roman" w:cs="Times New Roman"/>
          <w:szCs w:val="24"/>
        </w:rPr>
        <w:t>餘二句義可解。</w:t>
      </w:r>
    </w:p>
    <w:p w:rsidR="00581C29" w:rsidRPr="009C7727" w:rsidRDefault="00581C29" w:rsidP="00581C29">
      <w:pPr>
        <w:ind w:leftChars="250" w:left="600"/>
        <w:rPr>
          <w:rFonts w:ascii="Times New Roman" w:eastAsia="SimSun" w:hAnsi="Times New Roman" w:cs="Times New Roman"/>
          <w:szCs w:val="24"/>
        </w:rPr>
      </w:pPr>
      <w:r w:rsidRPr="009C7727">
        <w:rPr>
          <w:rFonts w:ascii="Times New Roman" w:eastAsia="新細明體" w:hAnsi="Times New Roman" w:cs="Times New Roman"/>
          <w:szCs w:val="24"/>
        </w:rPr>
        <w:t>此等五業，是一切諸佛平等業應知。</w:t>
      </w:r>
    </w:p>
    <w:p w:rsidR="00581C29" w:rsidRPr="009C7727" w:rsidRDefault="00581C29" w:rsidP="00581C29">
      <w:pPr>
        <w:ind w:leftChars="250" w:left="600"/>
        <w:rPr>
          <w:rFonts w:ascii="Times New Roman" w:eastAsia="SimSun" w:hAnsi="Times New Roman" w:cs="Times New Roman"/>
          <w:szCs w:val="24"/>
        </w:rPr>
      </w:pPr>
      <w:r w:rsidRPr="009C7727">
        <w:rPr>
          <w:rFonts w:ascii="Times New Roman" w:eastAsia="新細明體" w:hAnsi="Times New Roman" w:cs="Times New Roman"/>
          <w:szCs w:val="24"/>
        </w:rPr>
        <w:t>此等義以偈顯示。若諸佛平等業，世間眾生不平等業，此等因緣</w:t>
      </w:r>
      <w:r w:rsidRPr="009C7727">
        <w:rPr>
          <w:rFonts w:eastAsia="標楷體"/>
          <w:szCs w:val="24"/>
        </w:rPr>
        <w:t>，</w:t>
      </w:r>
      <w:r w:rsidRPr="009C7727">
        <w:rPr>
          <w:rFonts w:ascii="Times New Roman" w:eastAsia="新細明體" w:hAnsi="Times New Roman" w:cs="Times New Roman"/>
          <w:szCs w:val="24"/>
        </w:rPr>
        <w:t>以</w:t>
      </w:r>
      <w:r w:rsidRPr="009C7727">
        <w:rPr>
          <w:rFonts w:ascii="新細明體" w:eastAsia="新細明體" w:hAnsi="新細明體" w:cs="Times New Roman" w:hint="eastAsia"/>
          <w:szCs w:val="24"/>
        </w:rPr>
        <w:t>「</w:t>
      </w:r>
      <w:r w:rsidRPr="009C7727">
        <w:rPr>
          <w:rFonts w:eastAsia="標楷體"/>
          <w:szCs w:val="24"/>
        </w:rPr>
        <w:t>因、依、事、念、行</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等一偈，顯示於世間中因異。</w:t>
      </w:r>
    </w:p>
    <w:p w:rsidR="00581C29" w:rsidRPr="009C7727" w:rsidRDefault="00581C29" w:rsidP="00581C29">
      <w:pPr>
        <w:ind w:leftChars="250" w:left="600"/>
        <w:rPr>
          <w:rFonts w:ascii="Times New Roman" w:eastAsia="SimSun" w:hAnsi="Times New Roman" w:cs="Times New Roman"/>
          <w:szCs w:val="24"/>
        </w:rPr>
      </w:pPr>
      <w:r w:rsidRPr="009C7727">
        <w:rPr>
          <w:rFonts w:ascii="Times New Roman" w:eastAsia="新細明體" w:hAnsi="Times New Roman" w:cs="Times New Roman"/>
          <w:szCs w:val="24"/>
        </w:rPr>
        <w:t>由地獄因別、人天因別</w:t>
      </w:r>
      <w:r w:rsidRPr="009C7727">
        <w:rPr>
          <w:rFonts w:eastAsia="標楷體"/>
          <w:szCs w:val="24"/>
        </w:rPr>
        <w:t>，</w:t>
      </w:r>
      <w:r w:rsidRPr="009C7727">
        <w:rPr>
          <w:rFonts w:ascii="Times New Roman" w:eastAsia="新細明體" w:hAnsi="Times New Roman" w:cs="Times New Roman"/>
          <w:szCs w:val="24"/>
        </w:rPr>
        <w:t>乃至餓鬼因別，是故業有異。</w:t>
      </w:r>
    </w:p>
    <w:p w:rsidR="00581C29" w:rsidRPr="009C7727" w:rsidRDefault="00581C29" w:rsidP="00581C29">
      <w:pPr>
        <w:ind w:leftChars="250" w:left="600"/>
        <w:rPr>
          <w:rFonts w:ascii="Times New Roman" w:eastAsia="SimSun"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依異</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者，由依止身別異故，作業有異。</w:t>
      </w:r>
    </w:p>
    <w:p w:rsidR="00581C29" w:rsidRPr="009C7727" w:rsidRDefault="00581C29" w:rsidP="00581C29">
      <w:pPr>
        <w:ind w:leftChars="250" w:left="600"/>
        <w:rPr>
          <w:rFonts w:ascii="Times New Roman" w:eastAsia="SimSun"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事異</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者，或有興生或種田</w:t>
      </w:r>
      <w:r w:rsidRPr="009C7727">
        <w:rPr>
          <w:rFonts w:eastAsia="標楷體"/>
          <w:szCs w:val="24"/>
        </w:rPr>
        <w:t>，</w:t>
      </w:r>
      <w:r w:rsidRPr="009C7727">
        <w:rPr>
          <w:rFonts w:ascii="Times New Roman" w:eastAsia="新細明體" w:hAnsi="Times New Roman" w:cs="Times New Roman"/>
          <w:szCs w:val="24"/>
        </w:rPr>
        <w:t>此等業由此等事異故，世間業體異。</w:t>
      </w:r>
    </w:p>
    <w:p w:rsidR="00581C29" w:rsidRPr="009C7727" w:rsidRDefault="00581C29" w:rsidP="00581C29">
      <w:pPr>
        <w:ind w:leftChars="250" w:left="600"/>
        <w:rPr>
          <w:rFonts w:ascii="Times New Roman" w:eastAsia="SimSun"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念異</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w:t>
      </w:r>
      <w:r w:rsidRPr="009C7727">
        <w:rPr>
          <w:rFonts w:ascii="新細明體" w:eastAsia="新細明體" w:hAnsi="新細明體" w:cs="Times New Roman" w:hint="eastAsia"/>
          <w:szCs w:val="24"/>
        </w:rPr>
        <w:t>「</w:t>
      </w:r>
      <w:r w:rsidRPr="009C7727">
        <w:rPr>
          <w:rFonts w:eastAsia="標楷體"/>
          <w:szCs w:val="24"/>
        </w:rPr>
        <w:t>念</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名意欲；由此意欲異故，世間業亦有異。</w:t>
      </w:r>
    </w:p>
    <w:p w:rsidR="00581C29" w:rsidRPr="009C7727" w:rsidRDefault="00581C29" w:rsidP="00581C29">
      <w:pPr>
        <w:ind w:leftChars="250" w:left="600"/>
        <w:rPr>
          <w:rFonts w:ascii="Times New Roman" w:eastAsia="SimSun"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行異</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者，即是有為行；由所作有為行業異故名為異。</w:t>
      </w:r>
    </w:p>
    <w:p w:rsidR="00581C29" w:rsidRPr="009C7727" w:rsidRDefault="00581C29" w:rsidP="00581C29">
      <w:pPr>
        <w:ind w:leftChars="250" w:left="600"/>
        <w:rPr>
          <w:rFonts w:ascii="Times New Roman" w:eastAsia="SimSun" w:hAnsi="Times New Roman" w:cs="Times New Roman"/>
          <w:szCs w:val="24"/>
        </w:rPr>
      </w:pPr>
      <w:r w:rsidRPr="009C7727">
        <w:rPr>
          <w:rFonts w:ascii="Times New Roman" w:eastAsia="新細明體" w:hAnsi="Times New Roman" w:cs="Times New Roman"/>
          <w:szCs w:val="24"/>
        </w:rPr>
        <w:t>誰有此異？</w:t>
      </w:r>
      <w:r w:rsidRPr="009C7727">
        <w:rPr>
          <w:rFonts w:ascii="Times New Roman" w:eastAsia="SimSun" w:hAnsi="Times New Roman" w:cs="Times New Roman"/>
          <w:szCs w:val="24"/>
        </w:rPr>
        <w:t xml:space="preserve"> </w:t>
      </w:r>
    </w:p>
    <w:p w:rsidR="00581C29" w:rsidRPr="009C7727" w:rsidRDefault="00581C29" w:rsidP="00581C29">
      <w:pPr>
        <w:rPr>
          <w:rFonts w:ascii="Times New Roman" w:eastAsia="新細明體" w:hAnsi="Times New Roman" w:cs="Times New Roman"/>
          <w:szCs w:val="24"/>
        </w:rPr>
      </w:pPr>
    </w:p>
    <w:p w:rsidR="00581C29" w:rsidRPr="009C7727" w:rsidRDefault="00581C29" w:rsidP="00581C29">
      <w:pPr>
        <w:rPr>
          <w:rFonts w:ascii="Times New Roman" w:eastAsia="新細明體" w:hAnsi="Times New Roman" w:cs="Times New Roman"/>
          <w:szCs w:val="24"/>
        </w:rPr>
      </w:pP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3</w:t>
      </w:r>
      <w:r w:rsidRPr="009C7727">
        <w:rPr>
          <w:rFonts w:ascii="Times New Roman" w:eastAsia="新細明體" w:hAnsi="Times New Roman" w:cs="Times New Roman"/>
          <w:szCs w:val="24"/>
        </w:rPr>
        <w:t>）世親</w:t>
      </w:r>
      <w:r w:rsidRPr="009C7727">
        <w:rPr>
          <w:rFonts w:ascii="Times New Roman" w:eastAsia="新細明體" w:hAnsi="Times New Roman" w:cs="Times New Roman" w:hint="eastAsia"/>
          <w:szCs w:val="24"/>
        </w:rPr>
        <w:t>釋</w:t>
      </w:r>
      <w:r w:rsidRPr="009C7727">
        <w:rPr>
          <w:rFonts w:ascii="Times New Roman" w:eastAsia="新細明體" w:hAnsi="Times New Roman" w:cs="Times New Roman"/>
          <w:szCs w:val="24"/>
        </w:rPr>
        <w:t>，</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唐</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玄奘譯</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《攝大乘論釋》卷</w:t>
      </w:r>
      <w:r w:rsidRPr="009C7727">
        <w:rPr>
          <w:rFonts w:ascii="Times New Roman" w:eastAsia="新細明體" w:hAnsi="Times New Roman" w:cs="Times New Roman"/>
          <w:szCs w:val="24"/>
        </w:rPr>
        <w:t>10</w:t>
      </w:r>
      <w:r w:rsidRPr="009C7727">
        <w:rPr>
          <w:rFonts w:ascii="Times New Roman" w:eastAsia="新細明體" w:hAnsi="Times New Roman" w:cs="Times New Roman"/>
          <w:szCs w:val="24"/>
        </w:rPr>
        <w:t>（大正</w:t>
      </w:r>
      <w:r w:rsidRPr="009C7727">
        <w:rPr>
          <w:rFonts w:ascii="Times New Roman" w:eastAsia="新細明體" w:hAnsi="Times New Roman" w:cs="Times New Roman"/>
          <w:szCs w:val="24"/>
        </w:rPr>
        <w:t>31</w:t>
      </w: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377b</w:t>
      </w:r>
      <w:r w:rsidRPr="009C7727">
        <w:rPr>
          <w:rFonts w:ascii="Times New Roman" w:eastAsia="新細明體" w:hAnsi="Times New Roman" w:cs="Times New Roman" w:hint="eastAsia"/>
          <w:szCs w:val="24"/>
        </w:rPr>
        <w:t>21</w:t>
      </w:r>
      <w:r w:rsidRPr="009C7727">
        <w:rPr>
          <w:rFonts w:ascii="Times New Roman" w:eastAsia="新細明體" w:hAnsi="Times New Roman" w:cs="Times New Roman"/>
          <w:szCs w:val="24"/>
        </w:rPr>
        <w:t>-c1</w:t>
      </w:r>
      <w:r w:rsidRPr="009C7727">
        <w:rPr>
          <w:rFonts w:ascii="Times New Roman" w:eastAsia="新細明體" w:hAnsi="Times New Roman" w:cs="Times New Roman"/>
          <w:szCs w:val="24"/>
        </w:rPr>
        <w:t>）：</w:t>
      </w:r>
    </w:p>
    <w:p w:rsidR="00581C29" w:rsidRPr="009C7727" w:rsidRDefault="00581C29" w:rsidP="00581C29">
      <w:pPr>
        <w:ind w:leftChars="250" w:left="600"/>
        <w:rPr>
          <w:rFonts w:ascii="Times New Roman" w:eastAsia="SimSun"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應知如是諸佛法界於一切時能作五業</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者，謂佛法身恒作五業。</w:t>
      </w:r>
    </w:p>
    <w:p w:rsidR="00581C29" w:rsidRPr="009C7727" w:rsidRDefault="00581C29" w:rsidP="00581C29">
      <w:pPr>
        <w:ind w:leftChars="250" w:left="600"/>
        <w:rPr>
          <w:rFonts w:ascii="Times New Roman" w:eastAsia="SimSun"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救濟一切有情災橫為業</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等者，謂盲聾等暫見佛時便得眼等。</w:t>
      </w:r>
    </w:p>
    <w:p w:rsidR="00581C29" w:rsidRPr="009C7727" w:rsidRDefault="00581C29" w:rsidP="00581C29">
      <w:pPr>
        <w:ind w:leftChars="250" w:left="600"/>
        <w:rPr>
          <w:rFonts w:ascii="Times New Roman" w:eastAsia="SimSun"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救濟惡趣為業</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等者，謂拔惡處置於善處，名</w:t>
      </w:r>
      <w:r w:rsidRPr="009C7727">
        <w:rPr>
          <w:rFonts w:ascii="新細明體" w:eastAsia="新細明體" w:hAnsi="新細明體" w:cs="Times New Roman" w:hint="eastAsia"/>
          <w:szCs w:val="24"/>
        </w:rPr>
        <w:t>「</w:t>
      </w:r>
      <w:r w:rsidRPr="009C7727">
        <w:rPr>
          <w:rFonts w:eastAsia="標楷體"/>
          <w:szCs w:val="24"/>
        </w:rPr>
        <w:t>救惡趣</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w:t>
      </w:r>
    </w:p>
    <w:p w:rsidR="00581C29" w:rsidRPr="009C7727" w:rsidRDefault="00581C29" w:rsidP="00581C29">
      <w:pPr>
        <w:ind w:leftChars="250" w:left="600"/>
        <w:rPr>
          <w:rFonts w:ascii="Times New Roman" w:eastAsia="SimSun"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救濟薩迦耶為業</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等者，謂為世間說能超出三界聖道，即說</w:t>
      </w:r>
      <w:r w:rsidRPr="009C7727">
        <w:rPr>
          <w:rFonts w:ascii="新細明體" w:eastAsia="新細明體" w:hAnsi="新細明體" w:cs="Times New Roman" w:hint="eastAsia"/>
          <w:szCs w:val="24"/>
        </w:rPr>
        <w:t>「</w:t>
      </w:r>
      <w:r w:rsidRPr="009C7727">
        <w:rPr>
          <w:rFonts w:eastAsia="標楷體"/>
          <w:szCs w:val="24"/>
        </w:rPr>
        <w:t>三界</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為薩迦耶</w:t>
      </w:r>
      <w:r w:rsidRPr="009C7727">
        <w:rPr>
          <w:rFonts w:ascii="新細明體" w:eastAsia="新細明體" w:hAnsi="新細明體" w:cs="Times New Roman" w:hint="eastAsia"/>
          <w:szCs w:val="24"/>
        </w:rPr>
        <w:t>。</w:t>
      </w:r>
    </w:p>
    <w:p w:rsidR="00581C29" w:rsidRPr="009C7727" w:rsidRDefault="00581C29" w:rsidP="00581C29">
      <w:pPr>
        <w:ind w:leftChars="250" w:left="600"/>
        <w:rPr>
          <w:rFonts w:ascii="Times New Roman" w:eastAsia="SimSun" w:hAnsi="Times New Roman" w:cs="Times New Roman"/>
          <w:szCs w:val="24"/>
        </w:rPr>
      </w:pPr>
      <w:r w:rsidRPr="009C7727">
        <w:rPr>
          <w:rFonts w:ascii="Times New Roman" w:eastAsia="新細明體" w:hAnsi="Times New Roman" w:cs="Times New Roman"/>
          <w:szCs w:val="24"/>
        </w:rPr>
        <w:t>所餘二句其義可知。</w:t>
      </w:r>
    </w:p>
    <w:p w:rsidR="00581C29" w:rsidRPr="009C7727" w:rsidRDefault="00581C29" w:rsidP="00581C29">
      <w:pPr>
        <w:ind w:leftChars="250" w:left="600"/>
        <w:rPr>
          <w:rFonts w:ascii="Times New Roman" w:eastAsia="SimSun" w:hAnsi="Times New Roman" w:cs="Times New Roman"/>
          <w:szCs w:val="24"/>
        </w:rPr>
      </w:pPr>
      <w:r w:rsidRPr="009C7727">
        <w:rPr>
          <w:rFonts w:ascii="Times New Roman" w:eastAsia="新細明體" w:hAnsi="Times New Roman" w:cs="Times New Roman"/>
          <w:szCs w:val="24"/>
        </w:rPr>
        <w:lastRenderedPageBreak/>
        <w:t>於此五業應知諸佛諸業平等</w:t>
      </w:r>
      <w:r w:rsidRPr="009C7727">
        <w:rPr>
          <w:rFonts w:ascii="新細明體" w:eastAsia="新細明體" w:hAnsi="新細明體" w:cs="Times New Roman" w:hint="eastAsia"/>
          <w:szCs w:val="24"/>
        </w:rPr>
        <w:t>。</w:t>
      </w:r>
    </w:p>
    <w:p w:rsidR="00581C29" w:rsidRPr="009C7727" w:rsidRDefault="00581C29" w:rsidP="00581C29">
      <w:pPr>
        <w:rPr>
          <w:rFonts w:ascii="Times New Roman" w:eastAsia="新細明體" w:hAnsi="Times New Roman" w:cs="Times New Roman"/>
          <w:szCs w:val="24"/>
        </w:rPr>
      </w:pPr>
    </w:p>
    <w:p w:rsidR="00581C29" w:rsidRPr="009C7727" w:rsidRDefault="00581C29" w:rsidP="00581C29">
      <w:pPr>
        <w:pStyle w:val="a9"/>
        <w:snapToGrid/>
        <w:jc w:val="both"/>
        <w:rPr>
          <w:rFonts w:ascii="Times New Roman" w:hAnsi="Times New Roman" w:cs="Times New Roman"/>
          <w:sz w:val="24"/>
          <w:szCs w:val="24"/>
        </w:rPr>
      </w:pPr>
      <w:r w:rsidRPr="009C7727">
        <w:rPr>
          <w:rFonts w:ascii="Times New Roman" w:hAnsi="Times New Roman" w:cs="Times New Roman"/>
          <w:sz w:val="24"/>
          <w:szCs w:val="24"/>
        </w:rPr>
        <w:t>（</w:t>
      </w:r>
      <w:r w:rsidRPr="009C7727">
        <w:rPr>
          <w:rFonts w:ascii="Times New Roman" w:hAnsi="Times New Roman" w:cs="Times New Roman" w:hint="eastAsia"/>
          <w:sz w:val="24"/>
          <w:szCs w:val="24"/>
        </w:rPr>
        <w:t>4</w:t>
      </w:r>
      <w:r w:rsidRPr="009C7727">
        <w:rPr>
          <w:rFonts w:ascii="Times New Roman" w:hAnsi="Times New Roman" w:cs="Times New Roman"/>
          <w:sz w:val="24"/>
          <w:szCs w:val="24"/>
        </w:rPr>
        <w:t>）無性釋，［唐］玄奘譯，《攝大乘論釋》卷</w:t>
      </w:r>
      <w:r w:rsidRPr="009C7727">
        <w:rPr>
          <w:rFonts w:ascii="Times New Roman" w:hAnsi="Times New Roman" w:cs="Times New Roman" w:hint="eastAsia"/>
          <w:sz w:val="24"/>
          <w:szCs w:val="24"/>
        </w:rPr>
        <w:t>10</w:t>
      </w:r>
      <w:r w:rsidRPr="009C7727">
        <w:rPr>
          <w:rFonts w:ascii="Times New Roman" w:cs="Times New Roman" w:hint="eastAsia"/>
          <w:sz w:val="24"/>
          <w:szCs w:val="24"/>
        </w:rPr>
        <w:t>（大正</w:t>
      </w:r>
      <w:r w:rsidRPr="009C7727">
        <w:rPr>
          <w:rFonts w:ascii="Times New Roman" w:cs="Times New Roman" w:hint="eastAsia"/>
          <w:sz w:val="24"/>
          <w:szCs w:val="24"/>
        </w:rPr>
        <w:t>31</w:t>
      </w:r>
      <w:r w:rsidRPr="009C7727">
        <w:rPr>
          <w:rFonts w:ascii="Times New Roman" w:cs="Times New Roman" w:hint="eastAsia"/>
          <w:sz w:val="24"/>
          <w:szCs w:val="24"/>
        </w:rPr>
        <w:t>，</w:t>
      </w:r>
      <w:r w:rsidRPr="009C7727">
        <w:rPr>
          <w:rFonts w:ascii="Times New Roman" w:cs="Times New Roman" w:hint="eastAsia"/>
          <w:sz w:val="24"/>
          <w:szCs w:val="24"/>
        </w:rPr>
        <w:t>436</w:t>
      </w:r>
      <w:r w:rsidRPr="009C7727">
        <w:rPr>
          <w:rFonts w:ascii="Times New Roman" w:cs="Times New Roman" w:hint="eastAsia"/>
          <w:sz w:val="22"/>
        </w:rPr>
        <w:t>c11-29</w:t>
      </w:r>
      <w:r w:rsidRPr="009C7727">
        <w:rPr>
          <w:rFonts w:ascii="Times New Roman" w:cs="Times New Roman" w:hint="eastAsia"/>
          <w:sz w:val="24"/>
          <w:szCs w:val="24"/>
        </w:rPr>
        <w:t>）</w:t>
      </w:r>
      <w:r w:rsidRPr="009C7727">
        <w:rPr>
          <w:rFonts w:ascii="Times New Roman" w:hAnsi="Times New Roman" w:cs="Times New Roman" w:hint="eastAsia"/>
          <w:sz w:val="24"/>
          <w:szCs w:val="24"/>
        </w:rPr>
        <w:t>：</w:t>
      </w:r>
    </w:p>
    <w:p w:rsidR="00581C29" w:rsidRPr="009C7727" w:rsidRDefault="00581C29" w:rsidP="00581C29">
      <w:pPr>
        <w:pStyle w:val="a9"/>
        <w:snapToGrid/>
        <w:ind w:leftChars="250" w:left="600"/>
        <w:jc w:val="both"/>
        <w:rPr>
          <w:rFonts w:ascii="Times New Roman" w:cs="Times New Roman"/>
          <w:sz w:val="24"/>
          <w:szCs w:val="24"/>
        </w:rPr>
      </w:pPr>
      <w:r w:rsidRPr="009C7727">
        <w:rPr>
          <w:rFonts w:ascii="Times New Roman" w:cs="Times New Roman" w:hint="eastAsia"/>
          <w:sz w:val="24"/>
          <w:szCs w:val="24"/>
        </w:rPr>
        <w:t>「</w:t>
      </w:r>
      <w:r w:rsidRPr="009C7727">
        <w:rPr>
          <w:rFonts w:ascii="標楷體" w:eastAsia="標楷體" w:hAnsi="標楷體" w:cs="Times New Roman" w:hint="eastAsia"/>
          <w:sz w:val="24"/>
          <w:szCs w:val="24"/>
        </w:rPr>
        <w:t>諸佛法界</w:t>
      </w:r>
      <w:r w:rsidRPr="009C7727">
        <w:rPr>
          <w:rFonts w:ascii="Times New Roman" w:cs="Times New Roman" w:hint="eastAsia"/>
          <w:sz w:val="24"/>
          <w:szCs w:val="24"/>
        </w:rPr>
        <w:t>」即是法身，應知恒時「</w:t>
      </w:r>
      <w:r w:rsidRPr="009C7727">
        <w:rPr>
          <w:rFonts w:ascii="標楷體" w:eastAsia="標楷體" w:hAnsi="標楷體" w:cs="Times New Roman" w:hint="eastAsia"/>
          <w:sz w:val="24"/>
          <w:szCs w:val="24"/>
        </w:rPr>
        <w:t>能作五業</w:t>
      </w:r>
      <w:r w:rsidRPr="009C7727">
        <w:rPr>
          <w:rFonts w:ascii="Times New Roman" w:cs="Times New Roman" w:hint="eastAsia"/>
          <w:sz w:val="24"/>
          <w:szCs w:val="24"/>
        </w:rPr>
        <w:t>」。</w:t>
      </w:r>
    </w:p>
    <w:p w:rsidR="00581C29" w:rsidRPr="009C7727" w:rsidRDefault="00581C29" w:rsidP="00581C29">
      <w:pPr>
        <w:pStyle w:val="a9"/>
        <w:snapToGrid/>
        <w:ind w:leftChars="250" w:left="600"/>
        <w:jc w:val="both"/>
        <w:rPr>
          <w:rFonts w:ascii="Times New Roman" w:cs="Times New Roman"/>
          <w:sz w:val="24"/>
          <w:szCs w:val="24"/>
        </w:rPr>
      </w:pPr>
      <w:r w:rsidRPr="009C7727">
        <w:rPr>
          <w:rFonts w:ascii="Times New Roman" w:cs="Times New Roman" w:hint="eastAsia"/>
          <w:sz w:val="24"/>
          <w:szCs w:val="24"/>
        </w:rPr>
        <w:t>「</w:t>
      </w:r>
      <w:r w:rsidRPr="009C7727">
        <w:rPr>
          <w:rFonts w:ascii="標楷體" w:eastAsia="標楷體" w:hAnsi="標楷體" w:cs="Times New Roman" w:hint="eastAsia"/>
          <w:sz w:val="24"/>
          <w:szCs w:val="24"/>
        </w:rPr>
        <w:t>救濟一切有情災橫為業</w:t>
      </w:r>
      <w:r w:rsidRPr="009C7727">
        <w:rPr>
          <w:rFonts w:ascii="Times New Roman" w:cs="Times New Roman" w:hint="eastAsia"/>
          <w:sz w:val="24"/>
          <w:szCs w:val="24"/>
        </w:rPr>
        <w:t>」者，因緣所生病等憂苦說名災橫。</w:t>
      </w:r>
    </w:p>
    <w:p w:rsidR="00581C29" w:rsidRPr="009C7727" w:rsidRDefault="00581C29" w:rsidP="00581C29">
      <w:pPr>
        <w:pStyle w:val="a9"/>
        <w:snapToGrid/>
        <w:ind w:leftChars="250" w:left="600"/>
        <w:jc w:val="both"/>
        <w:rPr>
          <w:rFonts w:ascii="Times New Roman" w:cs="Times New Roman"/>
          <w:sz w:val="24"/>
          <w:szCs w:val="24"/>
        </w:rPr>
      </w:pPr>
      <w:r w:rsidRPr="009C7727">
        <w:rPr>
          <w:rFonts w:ascii="Times New Roman" w:cs="Times New Roman" w:hint="eastAsia"/>
          <w:sz w:val="24"/>
          <w:szCs w:val="24"/>
        </w:rPr>
        <w:t>「</w:t>
      </w:r>
      <w:r w:rsidRPr="009C7727">
        <w:rPr>
          <w:rFonts w:ascii="標楷體" w:eastAsia="標楷體" w:hAnsi="標楷體" w:cs="Times New Roman" w:hint="eastAsia"/>
          <w:sz w:val="24"/>
          <w:szCs w:val="24"/>
        </w:rPr>
        <w:t>於暫見時，便能救濟盲、聾、狂等諸災橫</w:t>
      </w:r>
      <w:r w:rsidRPr="009C7727">
        <w:rPr>
          <w:rFonts w:ascii="Times New Roman" w:cs="Times New Roman" w:hint="eastAsia"/>
          <w:sz w:val="24"/>
          <w:szCs w:val="24"/>
        </w:rPr>
        <w:t>」者，如契經言：若見佛時，盲者得眼，聾者得耳，狂者得念如是等。</w:t>
      </w:r>
    </w:p>
    <w:p w:rsidR="00581C29" w:rsidRPr="009C7727" w:rsidRDefault="00581C29" w:rsidP="00581C29">
      <w:pPr>
        <w:pStyle w:val="a9"/>
        <w:snapToGrid/>
        <w:ind w:leftChars="250" w:left="600"/>
        <w:jc w:val="both"/>
        <w:rPr>
          <w:rFonts w:ascii="Times New Roman" w:cs="Times New Roman"/>
          <w:sz w:val="24"/>
          <w:szCs w:val="24"/>
        </w:rPr>
      </w:pPr>
      <w:r w:rsidRPr="009C7727">
        <w:rPr>
          <w:rFonts w:ascii="Times New Roman" w:cs="Times New Roman" w:hint="eastAsia"/>
          <w:sz w:val="24"/>
          <w:szCs w:val="24"/>
        </w:rPr>
        <w:t>問：如說法身非六根境，云何今說盲得眼等，能見法身為法身業？</w:t>
      </w:r>
    </w:p>
    <w:p w:rsidR="00581C29" w:rsidRPr="009C7727" w:rsidRDefault="00581C29" w:rsidP="00581C29">
      <w:pPr>
        <w:pStyle w:val="a9"/>
        <w:snapToGrid/>
        <w:ind w:leftChars="250" w:left="1080" w:hangingChars="200" w:hanging="480"/>
        <w:jc w:val="both"/>
        <w:rPr>
          <w:rFonts w:ascii="Times New Roman" w:cs="Times New Roman"/>
          <w:sz w:val="24"/>
          <w:szCs w:val="24"/>
        </w:rPr>
      </w:pPr>
      <w:r w:rsidRPr="009C7727">
        <w:rPr>
          <w:rFonts w:ascii="Times New Roman" w:cs="Times New Roman" w:hint="eastAsia"/>
          <w:sz w:val="24"/>
          <w:szCs w:val="24"/>
        </w:rPr>
        <w:t>答：見法身者，由昔大願引發勢力，成滿法身。次第發起變化身用，由此能令盲得眼等。由昔資糧引發勢力，證得法身任運起用，如機關輪。以末歸本，言見法身，實唯見化。</w:t>
      </w:r>
    </w:p>
    <w:p w:rsidR="00581C29" w:rsidRPr="009C7727" w:rsidRDefault="00581C29" w:rsidP="00581C29">
      <w:pPr>
        <w:pStyle w:val="a9"/>
        <w:snapToGrid/>
        <w:ind w:leftChars="250" w:left="600"/>
        <w:jc w:val="both"/>
        <w:rPr>
          <w:rFonts w:ascii="Times New Roman" w:cs="Times New Roman"/>
          <w:sz w:val="24"/>
          <w:szCs w:val="24"/>
        </w:rPr>
      </w:pPr>
      <w:r w:rsidRPr="009C7727">
        <w:rPr>
          <w:rFonts w:ascii="Times New Roman" w:cs="Times New Roman" w:hint="eastAsia"/>
          <w:sz w:val="24"/>
          <w:szCs w:val="24"/>
        </w:rPr>
        <w:t>「</w:t>
      </w:r>
      <w:r w:rsidRPr="009C7727">
        <w:rPr>
          <w:rFonts w:ascii="標楷體" w:eastAsia="標楷體" w:hAnsi="標楷體" w:cs="Times New Roman" w:hint="eastAsia"/>
          <w:sz w:val="24"/>
          <w:szCs w:val="24"/>
        </w:rPr>
        <w:t>救濟惡趣為業</w:t>
      </w:r>
      <w:r w:rsidRPr="009C7727">
        <w:rPr>
          <w:rFonts w:ascii="Times New Roman" w:cs="Times New Roman" w:hint="eastAsia"/>
          <w:sz w:val="24"/>
          <w:szCs w:val="24"/>
        </w:rPr>
        <w:t>」等者，拔不善處置於善處，方名「救濟」。其因若無，果亦無故。</w:t>
      </w:r>
    </w:p>
    <w:p w:rsidR="00581C29" w:rsidRPr="009C7727" w:rsidRDefault="00581C29" w:rsidP="00581C29">
      <w:pPr>
        <w:pStyle w:val="a9"/>
        <w:snapToGrid/>
        <w:ind w:leftChars="250" w:left="600"/>
        <w:jc w:val="both"/>
        <w:rPr>
          <w:rFonts w:ascii="Times New Roman" w:cs="Times New Roman"/>
          <w:sz w:val="24"/>
          <w:szCs w:val="24"/>
        </w:rPr>
      </w:pPr>
      <w:r w:rsidRPr="009C7727">
        <w:rPr>
          <w:rFonts w:ascii="Times New Roman" w:cs="Times New Roman" w:hint="eastAsia"/>
          <w:sz w:val="24"/>
          <w:szCs w:val="24"/>
        </w:rPr>
        <w:t>「</w:t>
      </w:r>
      <w:r w:rsidRPr="009C7727">
        <w:rPr>
          <w:rFonts w:ascii="標楷體" w:eastAsia="標楷體" w:hAnsi="標楷體" w:cs="Times New Roman" w:hint="eastAsia"/>
          <w:sz w:val="24"/>
          <w:szCs w:val="24"/>
        </w:rPr>
        <w:t>救濟非方便為業</w:t>
      </w:r>
      <w:r w:rsidRPr="009C7727">
        <w:rPr>
          <w:rFonts w:ascii="Times New Roman" w:cs="Times New Roman" w:hint="eastAsia"/>
          <w:sz w:val="24"/>
          <w:szCs w:val="24"/>
        </w:rPr>
        <w:t>」等，言其文顯了。</w:t>
      </w:r>
    </w:p>
    <w:p w:rsidR="00581C29" w:rsidRPr="009C7727" w:rsidRDefault="00581C29" w:rsidP="00581C29">
      <w:pPr>
        <w:pStyle w:val="a9"/>
        <w:snapToGrid/>
        <w:ind w:leftChars="250" w:left="600"/>
        <w:jc w:val="both"/>
        <w:rPr>
          <w:rFonts w:ascii="Times New Roman" w:cs="Times New Roman"/>
          <w:sz w:val="24"/>
          <w:szCs w:val="24"/>
        </w:rPr>
      </w:pPr>
      <w:r w:rsidRPr="009C7727">
        <w:rPr>
          <w:rFonts w:ascii="Times New Roman" w:cs="Times New Roman" w:hint="eastAsia"/>
          <w:sz w:val="24"/>
          <w:szCs w:val="24"/>
        </w:rPr>
        <w:t>「</w:t>
      </w:r>
      <w:r w:rsidRPr="009C7727">
        <w:rPr>
          <w:rFonts w:ascii="標楷體" w:eastAsia="標楷體" w:hAnsi="標楷體" w:cs="Times New Roman" w:hint="eastAsia"/>
          <w:sz w:val="24"/>
          <w:szCs w:val="24"/>
        </w:rPr>
        <w:t>救濟薩迦耶為業</w:t>
      </w:r>
      <w:r w:rsidRPr="009C7727">
        <w:rPr>
          <w:rFonts w:ascii="Times New Roman" w:cs="Times New Roman" w:hint="eastAsia"/>
          <w:sz w:val="24"/>
          <w:szCs w:val="24"/>
        </w:rPr>
        <w:t>」等者，「迦耶」名身，虛為名「薩」，其身虛為名「薩迦耶」。謂於其中，為身見轉，即是三界有漏諸法。於彼說授出離法故，名為救濟。</w:t>
      </w:r>
    </w:p>
    <w:p w:rsidR="00581C29" w:rsidRPr="009C7727" w:rsidRDefault="00581C29" w:rsidP="00581C29">
      <w:pPr>
        <w:pStyle w:val="a9"/>
        <w:snapToGrid/>
        <w:ind w:leftChars="250" w:left="600"/>
        <w:jc w:val="both"/>
        <w:rPr>
          <w:rFonts w:ascii="Times New Roman" w:cs="Times New Roman"/>
          <w:sz w:val="24"/>
          <w:szCs w:val="24"/>
        </w:rPr>
      </w:pPr>
      <w:r w:rsidRPr="009C7727">
        <w:rPr>
          <w:rFonts w:ascii="Times New Roman" w:cs="Times New Roman" w:hint="eastAsia"/>
          <w:sz w:val="24"/>
          <w:szCs w:val="24"/>
        </w:rPr>
        <w:t>「</w:t>
      </w:r>
      <w:r w:rsidRPr="009C7727">
        <w:rPr>
          <w:rFonts w:ascii="標楷體" w:eastAsia="標楷體" w:hAnsi="標楷體" w:cs="Times New Roman" w:hint="eastAsia"/>
          <w:sz w:val="24"/>
          <w:szCs w:val="24"/>
        </w:rPr>
        <w:t>救濟乘為業</w:t>
      </w:r>
      <w:r w:rsidRPr="009C7727">
        <w:rPr>
          <w:rFonts w:ascii="Times New Roman" w:cs="Times New Roman" w:hint="eastAsia"/>
          <w:sz w:val="24"/>
          <w:szCs w:val="24"/>
        </w:rPr>
        <w:t>」等者，為令不定種性菩薩及聲聞等證大菩提，安立彼於大乘正行。</w:t>
      </w:r>
    </w:p>
    <w:p w:rsidR="00581C29" w:rsidRPr="009C7727" w:rsidRDefault="00581C29" w:rsidP="00581C29">
      <w:pPr>
        <w:pStyle w:val="a9"/>
        <w:snapToGrid/>
        <w:ind w:leftChars="250" w:left="600"/>
        <w:jc w:val="both"/>
        <w:rPr>
          <w:rFonts w:ascii="Times New Roman" w:hAnsi="Times New Roman" w:cs="Times New Roman"/>
          <w:sz w:val="24"/>
          <w:szCs w:val="24"/>
        </w:rPr>
      </w:pPr>
      <w:r w:rsidRPr="009C7727">
        <w:rPr>
          <w:rFonts w:ascii="Times New Roman" w:cs="Times New Roman" w:hint="eastAsia"/>
          <w:sz w:val="24"/>
          <w:szCs w:val="24"/>
        </w:rPr>
        <w:t>應知諸佛於此五業悉皆平等。</w:t>
      </w:r>
    </w:p>
    <w:p w:rsidR="00581C29" w:rsidRPr="009C7727" w:rsidRDefault="00581C29" w:rsidP="00581C29">
      <w:pPr>
        <w:ind w:left="720" w:hangingChars="300" w:hanging="720"/>
        <w:rPr>
          <w:rFonts w:ascii="Times New Roman" w:eastAsia="SimSun" w:hAnsi="Times New Roman" w:cs="Times New Roman"/>
          <w:szCs w:val="24"/>
        </w:rPr>
      </w:pPr>
    </w:p>
    <w:p w:rsidR="00581C29" w:rsidRPr="009C7727" w:rsidRDefault="00581C29" w:rsidP="00581C29">
      <w:pPr>
        <w:ind w:left="720" w:hangingChars="300" w:hanging="720"/>
        <w:rPr>
          <w:rFonts w:ascii="Times New Roman" w:eastAsia="新細明體" w:hAnsi="Times New Roman" w:cs="Times New Roman"/>
          <w:szCs w:val="24"/>
        </w:rPr>
      </w:pPr>
      <w:r w:rsidRPr="009C7727">
        <w:rPr>
          <w:rFonts w:ascii="Times New Roman" w:eastAsia="新細明體" w:hAnsi="Times New Roman" w:cs="Times New Roman"/>
          <w:szCs w:val="24"/>
        </w:rPr>
        <w:t>【附錄二】（註腳</w:t>
      </w:r>
      <w:r w:rsidRPr="009C7727">
        <w:rPr>
          <w:rFonts w:ascii="Times New Roman" w:eastAsia="新細明體" w:hAnsi="Times New Roman" w:cs="Times New Roman"/>
          <w:szCs w:val="24"/>
        </w:rPr>
        <w:t xml:space="preserve"> </w:t>
      </w:r>
      <w:r w:rsidRPr="009C7727">
        <w:rPr>
          <w:rFonts w:ascii="Times New Roman" w:eastAsia="新細明體" w:hAnsi="Times New Roman" w:cs="Times New Roman" w:hint="eastAsia"/>
          <w:szCs w:val="24"/>
        </w:rPr>
        <w:t>21</w:t>
      </w:r>
      <w:r w:rsidRPr="009C7727">
        <w:rPr>
          <w:rFonts w:ascii="Times New Roman" w:eastAsia="新細明體" w:hAnsi="Times New Roman" w:cs="Times New Roman"/>
          <w:szCs w:val="24"/>
        </w:rPr>
        <w:t>）</w:t>
      </w:r>
    </w:p>
    <w:p w:rsidR="00581C29" w:rsidRPr="009C7727" w:rsidRDefault="00581C29" w:rsidP="00581C29">
      <w:pPr>
        <w:ind w:left="600" w:hangingChars="250" w:hanging="600"/>
        <w:rPr>
          <w:rFonts w:ascii="Times New Roman" w:eastAsia="SimSun" w:hAnsi="Times New Roman" w:cs="Times New Roman"/>
          <w:szCs w:val="24"/>
        </w:rPr>
      </w:pP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1</w:t>
      </w:r>
      <w:r w:rsidRPr="009C7727">
        <w:rPr>
          <w:rFonts w:ascii="Times New Roman" w:eastAsia="新細明體" w:hAnsi="Times New Roman" w:cs="Times New Roman"/>
          <w:szCs w:val="24"/>
        </w:rPr>
        <w:t>）世親釋，</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陳</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真諦譯《攝大乘論釋》卷</w:t>
      </w:r>
      <w:r w:rsidRPr="009C7727">
        <w:rPr>
          <w:rFonts w:ascii="Times New Roman" w:eastAsia="新細明體" w:hAnsi="Times New Roman" w:cs="Times New Roman"/>
          <w:szCs w:val="24"/>
        </w:rPr>
        <w:t>15</w:t>
      </w:r>
      <w:r w:rsidRPr="009C7727">
        <w:rPr>
          <w:rFonts w:ascii="Times New Roman" w:eastAsia="新細明體" w:hAnsi="Times New Roman" w:cs="Times New Roman"/>
          <w:szCs w:val="24"/>
        </w:rPr>
        <w:t>〈釋智差別勝相品</w:t>
      </w:r>
      <w:r w:rsidRPr="009C7727">
        <w:rPr>
          <w:rFonts w:ascii="Times New Roman" w:eastAsia="新細明體" w:hAnsi="Times New Roman" w:cs="Times New Roman"/>
          <w:szCs w:val="24"/>
        </w:rPr>
        <w:t xml:space="preserve"> 10</w:t>
      </w:r>
      <w:r w:rsidRPr="009C7727">
        <w:rPr>
          <w:rFonts w:ascii="Times New Roman" w:eastAsia="新細明體" w:hAnsi="Times New Roman" w:cs="Times New Roman"/>
          <w:szCs w:val="24"/>
        </w:rPr>
        <w:t>〉（大正</w:t>
      </w:r>
      <w:r w:rsidRPr="009C7727">
        <w:rPr>
          <w:rFonts w:ascii="Times New Roman" w:eastAsia="新細明體" w:hAnsi="Times New Roman" w:cs="Times New Roman"/>
          <w:szCs w:val="24"/>
        </w:rPr>
        <w:t>31</w:t>
      </w: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265</w:t>
      </w:r>
      <w:r w:rsidRPr="009C7727">
        <w:rPr>
          <w:rFonts w:ascii="Times New Roman" w:eastAsia="新細明體" w:hAnsi="Times New Roman" w:cs="Times New Roman" w:hint="eastAsia"/>
          <w:szCs w:val="24"/>
        </w:rPr>
        <w:t>b14</w:t>
      </w:r>
      <w:r w:rsidRPr="009C7727">
        <w:rPr>
          <w:rFonts w:ascii="Times New Roman" w:eastAsia="新細明體" w:hAnsi="Times New Roman" w:cs="Times New Roman"/>
          <w:szCs w:val="24"/>
        </w:rPr>
        <w:t>-266a14</w:t>
      </w:r>
      <w:r w:rsidRPr="009C7727">
        <w:rPr>
          <w:rFonts w:ascii="Times New Roman" w:eastAsia="新細明體" w:hAnsi="Times New Roman" w:cs="Times New Roman"/>
          <w:szCs w:val="24"/>
        </w:rPr>
        <w:t>）：</w:t>
      </w:r>
    </w:p>
    <w:p w:rsidR="00581C29" w:rsidRPr="009C7727" w:rsidRDefault="00581C29" w:rsidP="00581C29">
      <w:pPr>
        <w:ind w:leftChars="250" w:left="1320" w:hangingChars="300" w:hanging="720"/>
        <w:rPr>
          <w:rFonts w:ascii="Times New Roman" w:hAnsi="Times New Roman" w:cs="Times New Roman"/>
          <w:szCs w:val="24"/>
        </w:rPr>
      </w:pPr>
      <w:r w:rsidRPr="009C7727">
        <w:rPr>
          <w:rFonts w:ascii="Times New Roman" w:cs="Times New Roman"/>
          <w:szCs w:val="24"/>
        </w:rPr>
        <w:t>論曰</w:t>
      </w:r>
      <w:r w:rsidRPr="009C7727">
        <w:rPr>
          <w:rFonts w:ascii="Times New Roman" w:cs="Times New Roman" w:hint="eastAsia"/>
          <w:szCs w:val="24"/>
        </w:rPr>
        <w:t>：</w:t>
      </w:r>
      <w:r w:rsidRPr="009C7727">
        <w:rPr>
          <w:rFonts w:ascii="標楷體" w:eastAsia="標楷體" w:hAnsi="標楷體" w:cs="Times New Roman"/>
          <w:szCs w:val="24"/>
        </w:rPr>
        <w:t>若爾</w:t>
      </w:r>
      <w:r w:rsidRPr="009C7727">
        <w:rPr>
          <w:rFonts w:ascii="標楷體" w:eastAsia="標楷體" w:hAnsi="標楷體" w:cs="Times New Roman" w:hint="eastAsia"/>
          <w:szCs w:val="24"/>
        </w:rPr>
        <w:t>，</w:t>
      </w:r>
      <w:r w:rsidRPr="009C7727">
        <w:rPr>
          <w:rFonts w:ascii="標楷體" w:eastAsia="標楷體" w:hAnsi="標楷體" w:cs="Times New Roman"/>
          <w:szCs w:val="24"/>
        </w:rPr>
        <w:t>聲聞獨覺非所共得</w:t>
      </w:r>
      <w:r w:rsidRPr="009C7727">
        <w:rPr>
          <w:rFonts w:ascii="標楷體" w:eastAsia="標楷體" w:hAnsi="標楷體" w:cs="Times New Roman" w:hint="eastAsia"/>
          <w:szCs w:val="24"/>
        </w:rPr>
        <w:t>，</w:t>
      </w:r>
      <w:r w:rsidRPr="009C7727">
        <w:rPr>
          <w:rFonts w:ascii="標楷體" w:eastAsia="標楷體" w:hAnsi="標楷體" w:cs="Times New Roman"/>
          <w:szCs w:val="24"/>
        </w:rPr>
        <w:t>如此眾德相應諸佛法身</w:t>
      </w:r>
      <w:r w:rsidRPr="009C7727">
        <w:rPr>
          <w:rFonts w:ascii="標楷體" w:eastAsia="標楷體" w:hAnsi="標楷體" w:cs="Times New Roman" w:hint="eastAsia"/>
          <w:szCs w:val="24"/>
        </w:rPr>
        <w:t>，</w:t>
      </w:r>
      <w:r w:rsidRPr="009C7727">
        <w:rPr>
          <w:rFonts w:ascii="標楷體" w:eastAsia="標楷體" w:hAnsi="標楷體" w:cs="Times New Roman"/>
          <w:szCs w:val="24"/>
        </w:rPr>
        <w:t>諸佛以何意故說彼俱趣一乘與佛乘同</w:t>
      </w:r>
      <w:r w:rsidRPr="009C7727">
        <w:rPr>
          <w:rFonts w:ascii="標楷體" w:eastAsia="標楷體" w:hAnsi="標楷體" w:cs="Times New Roman" w:hint="eastAsia"/>
          <w:szCs w:val="24"/>
        </w:rPr>
        <w:t>？</w:t>
      </w:r>
    </w:p>
    <w:p w:rsidR="00581C29" w:rsidRPr="009C7727" w:rsidRDefault="00581C29" w:rsidP="00581C29">
      <w:pPr>
        <w:ind w:leftChars="250" w:left="1320" w:hangingChars="300" w:hanging="720"/>
        <w:rPr>
          <w:rFonts w:ascii="Times New Roman" w:hAnsi="Times New Roman" w:cs="Times New Roman"/>
          <w:szCs w:val="24"/>
        </w:rPr>
      </w:pPr>
      <w:r w:rsidRPr="009C7727">
        <w:rPr>
          <w:rFonts w:ascii="Times New Roman" w:cs="Times New Roman"/>
          <w:szCs w:val="24"/>
        </w:rPr>
        <w:t>釋曰</w:t>
      </w:r>
      <w:r w:rsidRPr="009C7727">
        <w:rPr>
          <w:rFonts w:ascii="Times New Roman" w:cs="Times New Roman" w:hint="eastAsia"/>
          <w:szCs w:val="24"/>
        </w:rPr>
        <w:t>：</w:t>
      </w:r>
      <w:r w:rsidRPr="009C7727">
        <w:rPr>
          <w:rFonts w:ascii="Times New Roman" w:cs="Times New Roman"/>
          <w:szCs w:val="24"/>
        </w:rPr>
        <w:t>若諸佛無前五異</w:t>
      </w:r>
      <w:r w:rsidRPr="009C7727">
        <w:rPr>
          <w:rFonts w:ascii="Times New Roman" w:cs="Times New Roman" w:hint="eastAsia"/>
          <w:szCs w:val="24"/>
        </w:rPr>
        <w:t>，</w:t>
      </w:r>
      <w:r w:rsidRPr="009C7727">
        <w:rPr>
          <w:rFonts w:ascii="Times New Roman" w:cs="Times New Roman"/>
          <w:szCs w:val="24"/>
        </w:rPr>
        <w:t>由法身五業是同</w:t>
      </w:r>
      <w:r w:rsidRPr="009C7727">
        <w:rPr>
          <w:rFonts w:ascii="Times New Roman" w:cs="Times New Roman" w:hint="eastAsia"/>
          <w:szCs w:val="24"/>
        </w:rPr>
        <w:t>；</w:t>
      </w:r>
      <w:r w:rsidRPr="009C7727">
        <w:rPr>
          <w:rFonts w:ascii="Times New Roman" w:cs="Times New Roman"/>
          <w:szCs w:val="24"/>
        </w:rPr>
        <w:t>二乘人有五業異</w:t>
      </w:r>
      <w:r w:rsidRPr="009C7727">
        <w:rPr>
          <w:rFonts w:ascii="Times New Roman" w:cs="Times New Roman" w:hint="eastAsia"/>
          <w:szCs w:val="24"/>
        </w:rPr>
        <w:t>，</w:t>
      </w:r>
      <w:r w:rsidRPr="009C7727">
        <w:rPr>
          <w:rFonts w:ascii="Times New Roman" w:cs="Times New Roman"/>
          <w:szCs w:val="24"/>
        </w:rPr>
        <w:t>不得法身。無五業同</w:t>
      </w:r>
      <w:r w:rsidR="002C4EA2" w:rsidRPr="009C7727">
        <w:rPr>
          <w:rFonts w:ascii="Times New Roman" w:cs="Times New Roman" w:hint="eastAsia"/>
          <w:szCs w:val="24"/>
        </w:rPr>
        <w:t>，</w:t>
      </w:r>
      <w:r w:rsidRPr="009C7727">
        <w:rPr>
          <w:rFonts w:ascii="Times New Roman" w:cs="Times New Roman"/>
          <w:szCs w:val="24"/>
        </w:rPr>
        <w:t>如來為何義故說二乘人同趣一乘皆得成佛</w:t>
      </w:r>
      <w:r w:rsidRPr="009C7727">
        <w:rPr>
          <w:rFonts w:ascii="Times New Roman" w:cs="Times New Roman" w:hint="eastAsia"/>
          <w:szCs w:val="24"/>
        </w:rPr>
        <w:t>？</w:t>
      </w:r>
    </w:p>
    <w:p w:rsidR="00581C29" w:rsidRPr="009C7727" w:rsidRDefault="00581C29" w:rsidP="00581C29">
      <w:pPr>
        <w:ind w:leftChars="250" w:left="1320" w:hangingChars="300" w:hanging="720"/>
        <w:rPr>
          <w:rFonts w:ascii="Times New Roman" w:hAnsi="Times New Roman" w:cs="Times New Roman"/>
          <w:szCs w:val="24"/>
        </w:rPr>
      </w:pPr>
      <w:r w:rsidRPr="009C7727">
        <w:rPr>
          <w:rFonts w:ascii="Times New Roman" w:cs="Times New Roman"/>
          <w:szCs w:val="24"/>
        </w:rPr>
        <w:t>論曰</w:t>
      </w:r>
      <w:r w:rsidRPr="009C7727">
        <w:rPr>
          <w:rFonts w:ascii="Times New Roman" w:cs="Times New Roman" w:hint="eastAsia"/>
          <w:szCs w:val="24"/>
        </w:rPr>
        <w:t>：</w:t>
      </w:r>
      <w:r w:rsidRPr="009C7727">
        <w:rPr>
          <w:rFonts w:ascii="標楷體" w:eastAsia="標楷體" w:hAnsi="標楷體" w:cs="Times New Roman"/>
          <w:szCs w:val="24"/>
        </w:rPr>
        <w:t>此中說偈</w:t>
      </w:r>
      <w:r w:rsidR="002C4EA2" w:rsidRPr="009C7727">
        <w:rPr>
          <w:rFonts w:ascii="標楷體" w:eastAsia="標楷體" w:hAnsi="標楷體" w:cs="Times New Roman" w:hint="eastAsia"/>
          <w:szCs w:val="24"/>
        </w:rPr>
        <w:t>：</w:t>
      </w:r>
    </w:p>
    <w:p w:rsidR="00581C29" w:rsidRPr="009C7727" w:rsidRDefault="00581C29" w:rsidP="00581C29">
      <w:pPr>
        <w:ind w:leftChars="250" w:left="1320" w:hangingChars="300" w:hanging="720"/>
        <w:rPr>
          <w:rFonts w:ascii="Times New Roman" w:hAnsi="Times New Roman" w:cs="Times New Roman"/>
          <w:szCs w:val="24"/>
        </w:rPr>
      </w:pPr>
      <w:r w:rsidRPr="009C7727">
        <w:rPr>
          <w:rFonts w:ascii="Times New Roman" w:cs="Times New Roman"/>
          <w:szCs w:val="24"/>
        </w:rPr>
        <w:t>釋曰</w:t>
      </w:r>
      <w:r w:rsidRPr="009C7727">
        <w:rPr>
          <w:rFonts w:ascii="Times New Roman" w:cs="Times New Roman" w:hint="eastAsia"/>
          <w:szCs w:val="24"/>
        </w:rPr>
        <w:t>：</w:t>
      </w:r>
      <w:r w:rsidRPr="009C7727">
        <w:rPr>
          <w:rFonts w:ascii="Times New Roman" w:cs="Times New Roman"/>
          <w:szCs w:val="24"/>
        </w:rPr>
        <w:t>為顯說一乘意</w:t>
      </w:r>
      <w:r w:rsidRPr="009C7727">
        <w:rPr>
          <w:rFonts w:ascii="Times New Roman" w:cs="Times New Roman" w:hint="eastAsia"/>
          <w:szCs w:val="24"/>
        </w:rPr>
        <w:t>，</w:t>
      </w:r>
      <w:r w:rsidRPr="009C7727">
        <w:rPr>
          <w:rFonts w:ascii="Times New Roman" w:cs="Times New Roman"/>
          <w:szCs w:val="24"/>
        </w:rPr>
        <w:t>是故說偈。前偈以了義說一乘</w:t>
      </w:r>
      <w:r w:rsidRPr="009C7727">
        <w:rPr>
          <w:rFonts w:ascii="Times New Roman" w:cs="Times New Roman" w:hint="eastAsia"/>
          <w:szCs w:val="24"/>
        </w:rPr>
        <w:t>，</w:t>
      </w:r>
      <w:r w:rsidRPr="009C7727">
        <w:rPr>
          <w:rFonts w:ascii="Times New Roman" w:cs="Times New Roman"/>
          <w:szCs w:val="24"/>
        </w:rPr>
        <w:t>後偈以密義說一乘。</w:t>
      </w:r>
    </w:p>
    <w:p w:rsidR="00581C29" w:rsidRPr="009C7727" w:rsidRDefault="00581C29" w:rsidP="00581C29">
      <w:pPr>
        <w:ind w:leftChars="250" w:left="1320" w:hangingChars="300" w:hanging="720"/>
        <w:rPr>
          <w:rFonts w:ascii="Times New Roman" w:hAnsi="Times New Roman" w:cs="Times New Roman"/>
          <w:szCs w:val="24"/>
        </w:rPr>
      </w:pPr>
      <w:r w:rsidRPr="009C7727">
        <w:rPr>
          <w:rFonts w:ascii="Times New Roman" w:cs="Times New Roman"/>
          <w:szCs w:val="24"/>
        </w:rPr>
        <w:t>論曰</w:t>
      </w:r>
      <w:r w:rsidRPr="009C7727">
        <w:rPr>
          <w:rFonts w:ascii="Times New Roman" w:cs="Times New Roman" w:hint="eastAsia"/>
          <w:szCs w:val="24"/>
        </w:rPr>
        <w:t>：</w:t>
      </w:r>
      <w:r w:rsidRPr="009C7727">
        <w:rPr>
          <w:rFonts w:ascii="標楷體" w:eastAsia="標楷體" w:hAnsi="標楷體" w:cs="Times New Roman"/>
          <w:szCs w:val="24"/>
        </w:rPr>
        <w:t>未定性聲聞</w:t>
      </w:r>
      <w:r w:rsidRPr="009C7727">
        <w:rPr>
          <w:rFonts w:ascii="標楷體" w:eastAsia="標楷體" w:hAnsi="標楷體" w:cs="Times New Roman" w:hint="eastAsia"/>
          <w:szCs w:val="24"/>
        </w:rPr>
        <w:t>，</w:t>
      </w:r>
      <w:r w:rsidRPr="009C7727">
        <w:rPr>
          <w:rFonts w:ascii="標楷體" w:eastAsia="標楷體" w:hAnsi="標楷體" w:cs="Times New Roman"/>
          <w:szCs w:val="24"/>
        </w:rPr>
        <w:t>及諸餘菩薩</w:t>
      </w:r>
      <w:r w:rsidRPr="009C7727">
        <w:rPr>
          <w:rFonts w:ascii="標楷體" w:eastAsia="標楷體" w:hAnsi="標楷體" w:cs="Times New Roman" w:hint="eastAsia"/>
          <w:szCs w:val="24"/>
        </w:rPr>
        <w:t>，</w:t>
      </w:r>
      <w:r w:rsidRPr="009C7727">
        <w:rPr>
          <w:rFonts w:ascii="標楷體" w:eastAsia="標楷體" w:hAnsi="標楷體" w:cs="Times New Roman"/>
          <w:szCs w:val="24"/>
        </w:rPr>
        <w:t>於大乘引攝</w:t>
      </w:r>
      <w:r w:rsidRPr="009C7727">
        <w:rPr>
          <w:rFonts w:ascii="標楷體" w:eastAsia="標楷體" w:hAnsi="標楷體" w:cs="Times New Roman" w:hint="eastAsia"/>
          <w:szCs w:val="24"/>
        </w:rPr>
        <w:t>，</w:t>
      </w:r>
      <w:r w:rsidRPr="009C7727">
        <w:rPr>
          <w:rFonts w:ascii="標楷體" w:eastAsia="標楷體" w:hAnsi="標楷體" w:cs="Times New Roman"/>
          <w:szCs w:val="24"/>
        </w:rPr>
        <w:t>定性說一乘</w:t>
      </w:r>
      <w:r w:rsidRPr="009C7727">
        <w:rPr>
          <w:rFonts w:ascii="標楷體" w:eastAsia="標楷體" w:hAnsi="標楷體" w:cs="Times New Roman" w:hint="eastAsia"/>
          <w:szCs w:val="24"/>
        </w:rPr>
        <w:t>。</w:t>
      </w:r>
    </w:p>
    <w:p w:rsidR="00581C29" w:rsidRPr="009C7727" w:rsidRDefault="00581C29" w:rsidP="00581C29">
      <w:pPr>
        <w:ind w:leftChars="250" w:left="1320" w:hangingChars="300" w:hanging="720"/>
        <w:rPr>
          <w:rFonts w:ascii="Times New Roman" w:hAnsi="Times New Roman" w:cs="Times New Roman"/>
          <w:szCs w:val="24"/>
        </w:rPr>
      </w:pPr>
      <w:r w:rsidRPr="009C7727">
        <w:rPr>
          <w:rFonts w:ascii="Times New Roman" w:cs="Times New Roman"/>
          <w:szCs w:val="24"/>
        </w:rPr>
        <w:t>釋曰</w:t>
      </w:r>
      <w:r w:rsidRPr="009C7727">
        <w:rPr>
          <w:rFonts w:ascii="Times New Roman" w:cs="Times New Roman" w:hint="eastAsia"/>
          <w:szCs w:val="24"/>
        </w:rPr>
        <w:t>：</w:t>
      </w:r>
      <w:r w:rsidRPr="009C7727">
        <w:rPr>
          <w:rFonts w:ascii="Times New Roman" w:cs="Times New Roman"/>
          <w:szCs w:val="24"/>
        </w:rPr>
        <w:t>有諸聲聞等於小乘根性未定</w:t>
      </w:r>
      <w:r w:rsidRPr="009C7727">
        <w:rPr>
          <w:rFonts w:ascii="Times New Roman" w:cs="Times New Roman" w:hint="eastAsia"/>
          <w:szCs w:val="24"/>
        </w:rPr>
        <w:t>，</w:t>
      </w:r>
      <w:r w:rsidRPr="009C7727">
        <w:rPr>
          <w:rFonts w:ascii="Times New Roman" w:cs="Times New Roman"/>
          <w:szCs w:val="24"/>
        </w:rPr>
        <w:t>欲引令信受大乘</w:t>
      </w:r>
      <w:r w:rsidRPr="009C7727">
        <w:rPr>
          <w:rFonts w:ascii="Times New Roman" w:cs="Times New Roman" w:hint="eastAsia"/>
          <w:szCs w:val="24"/>
        </w:rPr>
        <w:t>，</w:t>
      </w:r>
      <w:r w:rsidRPr="009C7727">
        <w:rPr>
          <w:rFonts w:ascii="Times New Roman" w:cs="Times New Roman"/>
          <w:szCs w:val="24"/>
        </w:rPr>
        <w:t>攝令修行大乘</w:t>
      </w:r>
      <w:r w:rsidRPr="009C7727">
        <w:rPr>
          <w:rFonts w:ascii="Times New Roman" w:cs="Times New Roman" w:hint="eastAsia"/>
          <w:szCs w:val="24"/>
        </w:rPr>
        <w:t>，</w:t>
      </w:r>
      <w:r w:rsidRPr="009C7727">
        <w:rPr>
          <w:rFonts w:ascii="Times New Roman" w:cs="Times New Roman"/>
          <w:szCs w:val="24"/>
        </w:rPr>
        <w:t>謂未得令得</w:t>
      </w:r>
      <w:r w:rsidRPr="009C7727">
        <w:rPr>
          <w:rFonts w:ascii="Times New Roman" w:cs="Times New Roman" w:hint="eastAsia"/>
          <w:szCs w:val="24"/>
        </w:rPr>
        <w:t>，</w:t>
      </w:r>
      <w:r w:rsidRPr="009C7727">
        <w:rPr>
          <w:rFonts w:ascii="Times New Roman" w:cs="Times New Roman"/>
          <w:szCs w:val="24"/>
        </w:rPr>
        <w:t>已得令不退。云何彼捨小乘道</w:t>
      </w:r>
      <w:r w:rsidRPr="009C7727">
        <w:rPr>
          <w:rFonts w:ascii="Times New Roman" w:cs="Times New Roman" w:hint="eastAsia"/>
          <w:szCs w:val="24"/>
        </w:rPr>
        <w:t>，</w:t>
      </w:r>
      <w:r w:rsidRPr="009C7727">
        <w:rPr>
          <w:rFonts w:ascii="Times New Roman" w:cs="Times New Roman"/>
          <w:szCs w:val="24"/>
        </w:rPr>
        <w:t>於大乘般涅槃</w:t>
      </w:r>
      <w:r w:rsidRPr="009C7727">
        <w:rPr>
          <w:rFonts w:ascii="Times New Roman" w:cs="Times New Roman" w:hint="eastAsia"/>
          <w:szCs w:val="24"/>
        </w:rPr>
        <w:t>？</w:t>
      </w:r>
      <w:r w:rsidRPr="009C7727">
        <w:rPr>
          <w:rFonts w:ascii="Times New Roman" w:cs="Times New Roman"/>
          <w:szCs w:val="24"/>
        </w:rPr>
        <w:t>佛為此意故</w:t>
      </w:r>
      <w:r w:rsidRPr="009C7727">
        <w:rPr>
          <w:rFonts w:ascii="Times New Roman" w:cs="Times New Roman" w:hint="eastAsia"/>
          <w:szCs w:val="24"/>
        </w:rPr>
        <w:t>，</w:t>
      </w:r>
      <w:r w:rsidRPr="009C7727">
        <w:rPr>
          <w:rFonts w:ascii="Times New Roman" w:cs="Times New Roman"/>
          <w:szCs w:val="24"/>
        </w:rPr>
        <w:t>佛說一乘</w:t>
      </w:r>
      <w:r w:rsidRPr="009C7727">
        <w:rPr>
          <w:rFonts w:ascii="Times New Roman" w:cs="Times New Roman" w:hint="eastAsia"/>
          <w:szCs w:val="24"/>
        </w:rPr>
        <w:t>，</w:t>
      </w:r>
      <w:r w:rsidRPr="009C7727">
        <w:rPr>
          <w:rFonts w:ascii="Times New Roman" w:cs="Times New Roman"/>
          <w:szCs w:val="24"/>
        </w:rPr>
        <w:t>引攝令入住大乘。</w:t>
      </w:r>
    </w:p>
    <w:p w:rsidR="00581C29" w:rsidRPr="009C7727" w:rsidRDefault="00581C29" w:rsidP="00581C29">
      <w:pPr>
        <w:ind w:leftChars="250" w:left="1320" w:hangingChars="300" w:hanging="720"/>
        <w:rPr>
          <w:rFonts w:ascii="Times New Roman" w:hAnsi="Times New Roman" w:cs="Times New Roman"/>
          <w:szCs w:val="24"/>
        </w:rPr>
      </w:pPr>
      <w:r w:rsidRPr="009C7727">
        <w:rPr>
          <w:rFonts w:ascii="Times New Roman" w:cs="Times New Roman"/>
          <w:szCs w:val="24"/>
        </w:rPr>
        <w:t>論曰</w:t>
      </w:r>
      <w:r w:rsidRPr="009C7727">
        <w:rPr>
          <w:rFonts w:ascii="Times New Roman" w:cs="Times New Roman" w:hint="eastAsia"/>
          <w:szCs w:val="24"/>
        </w:rPr>
        <w:t>：</w:t>
      </w:r>
      <w:r w:rsidRPr="009C7727">
        <w:rPr>
          <w:rFonts w:ascii="標楷體" w:eastAsia="標楷體" w:hAnsi="標楷體" w:cs="Times New Roman"/>
          <w:szCs w:val="24"/>
        </w:rPr>
        <w:t>及諸餘菩薩於大乘引攝。</w:t>
      </w:r>
    </w:p>
    <w:p w:rsidR="00581C29" w:rsidRPr="009C7727" w:rsidRDefault="00581C29" w:rsidP="00581C29">
      <w:pPr>
        <w:ind w:leftChars="250" w:left="1320" w:hangingChars="300" w:hanging="720"/>
        <w:rPr>
          <w:rFonts w:ascii="Times New Roman" w:hAnsi="Times New Roman" w:cs="Times New Roman"/>
          <w:szCs w:val="24"/>
        </w:rPr>
      </w:pPr>
      <w:r w:rsidRPr="009C7727">
        <w:rPr>
          <w:rFonts w:ascii="Times New Roman" w:cs="Times New Roman"/>
          <w:szCs w:val="24"/>
        </w:rPr>
        <w:t>釋曰</w:t>
      </w:r>
      <w:r w:rsidRPr="009C7727">
        <w:rPr>
          <w:rFonts w:ascii="Times New Roman" w:cs="Times New Roman" w:hint="eastAsia"/>
          <w:szCs w:val="24"/>
        </w:rPr>
        <w:t>：</w:t>
      </w:r>
      <w:r w:rsidRPr="009C7727">
        <w:rPr>
          <w:rFonts w:ascii="Times New Roman" w:cs="Times New Roman"/>
          <w:szCs w:val="24"/>
        </w:rPr>
        <w:t>有諸菩薩於大乘根性未定</w:t>
      </w:r>
      <w:r w:rsidRPr="009C7727">
        <w:rPr>
          <w:rFonts w:ascii="Times New Roman" w:cs="Times New Roman" w:hint="eastAsia"/>
          <w:szCs w:val="24"/>
        </w:rPr>
        <w:t>。</w:t>
      </w:r>
      <w:r w:rsidRPr="009C7727">
        <w:rPr>
          <w:rFonts w:ascii="Times New Roman" w:cs="Times New Roman"/>
          <w:szCs w:val="24"/>
        </w:rPr>
        <w:t>云何安立彼於大乘</w:t>
      </w:r>
      <w:r w:rsidRPr="009C7727">
        <w:rPr>
          <w:rFonts w:ascii="Times New Roman" w:cs="Times New Roman" w:hint="eastAsia"/>
          <w:szCs w:val="24"/>
        </w:rPr>
        <w:t>，</w:t>
      </w:r>
      <w:r w:rsidRPr="009C7727">
        <w:rPr>
          <w:rFonts w:ascii="Times New Roman" w:cs="Times New Roman"/>
          <w:szCs w:val="24"/>
        </w:rPr>
        <w:t>令不捨大乘於小乘般涅槃</w:t>
      </w:r>
      <w:r w:rsidRPr="009C7727">
        <w:rPr>
          <w:rFonts w:ascii="Times New Roman" w:cs="Times New Roman" w:hint="eastAsia"/>
          <w:szCs w:val="24"/>
        </w:rPr>
        <w:t>？</w:t>
      </w:r>
      <w:r w:rsidRPr="009C7727">
        <w:rPr>
          <w:rFonts w:ascii="Times New Roman" w:cs="Times New Roman"/>
          <w:szCs w:val="24"/>
        </w:rPr>
        <w:t>為此意故</w:t>
      </w:r>
      <w:r w:rsidRPr="009C7727">
        <w:rPr>
          <w:rFonts w:ascii="Times New Roman" w:cs="Times New Roman" w:hint="eastAsia"/>
          <w:szCs w:val="24"/>
        </w:rPr>
        <w:t>，</w:t>
      </w:r>
      <w:r w:rsidRPr="009C7727">
        <w:rPr>
          <w:rFonts w:ascii="Times New Roman" w:cs="Times New Roman"/>
          <w:szCs w:val="24"/>
        </w:rPr>
        <w:t>佛說一乘</w:t>
      </w:r>
      <w:r w:rsidRPr="009C7727">
        <w:rPr>
          <w:rFonts w:ascii="Times New Roman" w:cs="Times New Roman" w:hint="eastAsia"/>
          <w:szCs w:val="24"/>
        </w:rPr>
        <w:t>，</w:t>
      </w:r>
      <w:r w:rsidRPr="009C7727">
        <w:rPr>
          <w:rFonts w:ascii="Times New Roman" w:cs="Times New Roman"/>
          <w:szCs w:val="24"/>
        </w:rPr>
        <w:t>引攝令入住大乘。</w:t>
      </w:r>
    </w:p>
    <w:p w:rsidR="00581C29" w:rsidRPr="009C7727" w:rsidRDefault="00581C29" w:rsidP="00581C29">
      <w:pPr>
        <w:ind w:leftChars="250" w:left="1320" w:hangingChars="300" w:hanging="720"/>
        <w:rPr>
          <w:rFonts w:ascii="Times New Roman" w:hAnsi="Times New Roman" w:cs="Times New Roman"/>
          <w:szCs w:val="24"/>
        </w:rPr>
      </w:pPr>
      <w:r w:rsidRPr="009C7727">
        <w:rPr>
          <w:rFonts w:ascii="Times New Roman" w:cs="Times New Roman"/>
          <w:szCs w:val="24"/>
        </w:rPr>
        <w:t>論曰</w:t>
      </w:r>
      <w:r w:rsidRPr="009C7727">
        <w:rPr>
          <w:rFonts w:ascii="Times New Roman" w:cs="Times New Roman" w:hint="eastAsia"/>
          <w:szCs w:val="24"/>
        </w:rPr>
        <w:t>：</w:t>
      </w:r>
      <w:r w:rsidRPr="009C7727">
        <w:rPr>
          <w:rFonts w:ascii="標楷體" w:eastAsia="標楷體" w:hAnsi="標楷體" w:cs="Times New Roman"/>
          <w:szCs w:val="24"/>
        </w:rPr>
        <w:t>定性說一乘。</w:t>
      </w:r>
    </w:p>
    <w:p w:rsidR="00581C29" w:rsidRPr="009C7727" w:rsidRDefault="00581C29" w:rsidP="00581C29">
      <w:pPr>
        <w:ind w:leftChars="250" w:left="1320" w:hangingChars="300" w:hanging="720"/>
        <w:rPr>
          <w:rFonts w:ascii="Times New Roman" w:hAnsi="Times New Roman" w:cs="Times New Roman"/>
          <w:szCs w:val="24"/>
        </w:rPr>
      </w:pPr>
      <w:r w:rsidRPr="009C7727">
        <w:rPr>
          <w:rFonts w:ascii="Times New Roman" w:cs="Times New Roman"/>
          <w:szCs w:val="24"/>
        </w:rPr>
        <w:t>釋曰</w:t>
      </w:r>
      <w:r w:rsidRPr="009C7727">
        <w:rPr>
          <w:rFonts w:ascii="Times New Roman" w:cs="Times New Roman" w:hint="eastAsia"/>
          <w:szCs w:val="24"/>
        </w:rPr>
        <w:t>：</w:t>
      </w:r>
      <w:r w:rsidRPr="009C7727">
        <w:rPr>
          <w:rFonts w:ascii="Times New Roman" w:cs="Times New Roman"/>
          <w:szCs w:val="24"/>
        </w:rPr>
        <w:t>有諸菩薩於大乘根性已定</w:t>
      </w:r>
      <w:r w:rsidRPr="009C7727">
        <w:rPr>
          <w:rFonts w:ascii="Times New Roman" w:cs="Times New Roman" w:hint="eastAsia"/>
          <w:szCs w:val="24"/>
        </w:rPr>
        <w:t>，</w:t>
      </w:r>
      <w:r w:rsidRPr="009C7727">
        <w:rPr>
          <w:rFonts w:ascii="Times New Roman" w:cs="Times New Roman"/>
          <w:szCs w:val="24"/>
        </w:rPr>
        <w:t>無退異意</w:t>
      </w:r>
      <w:r w:rsidRPr="009C7727">
        <w:rPr>
          <w:rFonts w:ascii="Times New Roman" w:cs="Times New Roman" w:hint="eastAsia"/>
          <w:szCs w:val="24"/>
        </w:rPr>
        <w:t>，</w:t>
      </w:r>
      <w:r w:rsidRPr="009C7727">
        <w:rPr>
          <w:rFonts w:ascii="Times New Roman" w:cs="Times New Roman"/>
          <w:szCs w:val="24"/>
        </w:rPr>
        <w:t>為此菩薩</w:t>
      </w:r>
      <w:r w:rsidRPr="009C7727">
        <w:rPr>
          <w:rFonts w:ascii="Times New Roman" w:cs="Times New Roman" w:hint="eastAsia"/>
          <w:szCs w:val="24"/>
        </w:rPr>
        <w:t>，</w:t>
      </w:r>
      <w:r w:rsidRPr="009C7727">
        <w:rPr>
          <w:rFonts w:ascii="Times New Roman" w:cs="Times New Roman"/>
          <w:szCs w:val="24"/>
        </w:rPr>
        <w:t>故說一乘。</w:t>
      </w:r>
    </w:p>
    <w:p w:rsidR="00581C29" w:rsidRPr="009C7727" w:rsidRDefault="00581C29" w:rsidP="00581C29">
      <w:pPr>
        <w:ind w:leftChars="250" w:left="1320" w:hangingChars="300" w:hanging="720"/>
        <w:rPr>
          <w:rFonts w:ascii="Times New Roman" w:eastAsia="SimSun" w:hAnsi="Times New Roman" w:cs="Times New Roman"/>
          <w:szCs w:val="24"/>
        </w:rPr>
      </w:pPr>
      <w:r w:rsidRPr="009C7727">
        <w:rPr>
          <w:rFonts w:ascii="Times New Roman" w:eastAsia="新細明體" w:hAnsi="Times New Roman" w:cs="Times New Roman"/>
          <w:szCs w:val="24"/>
        </w:rPr>
        <w:t>論曰：</w:t>
      </w:r>
      <w:r w:rsidRPr="009C7727">
        <w:rPr>
          <w:rFonts w:eastAsia="標楷體"/>
          <w:szCs w:val="24"/>
        </w:rPr>
        <w:t>法</w:t>
      </w:r>
      <w:r w:rsidR="002C4EA2" w:rsidRPr="009C7727">
        <w:rPr>
          <w:rFonts w:eastAsia="標楷體" w:hint="eastAsia"/>
          <w:szCs w:val="24"/>
        </w:rPr>
        <w:t>、</w:t>
      </w:r>
      <w:r w:rsidRPr="009C7727">
        <w:rPr>
          <w:rFonts w:eastAsia="標楷體"/>
          <w:szCs w:val="24"/>
        </w:rPr>
        <w:t>無我</w:t>
      </w:r>
      <w:r w:rsidR="002C4EA2" w:rsidRPr="009C7727">
        <w:rPr>
          <w:rFonts w:eastAsia="標楷體" w:hint="eastAsia"/>
          <w:szCs w:val="24"/>
        </w:rPr>
        <w:t>、</w:t>
      </w:r>
      <w:r w:rsidRPr="009C7727">
        <w:rPr>
          <w:rFonts w:eastAsia="標楷體"/>
          <w:szCs w:val="24"/>
        </w:rPr>
        <w:t>解脫等故，性不同，得二意，涅槃，究竟：說一乘。</w:t>
      </w:r>
    </w:p>
    <w:p w:rsidR="00581C29" w:rsidRPr="009C7727" w:rsidRDefault="00581C29" w:rsidP="00581C29">
      <w:pPr>
        <w:ind w:leftChars="250" w:left="1320" w:hangingChars="300" w:hanging="720"/>
        <w:rPr>
          <w:rFonts w:ascii="Times New Roman" w:eastAsia="SimSun" w:hAnsi="Times New Roman" w:cs="Times New Roman"/>
          <w:szCs w:val="24"/>
        </w:rPr>
      </w:pPr>
      <w:r w:rsidRPr="009C7727">
        <w:rPr>
          <w:rFonts w:ascii="Times New Roman" w:eastAsia="新細明體" w:hAnsi="Times New Roman" w:cs="Times New Roman"/>
          <w:szCs w:val="24"/>
        </w:rPr>
        <w:t>釋曰：由法等、無我等、解脫等故說一乘</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此中，</w:t>
      </w:r>
      <w:r w:rsidRPr="009C7727">
        <w:rPr>
          <w:rFonts w:ascii="新細明體" w:eastAsia="新細明體" w:hAnsi="新細明體" w:cs="Times New Roman" w:hint="eastAsia"/>
          <w:szCs w:val="24"/>
        </w:rPr>
        <w:t>「</w:t>
      </w:r>
      <w:r w:rsidRPr="009C7727">
        <w:rPr>
          <w:rFonts w:eastAsia="標楷體"/>
          <w:szCs w:val="24"/>
        </w:rPr>
        <w:t>法</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即真如；一切三乘皆不離</w:t>
      </w:r>
      <w:r w:rsidRPr="009C7727">
        <w:rPr>
          <w:rFonts w:ascii="Times New Roman" w:eastAsia="新細明體" w:hAnsi="Times New Roman" w:cs="Times New Roman"/>
          <w:szCs w:val="24"/>
        </w:rPr>
        <w:lastRenderedPageBreak/>
        <w:t>真如，是彼所應乘法</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由真如法同</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故說一乘</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一切法唯法無人</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若人實無，云何分別此人是聲聞、此人是獨覺、此人是菩薩？如此分別</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不稱道理</w:t>
      </w:r>
      <w:r w:rsidRPr="009C7727">
        <w:rPr>
          <w:rFonts w:ascii="Times New Roman" w:eastAsia="新細明體" w:hAnsi="Times New Roman" w:cs="Times New Roman" w:hint="eastAsia"/>
          <w:szCs w:val="24"/>
        </w:rPr>
        <w:t>！</w:t>
      </w:r>
    </w:p>
    <w:p w:rsidR="00581C29" w:rsidRPr="009C7727" w:rsidRDefault="00581C29" w:rsidP="00581C29">
      <w:pPr>
        <w:ind w:leftChars="550" w:left="1320"/>
        <w:rPr>
          <w:rFonts w:ascii="Times New Roman" w:eastAsia="新細明體" w:hAnsi="Times New Roman" w:cs="Times New Roman"/>
          <w:szCs w:val="24"/>
        </w:rPr>
      </w:pPr>
      <w:r w:rsidRPr="009C7727">
        <w:rPr>
          <w:rFonts w:ascii="Times New Roman" w:eastAsia="新細明體" w:hAnsi="Times New Roman" w:cs="Times New Roman"/>
          <w:szCs w:val="24"/>
        </w:rPr>
        <w:t>由無我義同</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故說一乘</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三乘人同解脫惑障，如佛言：</w:t>
      </w:r>
      <w:r w:rsidRPr="009C7727">
        <w:rPr>
          <w:rFonts w:ascii="新細明體" w:eastAsia="新細明體" w:hAnsi="新細明體" w:cs="Times New Roman" w:hint="eastAsia"/>
          <w:szCs w:val="24"/>
        </w:rPr>
        <w:t>「</w:t>
      </w:r>
      <w:r w:rsidRPr="009C7727">
        <w:rPr>
          <w:rFonts w:eastAsia="標楷體"/>
          <w:szCs w:val="24"/>
        </w:rPr>
        <w:t>解脫與解脫無有差別</w:t>
      </w:r>
      <w:r w:rsidRPr="009C7727">
        <w:rPr>
          <w:rFonts w:ascii="Times New Roman" w:eastAsia="新細明體" w:hAnsi="Times New Roman" w:cs="Times New Roman"/>
          <w:szCs w:val="24"/>
        </w:rPr>
        <w:t>。</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由滅惑義同</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故說一</w:t>
      </w:r>
      <w:r w:rsidRPr="009C7727">
        <w:rPr>
          <w:rFonts w:ascii="新細明體" w:eastAsia="新細明體" w:hAnsi="新細明體"/>
          <w:szCs w:val="24"/>
        </w:rPr>
        <w:t>乘</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三義同故名</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等</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w:t>
      </w:r>
    </w:p>
    <w:p w:rsidR="00581C29" w:rsidRPr="009C7727" w:rsidRDefault="00581C29" w:rsidP="00581C29">
      <w:pPr>
        <w:ind w:leftChars="250" w:left="1320" w:hangingChars="300" w:hanging="720"/>
        <w:rPr>
          <w:rFonts w:ascii="Times New Roman" w:eastAsia="新細明體" w:hAnsi="Times New Roman" w:cs="Times New Roman"/>
          <w:szCs w:val="24"/>
        </w:rPr>
      </w:pPr>
      <w:r w:rsidRPr="009C7727">
        <w:rPr>
          <w:rFonts w:ascii="Times New Roman" w:eastAsia="新細明體" w:hAnsi="Times New Roman" w:cs="Times New Roman"/>
          <w:szCs w:val="24"/>
        </w:rPr>
        <w:t>論曰：</w:t>
      </w:r>
      <w:r w:rsidRPr="009C7727">
        <w:rPr>
          <w:rFonts w:eastAsia="標楷體"/>
          <w:szCs w:val="24"/>
        </w:rPr>
        <w:t>性不同。</w:t>
      </w:r>
    </w:p>
    <w:p w:rsidR="00581C29" w:rsidRPr="009C7727" w:rsidRDefault="00581C29" w:rsidP="00581C29">
      <w:pPr>
        <w:ind w:leftChars="250" w:left="1320" w:hangingChars="300" w:hanging="720"/>
        <w:rPr>
          <w:rFonts w:ascii="Times New Roman" w:eastAsia="新細明體" w:hAnsi="Times New Roman" w:cs="Times New Roman"/>
          <w:szCs w:val="24"/>
        </w:rPr>
      </w:pPr>
      <w:r w:rsidRPr="009C7727">
        <w:rPr>
          <w:rFonts w:ascii="Times New Roman" w:eastAsia="新細明體" w:hAnsi="Times New Roman" w:cs="Times New Roman"/>
          <w:szCs w:val="24"/>
        </w:rPr>
        <w:t>釋曰：有二乘人</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於自乘位根性不同</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此人雖求二乘道，未得二乘</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由二乘根性未定故，可轉作大乘根性</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為化此人，故說一乘。</w:t>
      </w:r>
    </w:p>
    <w:p w:rsidR="00581C29" w:rsidRPr="009C7727" w:rsidRDefault="00581C29" w:rsidP="00581C29">
      <w:pPr>
        <w:ind w:leftChars="250" w:left="1320" w:hangingChars="300" w:hanging="720"/>
        <w:rPr>
          <w:rFonts w:ascii="Times New Roman" w:eastAsia="新細明體" w:hAnsi="Times New Roman" w:cs="Times New Roman"/>
          <w:szCs w:val="24"/>
        </w:rPr>
      </w:pPr>
      <w:r w:rsidRPr="009C7727">
        <w:rPr>
          <w:rFonts w:ascii="Times New Roman" w:eastAsia="新細明體" w:hAnsi="Times New Roman" w:cs="Times New Roman"/>
          <w:szCs w:val="24"/>
        </w:rPr>
        <w:t>論曰：</w:t>
      </w:r>
      <w:r w:rsidRPr="009C7727">
        <w:rPr>
          <w:rFonts w:eastAsia="標楷體"/>
          <w:szCs w:val="24"/>
        </w:rPr>
        <w:t>得二意</w:t>
      </w:r>
      <w:r w:rsidRPr="009C7727">
        <w:rPr>
          <w:rFonts w:eastAsia="標楷體" w:hint="eastAsia"/>
          <w:szCs w:val="24"/>
        </w:rPr>
        <w:t>，</w:t>
      </w:r>
      <w:r w:rsidRPr="009C7727">
        <w:rPr>
          <w:rFonts w:eastAsia="標楷體"/>
          <w:szCs w:val="24"/>
        </w:rPr>
        <w:t>涅槃。</w:t>
      </w:r>
    </w:p>
    <w:p w:rsidR="00581C29" w:rsidRPr="009C7727" w:rsidRDefault="00581C29" w:rsidP="00581C29">
      <w:pPr>
        <w:ind w:leftChars="250" w:left="1320" w:hangingChars="300" w:hanging="720"/>
        <w:rPr>
          <w:rFonts w:ascii="新細明體" w:eastAsia="新細明體" w:hAnsi="新細明體" w:cs="Times New Roman"/>
          <w:szCs w:val="24"/>
        </w:rPr>
      </w:pPr>
      <w:r w:rsidRPr="009C7727">
        <w:rPr>
          <w:rFonts w:ascii="Times New Roman" w:eastAsia="新細明體" w:hAnsi="Times New Roman" w:cs="Times New Roman"/>
          <w:szCs w:val="24"/>
        </w:rPr>
        <w:t>釋曰：</w:t>
      </w:r>
      <w:r w:rsidRPr="009C7727">
        <w:rPr>
          <w:rFonts w:ascii="新細明體" w:eastAsia="新細明體" w:hAnsi="新細明體" w:cs="Times New Roman" w:hint="eastAsia"/>
          <w:szCs w:val="24"/>
        </w:rPr>
        <w:t>「</w:t>
      </w:r>
      <w:r w:rsidRPr="009C7727">
        <w:rPr>
          <w:rFonts w:eastAsia="標楷體"/>
          <w:szCs w:val="24"/>
        </w:rPr>
        <w:t>二意</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中</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初名</w:t>
      </w:r>
      <w:r w:rsidRPr="009C7727">
        <w:rPr>
          <w:rFonts w:ascii="新細明體" w:eastAsia="新細明體" w:hAnsi="新細明體" w:cs="Times New Roman" w:hint="eastAsia"/>
          <w:szCs w:val="24"/>
        </w:rPr>
        <w:t>「</w:t>
      </w:r>
      <w:r w:rsidRPr="009C7727">
        <w:rPr>
          <w:rFonts w:eastAsia="標楷體"/>
          <w:szCs w:val="24"/>
        </w:rPr>
        <w:t>於眾生平等意</w:t>
      </w:r>
      <w:r w:rsidRPr="009C7727">
        <w:rPr>
          <w:rFonts w:ascii="新細明體" w:eastAsia="新細明體" w:hAnsi="新細明體" w:cs="Times New Roman" w:hint="eastAsia"/>
          <w:szCs w:val="24"/>
        </w:rPr>
        <w:t>」。</w:t>
      </w:r>
      <w:r w:rsidRPr="009C7727">
        <w:rPr>
          <w:rFonts w:ascii="Times New Roman" w:eastAsia="新細明體" w:hAnsi="Times New Roman" w:cs="Times New Roman"/>
          <w:b/>
          <w:szCs w:val="24"/>
        </w:rPr>
        <w:t>諸聲聞等人</w:t>
      </w:r>
      <w:r w:rsidRPr="009C7727">
        <w:rPr>
          <w:rFonts w:ascii="Times New Roman" w:eastAsia="新細明體" w:hAnsi="Times New Roman" w:cs="Times New Roman"/>
          <w:szCs w:val="24"/>
        </w:rPr>
        <w:t>於一切眾生作如此意：</w:t>
      </w:r>
      <w:r w:rsidRPr="009C7727">
        <w:rPr>
          <w:rFonts w:ascii="新細明體" w:eastAsia="新細明體" w:hAnsi="新細明體" w:cs="Times New Roman" w:hint="eastAsia"/>
          <w:szCs w:val="24"/>
        </w:rPr>
        <w:t>「</w:t>
      </w:r>
      <w:r w:rsidRPr="009C7727">
        <w:rPr>
          <w:rFonts w:eastAsia="標楷體"/>
          <w:szCs w:val="24"/>
        </w:rPr>
        <w:t>彼即是我，我即是彼。</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由此意故，謂</w:t>
      </w:r>
      <w:r w:rsidRPr="009C7727">
        <w:rPr>
          <w:rFonts w:ascii="新細明體" w:eastAsia="新細明體" w:hAnsi="新細明體" w:cs="Times New Roman" w:hint="eastAsia"/>
          <w:szCs w:val="24"/>
        </w:rPr>
        <w:t>「</w:t>
      </w:r>
      <w:r w:rsidRPr="009C7727">
        <w:rPr>
          <w:rFonts w:eastAsia="標楷體"/>
          <w:szCs w:val="24"/>
        </w:rPr>
        <w:t>彼得正覺即是我得正覺，我得正覺即是彼得正覺。如我應解脫自身，亦應如此解脫眾生。</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為如此意，故說一乘</w:t>
      </w:r>
      <w:r w:rsidRPr="009C7727">
        <w:rPr>
          <w:rFonts w:ascii="新細明體" w:eastAsia="新細明體" w:hAnsi="新細明體" w:cs="Times New Roman" w:hint="eastAsia"/>
          <w:szCs w:val="24"/>
        </w:rPr>
        <w:t>。</w:t>
      </w:r>
    </w:p>
    <w:p w:rsidR="00581C29" w:rsidRPr="009C7727" w:rsidRDefault="00581C29" w:rsidP="00581C29">
      <w:pPr>
        <w:ind w:leftChars="550" w:left="1320"/>
        <w:rPr>
          <w:rFonts w:ascii="Times New Roman" w:eastAsia="SimSun" w:hAnsi="Times New Roman" w:cs="Times New Roman"/>
          <w:szCs w:val="24"/>
        </w:rPr>
      </w:pPr>
      <w:r w:rsidRPr="009C7727">
        <w:rPr>
          <w:rFonts w:ascii="Times New Roman" w:eastAsia="新細明體" w:hAnsi="Times New Roman" w:cs="Times New Roman"/>
          <w:szCs w:val="24"/>
        </w:rPr>
        <w:t>後名</w:t>
      </w:r>
      <w:r w:rsidRPr="009C7727">
        <w:rPr>
          <w:rFonts w:ascii="新細明體" w:eastAsia="新細明體" w:hAnsi="新細明體" w:cs="Times New Roman" w:hint="eastAsia"/>
          <w:szCs w:val="24"/>
        </w:rPr>
        <w:t>「</w:t>
      </w:r>
      <w:r w:rsidRPr="009C7727">
        <w:rPr>
          <w:rFonts w:eastAsia="標楷體"/>
          <w:szCs w:val="24"/>
        </w:rPr>
        <w:t>於法如平等意</w:t>
      </w:r>
      <w:r w:rsidRPr="009C7727">
        <w:rPr>
          <w:rFonts w:ascii="新細明體" w:eastAsia="新細明體" w:hAnsi="新細明體" w:cs="Times New Roman" w:hint="eastAsia"/>
          <w:szCs w:val="24"/>
        </w:rPr>
        <w:t>」。</w:t>
      </w:r>
      <w:r w:rsidRPr="009C7727">
        <w:rPr>
          <w:rFonts w:ascii="Times New Roman" w:eastAsia="新細明體" w:hAnsi="Times New Roman" w:cs="Times New Roman"/>
          <w:b/>
          <w:szCs w:val="24"/>
        </w:rPr>
        <w:t>諸聲聞等人</w:t>
      </w:r>
      <w:r w:rsidRPr="009C7727">
        <w:rPr>
          <w:rFonts w:ascii="Times New Roman" w:eastAsia="新細明體" w:hAnsi="Times New Roman" w:cs="Times New Roman"/>
          <w:szCs w:val="24"/>
        </w:rPr>
        <w:t>，如來於</w:t>
      </w:r>
      <w:r w:rsidRPr="009C7727">
        <w:rPr>
          <w:rFonts w:ascii="Times New Roman" w:eastAsia="SimSun" w:hAnsi="Times New Roman" w:cs="Times New Roman" w:hint="eastAsia"/>
          <w:szCs w:val="24"/>
        </w:rPr>
        <w:t>《</w:t>
      </w:r>
      <w:r w:rsidRPr="009C7727">
        <w:rPr>
          <w:rFonts w:ascii="Times New Roman" w:eastAsia="新細明體" w:hAnsi="Times New Roman" w:cs="Times New Roman"/>
          <w:szCs w:val="24"/>
        </w:rPr>
        <w:t>法華經》中</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為其授記，已得佛意，但得法如平等意，未得佛法身</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若得此法如平等意，彼作是思惟：</w:t>
      </w:r>
      <w:r w:rsidRPr="009C7727">
        <w:rPr>
          <w:rFonts w:ascii="新細明體" w:eastAsia="新細明體" w:hAnsi="新細明體" w:cs="Times New Roman" w:hint="eastAsia"/>
          <w:szCs w:val="24"/>
        </w:rPr>
        <w:t>「</w:t>
      </w:r>
      <w:r w:rsidRPr="009C7727">
        <w:rPr>
          <w:rFonts w:eastAsia="標楷體"/>
          <w:szCs w:val="24"/>
        </w:rPr>
        <w:t>如來法如即是我法如</w:t>
      </w:r>
      <w:r w:rsidRPr="009C7727">
        <w:rPr>
          <w:rFonts w:eastAsia="標楷體" w:hint="eastAsia"/>
          <w:szCs w:val="24"/>
        </w:rPr>
        <w:t>。</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由如此意，故說一乘。</w:t>
      </w:r>
    </w:p>
    <w:p w:rsidR="00581C29" w:rsidRPr="009C7727" w:rsidRDefault="00581C29" w:rsidP="00581C29">
      <w:pPr>
        <w:ind w:leftChars="550" w:left="2040" w:hangingChars="300" w:hanging="720"/>
        <w:rPr>
          <w:rFonts w:ascii="Times New Roman" w:eastAsia="SimSun" w:hAnsi="Times New Roman" w:cs="Times New Roman"/>
          <w:szCs w:val="24"/>
        </w:rPr>
      </w:pPr>
      <w:r w:rsidRPr="009C7727">
        <w:rPr>
          <w:rFonts w:ascii="Times New Roman" w:eastAsia="新細明體" w:hAnsi="Times New Roman" w:cs="Times New Roman"/>
          <w:szCs w:val="24"/>
        </w:rPr>
        <w:t>復次，於法花大集中，有諸菩薩名同舍利弗等，此菩薩得此意，佛為授記故說一乘。</w:t>
      </w:r>
    </w:p>
    <w:p w:rsidR="00581C29" w:rsidRPr="009C7727" w:rsidRDefault="00581C29" w:rsidP="00581C29">
      <w:pPr>
        <w:ind w:leftChars="550" w:left="2040" w:hangingChars="300" w:hanging="720"/>
        <w:rPr>
          <w:rFonts w:ascii="Times New Roman" w:eastAsia="新細明體" w:hAnsi="Times New Roman" w:cs="Times New Roman"/>
          <w:szCs w:val="24"/>
        </w:rPr>
      </w:pPr>
      <w:r w:rsidRPr="009C7727">
        <w:rPr>
          <w:rFonts w:ascii="Times New Roman" w:eastAsia="新細明體" w:hAnsi="Times New Roman" w:cs="Times New Roman"/>
          <w:szCs w:val="24"/>
        </w:rPr>
        <w:t>復次，</w:t>
      </w:r>
      <w:r w:rsidRPr="009C7727">
        <w:rPr>
          <w:rFonts w:ascii="Times New Roman" w:eastAsia="新細明體" w:hAnsi="Times New Roman" w:cs="Times New Roman"/>
          <w:b/>
          <w:szCs w:val="24"/>
        </w:rPr>
        <w:t>佛化作舍利弗等聲聞，</w:t>
      </w:r>
      <w:r w:rsidRPr="009C7727">
        <w:rPr>
          <w:rFonts w:ascii="Times New Roman" w:eastAsia="新細明體" w:hAnsi="Times New Roman" w:cs="Times New Roman"/>
          <w:szCs w:val="24"/>
        </w:rPr>
        <w:t>為其授記，</w:t>
      </w:r>
      <w:r w:rsidRPr="009C7727">
        <w:rPr>
          <w:rFonts w:ascii="Times New Roman" w:eastAsia="新細明體" w:hAnsi="Times New Roman" w:cs="Times New Roman"/>
          <w:b/>
          <w:szCs w:val="24"/>
        </w:rPr>
        <w:t>欲令已定根性聲聞更練根為菩薩</w:t>
      </w:r>
      <w:r w:rsidRPr="009C7727">
        <w:rPr>
          <w:rFonts w:ascii="Times New Roman" w:eastAsia="新細明體" w:hAnsi="Times New Roman" w:cs="Times New Roman"/>
          <w:szCs w:val="24"/>
        </w:rPr>
        <w:t>，</w:t>
      </w:r>
      <w:r w:rsidRPr="009C7727">
        <w:rPr>
          <w:rFonts w:ascii="Times New Roman" w:eastAsia="新細明體" w:hAnsi="Times New Roman" w:cs="Times New Roman"/>
          <w:b/>
          <w:szCs w:val="24"/>
        </w:rPr>
        <w:t>未定根性聲聞令直修佛道</w:t>
      </w:r>
      <w:r w:rsidRPr="009C7727">
        <w:rPr>
          <w:rFonts w:ascii="Times New Roman" w:eastAsia="新細明體" w:hAnsi="Times New Roman" w:cs="Times New Roman"/>
          <w:szCs w:val="24"/>
        </w:rPr>
        <w:t>，由佛道般涅槃。如佛言曰：</w:t>
      </w:r>
      <w:r w:rsidRPr="009C7727">
        <w:rPr>
          <w:rFonts w:ascii="新細明體" w:eastAsia="新細明體" w:hAnsi="新細明體" w:cs="Times New Roman" w:hint="eastAsia"/>
          <w:szCs w:val="24"/>
        </w:rPr>
        <w:t>「</w:t>
      </w:r>
      <w:r w:rsidRPr="009C7727">
        <w:rPr>
          <w:rFonts w:eastAsia="標楷體"/>
          <w:szCs w:val="24"/>
        </w:rPr>
        <w:t>我今覺了過去世中已經無量無數劫依聲聞乘般涅槃。</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欲顯小乘非究竟處，令其捨小求大故，現為此事</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由如此義，故說一乘。</w:t>
      </w:r>
    </w:p>
    <w:p w:rsidR="00581C29" w:rsidRPr="009C7727" w:rsidRDefault="00581C29" w:rsidP="00581C29">
      <w:pPr>
        <w:ind w:leftChars="250" w:left="1320" w:hangingChars="300" w:hanging="720"/>
        <w:rPr>
          <w:rFonts w:ascii="Times New Roman" w:eastAsia="新細明體" w:hAnsi="Times New Roman" w:cs="Times New Roman"/>
          <w:szCs w:val="24"/>
        </w:rPr>
      </w:pPr>
      <w:r w:rsidRPr="009C7727">
        <w:rPr>
          <w:rFonts w:ascii="Times New Roman" w:eastAsia="新細明體" w:hAnsi="Times New Roman" w:cs="Times New Roman"/>
          <w:szCs w:val="24"/>
        </w:rPr>
        <w:t>論曰：</w:t>
      </w:r>
      <w:r w:rsidRPr="009C7727">
        <w:rPr>
          <w:rFonts w:eastAsia="標楷體"/>
          <w:szCs w:val="24"/>
        </w:rPr>
        <w:t>究竟說一乘。</w:t>
      </w:r>
    </w:p>
    <w:p w:rsidR="00581C29" w:rsidRPr="009C7727" w:rsidRDefault="00581C29" w:rsidP="00581C29">
      <w:pPr>
        <w:ind w:leftChars="250" w:left="1320" w:hangingChars="300" w:hanging="720"/>
        <w:rPr>
          <w:rFonts w:ascii="Times New Roman" w:eastAsia="新細明體" w:hAnsi="Times New Roman" w:cs="Times New Roman"/>
          <w:szCs w:val="24"/>
        </w:rPr>
      </w:pPr>
      <w:r w:rsidRPr="009C7727">
        <w:rPr>
          <w:rFonts w:ascii="Times New Roman" w:eastAsia="新細明體" w:hAnsi="Times New Roman" w:cs="Times New Roman"/>
          <w:szCs w:val="24"/>
        </w:rPr>
        <w:t>釋曰：若說乘義</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唯一乘是乘，所餘非乘</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若過此乘，無別行故；餘乘有上</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所謂佛乘。由此義故，若彼乘比此乘，此乘無等，彼乘失沒，故名</w:t>
      </w:r>
      <w:r w:rsidRPr="009C7727">
        <w:rPr>
          <w:rFonts w:ascii="新細明體" w:eastAsia="新細明體" w:hAnsi="新細明體" w:cs="Times New Roman" w:hint="eastAsia"/>
          <w:szCs w:val="24"/>
        </w:rPr>
        <w:t>「</w:t>
      </w:r>
      <w:r w:rsidRPr="009C7727">
        <w:rPr>
          <w:rFonts w:eastAsia="標楷體"/>
          <w:szCs w:val="24"/>
        </w:rPr>
        <w:t>究竟</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。由如此義</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故說一乘。</w:t>
      </w:r>
    </w:p>
    <w:p w:rsidR="00581C29" w:rsidRPr="009C7727" w:rsidRDefault="00581C29" w:rsidP="00581C29">
      <w:pPr>
        <w:rPr>
          <w:rFonts w:ascii="Times New Roman" w:eastAsia="SimSun" w:hAnsi="Times New Roman" w:cs="Times New Roman"/>
          <w:szCs w:val="24"/>
        </w:rPr>
      </w:pPr>
    </w:p>
    <w:p w:rsidR="00581C29" w:rsidRPr="009C7727" w:rsidRDefault="00581C29" w:rsidP="00581C29">
      <w:pPr>
        <w:ind w:left="600" w:hangingChars="250" w:hanging="600"/>
        <w:rPr>
          <w:rFonts w:ascii="Times New Roman" w:eastAsia="新細明體" w:hAnsi="Times New Roman" w:cs="Times New Roman"/>
          <w:szCs w:val="24"/>
        </w:rPr>
      </w:pP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2</w:t>
      </w:r>
      <w:r w:rsidRPr="009C7727">
        <w:rPr>
          <w:rFonts w:ascii="Times New Roman" w:eastAsia="新細明體" w:hAnsi="Times New Roman" w:cs="Times New Roman"/>
          <w:szCs w:val="24"/>
        </w:rPr>
        <w:t>）世親</w:t>
      </w:r>
      <w:r w:rsidRPr="009C7727">
        <w:rPr>
          <w:rFonts w:ascii="Times New Roman" w:eastAsia="新細明體" w:hAnsi="Times New Roman" w:cs="Times New Roman" w:hint="eastAsia"/>
          <w:szCs w:val="24"/>
        </w:rPr>
        <w:t>釋</w:t>
      </w:r>
      <w:r w:rsidRPr="009C7727">
        <w:rPr>
          <w:rFonts w:ascii="Times New Roman" w:eastAsia="新細明體" w:hAnsi="Times New Roman" w:cs="Times New Roman"/>
          <w:szCs w:val="24"/>
        </w:rPr>
        <w:t>，</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隋</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笈多共行矩等譯</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《攝大乘論釋論》卷</w:t>
      </w:r>
      <w:r w:rsidRPr="009C7727">
        <w:rPr>
          <w:rFonts w:ascii="Times New Roman" w:eastAsia="新細明體" w:hAnsi="Times New Roman" w:cs="Times New Roman"/>
          <w:szCs w:val="24"/>
        </w:rPr>
        <w:t>10</w:t>
      </w:r>
      <w:r w:rsidRPr="009C7727">
        <w:rPr>
          <w:rFonts w:ascii="Times New Roman" w:eastAsia="新細明體" w:hAnsi="Times New Roman" w:cs="Times New Roman"/>
          <w:szCs w:val="24"/>
        </w:rPr>
        <w:t>（大正</w:t>
      </w:r>
      <w:r w:rsidRPr="009C7727">
        <w:rPr>
          <w:rFonts w:ascii="Times New Roman" w:eastAsia="新細明體" w:hAnsi="Times New Roman" w:cs="Times New Roman"/>
          <w:szCs w:val="24"/>
        </w:rPr>
        <w:t>31</w:t>
      </w: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319a</w:t>
      </w:r>
      <w:r w:rsidRPr="009C7727">
        <w:rPr>
          <w:rFonts w:ascii="Times New Roman" w:eastAsia="新細明體" w:hAnsi="Times New Roman" w:cs="Times New Roman" w:hint="eastAsia"/>
          <w:szCs w:val="24"/>
        </w:rPr>
        <w:t>8</w:t>
      </w:r>
      <w:r w:rsidRPr="009C7727">
        <w:rPr>
          <w:rFonts w:ascii="Times New Roman" w:eastAsia="新細明體" w:hAnsi="Times New Roman" w:cs="Times New Roman"/>
          <w:szCs w:val="24"/>
        </w:rPr>
        <w:t>-b7</w:t>
      </w:r>
      <w:r w:rsidRPr="009C7727">
        <w:rPr>
          <w:rFonts w:ascii="Times New Roman" w:eastAsia="新細明體" w:hAnsi="Times New Roman" w:cs="Times New Roman"/>
          <w:szCs w:val="24"/>
        </w:rPr>
        <w:t>）：</w:t>
      </w:r>
    </w:p>
    <w:p w:rsidR="00581C29" w:rsidRPr="009C7727" w:rsidRDefault="00581C29" w:rsidP="00581C29">
      <w:pPr>
        <w:ind w:leftChars="250" w:left="1320" w:hangingChars="300" w:hanging="720"/>
        <w:rPr>
          <w:rFonts w:ascii="Times New Roman" w:eastAsia="SimSun" w:hAnsi="Times New Roman" w:cs="Times New Roman"/>
          <w:szCs w:val="24"/>
        </w:rPr>
      </w:pPr>
      <w:r w:rsidRPr="009C7727">
        <w:rPr>
          <w:rFonts w:ascii="Times New Roman" w:eastAsia="新細明體" w:hAnsi="Times New Roman" w:cs="Times New Roman"/>
          <w:szCs w:val="24"/>
        </w:rPr>
        <w:t>此二偈顯說一乘意。</w:t>
      </w:r>
    </w:p>
    <w:p w:rsidR="00581C29" w:rsidRPr="009C7727" w:rsidRDefault="00581C29" w:rsidP="00581C29">
      <w:pPr>
        <w:ind w:leftChars="250" w:left="600"/>
        <w:rPr>
          <w:rFonts w:ascii="Times New Roman" w:eastAsia="新細明體"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為引攝一分</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者，謂不定性聲聞，為引入大乘故。云何？令彼不定性人於大乘中而般涅槃故。</w:t>
      </w:r>
    </w:p>
    <w:p w:rsidR="00581C29" w:rsidRPr="009C7727" w:rsidRDefault="00581C29" w:rsidP="00581C29">
      <w:pPr>
        <w:ind w:leftChars="250" w:left="600"/>
        <w:rPr>
          <w:rFonts w:ascii="Times New Roman" w:eastAsia="SimSun"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及安住餘</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者，不定性菩薩，為令彼安住大乘。云何？令彼不退捨大乘於聲聞乘而般涅槃。為此義故，佛說一乘。</w:t>
      </w:r>
    </w:p>
    <w:p w:rsidR="00581C29" w:rsidRPr="009C7727" w:rsidRDefault="00581C29" w:rsidP="00581C29">
      <w:pPr>
        <w:ind w:leftChars="250" w:left="600"/>
        <w:rPr>
          <w:rFonts w:ascii="Times New Roman" w:eastAsia="SimSun"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不定性</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。二句義可解，</w:t>
      </w:r>
    </w:p>
    <w:p w:rsidR="00581C29" w:rsidRPr="009C7727" w:rsidRDefault="00581C29" w:rsidP="00581C29">
      <w:pPr>
        <w:ind w:leftChars="250" w:left="600"/>
        <w:rPr>
          <w:rFonts w:ascii="Times New Roman" w:eastAsia="SimSun"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法、無我、解脫</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一偈，此中顯別意說一乘，何者別意？法平等故、無我平等故、解脫平等故。</w:t>
      </w:r>
    </w:p>
    <w:p w:rsidR="00581C29" w:rsidRPr="009C7727" w:rsidRDefault="00581C29" w:rsidP="00581C29">
      <w:pPr>
        <w:ind w:leftChars="250" w:left="600"/>
        <w:rPr>
          <w:rFonts w:ascii="Times New Roman" w:eastAsia="SimSun" w:hAnsi="Times New Roman" w:cs="Times New Roman"/>
          <w:szCs w:val="24"/>
        </w:rPr>
      </w:pPr>
      <w:r w:rsidRPr="009C7727">
        <w:rPr>
          <w:rFonts w:ascii="Times New Roman" w:eastAsia="新細明體" w:hAnsi="Times New Roman" w:cs="Times New Roman"/>
          <w:szCs w:val="24"/>
        </w:rPr>
        <w:t>於中，</w:t>
      </w:r>
      <w:r w:rsidRPr="009C7727">
        <w:rPr>
          <w:rFonts w:ascii="新細明體" w:eastAsia="新細明體" w:hAnsi="新細明體" w:cs="Times New Roman" w:hint="eastAsia"/>
          <w:szCs w:val="24"/>
        </w:rPr>
        <w:t>「</w:t>
      </w:r>
      <w:r w:rsidRPr="009C7727">
        <w:rPr>
          <w:rFonts w:eastAsia="標楷體"/>
          <w:szCs w:val="24"/>
        </w:rPr>
        <w:t>法平等</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w:t>
      </w:r>
      <w:r w:rsidRPr="009C7727">
        <w:rPr>
          <w:rFonts w:ascii="新細明體" w:eastAsia="新細明體" w:hAnsi="新細明體" w:cs="Times New Roman" w:hint="eastAsia"/>
          <w:szCs w:val="24"/>
        </w:rPr>
        <w:t>「</w:t>
      </w:r>
      <w:r w:rsidRPr="009C7727">
        <w:rPr>
          <w:rFonts w:eastAsia="標楷體"/>
          <w:szCs w:val="24"/>
        </w:rPr>
        <w:t>法</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即是真如，此如平等，一切聲聞等同趣彼如，故名為</w:t>
      </w:r>
      <w:r w:rsidRPr="009C7727">
        <w:rPr>
          <w:rFonts w:ascii="新細明體" w:eastAsia="新細明體" w:hAnsi="新細明體" w:cs="Times New Roman" w:hint="eastAsia"/>
          <w:szCs w:val="24"/>
        </w:rPr>
        <w:t>「</w:t>
      </w:r>
      <w:r w:rsidRPr="009C7727">
        <w:rPr>
          <w:rFonts w:eastAsia="標楷體"/>
          <w:szCs w:val="24"/>
        </w:rPr>
        <w:t>乘</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，以平等故名一乘。</w:t>
      </w:r>
    </w:p>
    <w:p w:rsidR="00581C29" w:rsidRPr="009C7727" w:rsidRDefault="00581C29" w:rsidP="00581C29">
      <w:pPr>
        <w:ind w:leftChars="250" w:left="600"/>
        <w:rPr>
          <w:rFonts w:ascii="Times New Roman" w:eastAsia="SimSun" w:hAnsi="Times New Roman" w:cs="Times New Roman"/>
          <w:szCs w:val="24"/>
        </w:rPr>
      </w:pPr>
      <w:r w:rsidRPr="009C7727">
        <w:rPr>
          <w:rFonts w:ascii="新細明體" w:eastAsia="新細明體" w:hAnsi="新細明體" w:cs="Times New Roman" w:hint="eastAsia"/>
          <w:szCs w:val="24"/>
        </w:rPr>
        <w:lastRenderedPageBreak/>
        <w:t>「</w:t>
      </w:r>
      <w:r w:rsidRPr="009C7727">
        <w:rPr>
          <w:rFonts w:eastAsia="標楷體"/>
          <w:szCs w:val="24"/>
        </w:rPr>
        <w:t>無我平等</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者，無有人我；既無人我，仍言</w:t>
      </w:r>
      <w:r w:rsidRPr="009C7727">
        <w:rPr>
          <w:rFonts w:ascii="新細明體" w:eastAsia="新細明體" w:hAnsi="新細明體" w:cs="Times New Roman" w:hint="eastAsia"/>
          <w:szCs w:val="24"/>
        </w:rPr>
        <w:t>「</w:t>
      </w:r>
      <w:r w:rsidRPr="009C7727">
        <w:rPr>
          <w:rFonts w:eastAsia="標楷體"/>
          <w:szCs w:val="24"/>
        </w:rPr>
        <w:t>此是聲聞、此是菩薩</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者，不應道理；由依此無我意故說為一乘。</w:t>
      </w:r>
    </w:p>
    <w:p w:rsidR="00581C29" w:rsidRPr="009C7727" w:rsidRDefault="00581C29" w:rsidP="00581C29">
      <w:pPr>
        <w:ind w:leftChars="250" w:left="600"/>
        <w:rPr>
          <w:rFonts w:ascii="Times New Roman" w:eastAsia="SimSun"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解脫平等</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者，聲聞等亦同解脫煩惱。依此意，故說為一乘。何以故？由世尊說</w:t>
      </w:r>
      <w:r w:rsidRPr="009C7727">
        <w:rPr>
          <w:rFonts w:ascii="新細明體" w:eastAsia="新細明體" w:hAnsi="新細明體" w:cs="Times New Roman" w:hint="eastAsia"/>
          <w:szCs w:val="24"/>
        </w:rPr>
        <w:t>「</w:t>
      </w:r>
      <w:r w:rsidRPr="009C7727">
        <w:rPr>
          <w:rFonts w:eastAsia="標楷體"/>
          <w:szCs w:val="24"/>
        </w:rPr>
        <w:t>解脫與解脫等，無有各各相</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故。</w:t>
      </w:r>
    </w:p>
    <w:p w:rsidR="00581C29" w:rsidRPr="009C7727" w:rsidRDefault="00581C29" w:rsidP="00581C29">
      <w:pPr>
        <w:ind w:leftChars="250" w:left="600"/>
        <w:rPr>
          <w:rFonts w:ascii="Times New Roman" w:eastAsia="SimSun"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性別</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者，由根性有差別故，於乘不決定性聲聞亦得成佛；由此意，故說為一乘。</w:t>
      </w:r>
    </w:p>
    <w:p w:rsidR="00581C29" w:rsidRPr="009C7727" w:rsidRDefault="00581C29" w:rsidP="00581C29">
      <w:pPr>
        <w:ind w:leftChars="250" w:left="600"/>
        <w:rPr>
          <w:rFonts w:ascii="Times New Roman" w:eastAsia="新細明體"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二意得</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得二種意故。平等意者，由一切眾生一體攝故，我即是彼，彼即是我；如是攝已，此得正覺，即是彼得正覺。依此意故，說為一乘。第二意者，如《法華經》中為聲聞授記，得此意故，謂但得諸佛法如平等意不得法身；由得此平等意故，作如是念：</w:t>
      </w:r>
      <w:r w:rsidRPr="009C7727">
        <w:rPr>
          <w:rFonts w:ascii="新細明體" w:eastAsia="新細明體" w:hAnsi="新細明體" w:cs="Times New Roman" w:hint="eastAsia"/>
          <w:szCs w:val="24"/>
        </w:rPr>
        <w:t>「</w:t>
      </w:r>
      <w:r w:rsidRPr="009C7727">
        <w:rPr>
          <w:rFonts w:eastAsia="標楷體"/>
          <w:szCs w:val="24"/>
        </w:rPr>
        <w:t>諸佛法如，即是我等法如也。</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復有別義：於彼大眾中有諸菩薩與諸聲聞同名授記得涅槃。</w:t>
      </w:r>
    </w:p>
    <w:p w:rsidR="00581C29" w:rsidRPr="009C7727" w:rsidRDefault="00581C29" w:rsidP="00581C29">
      <w:pPr>
        <w:ind w:leftChars="250" w:left="600"/>
        <w:rPr>
          <w:rFonts w:ascii="Times New Roman" w:eastAsia="SimSun" w:hAnsi="Times New Roman" w:cs="Times New Roman"/>
          <w:szCs w:val="24"/>
        </w:rPr>
      </w:pPr>
      <w:r w:rsidRPr="009C7727">
        <w:rPr>
          <w:rFonts w:ascii="Times New Roman" w:eastAsia="新細明體" w:hAnsi="Times New Roman" w:cs="Times New Roman"/>
          <w:szCs w:val="24"/>
        </w:rPr>
        <w:t>如佛說：</w:t>
      </w:r>
      <w:r w:rsidRPr="009C7727">
        <w:rPr>
          <w:rFonts w:ascii="新細明體" w:eastAsia="新細明體" w:hAnsi="新細明體" w:cs="Times New Roman" w:hint="eastAsia"/>
          <w:szCs w:val="24"/>
        </w:rPr>
        <w:t>「</w:t>
      </w:r>
      <w:r w:rsidRPr="009C7727">
        <w:rPr>
          <w:rFonts w:eastAsia="標楷體"/>
          <w:szCs w:val="24"/>
        </w:rPr>
        <w:t>我念過去無量百千數於聲聞乘般涅槃。</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由此意故，說一乘，以見諸眾生應以聲聞乘而調伏者，現於彼般涅槃故。</w:t>
      </w:r>
    </w:p>
    <w:p w:rsidR="00581C29" w:rsidRPr="009C7727" w:rsidRDefault="00581C29" w:rsidP="00581C29">
      <w:pPr>
        <w:ind w:leftChars="250" w:left="600"/>
        <w:rPr>
          <w:rFonts w:ascii="Times New Roman" w:eastAsia="新細明體"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究竟</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者，此即是一乘，以究竟無有別趣故；然有差別，以聲聞乘等異於佛乘。由此意故，世尊說為一乘。</w:t>
      </w:r>
    </w:p>
    <w:p w:rsidR="00581C29" w:rsidRPr="009C7727" w:rsidRDefault="00581C29" w:rsidP="00581C29">
      <w:pPr>
        <w:rPr>
          <w:rFonts w:ascii="Times New Roman" w:hAnsi="Times New Roman" w:cs="Times New Roman"/>
          <w:szCs w:val="24"/>
        </w:rPr>
      </w:pPr>
    </w:p>
    <w:p w:rsidR="00581C29" w:rsidRPr="009C7727" w:rsidRDefault="00581C29" w:rsidP="00581C29">
      <w:pPr>
        <w:rPr>
          <w:rFonts w:ascii="Times New Roman" w:eastAsia="新細明體" w:hAnsi="Times New Roman" w:cs="Times New Roman"/>
          <w:szCs w:val="24"/>
        </w:rPr>
      </w:pP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3</w:t>
      </w:r>
      <w:r w:rsidRPr="009C7727">
        <w:rPr>
          <w:rFonts w:ascii="Times New Roman" w:eastAsia="新細明體" w:hAnsi="Times New Roman" w:cs="Times New Roman"/>
          <w:szCs w:val="24"/>
        </w:rPr>
        <w:t>）世親</w:t>
      </w:r>
      <w:r w:rsidRPr="009C7727">
        <w:rPr>
          <w:rFonts w:ascii="Times New Roman" w:eastAsia="新細明體" w:hAnsi="Times New Roman" w:cs="Times New Roman" w:hint="eastAsia"/>
          <w:szCs w:val="24"/>
        </w:rPr>
        <w:t>釋</w:t>
      </w:r>
      <w:r w:rsidRPr="009C7727">
        <w:rPr>
          <w:rFonts w:ascii="Times New Roman" w:eastAsia="新細明體" w:hAnsi="Times New Roman" w:cs="Times New Roman"/>
          <w:szCs w:val="24"/>
        </w:rPr>
        <w:t>，</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唐</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玄奘譯</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《攝大乘論釋》卷</w:t>
      </w:r>
      <w:r w:rsidRPr="009C7727">
        <w:rPr>
          <w:rFonts w:ascii="Times New Roman" w:eastAsia="新細明體" w:hAnsi="Times New Roman" w:cs="Times New Roman"/>
          <w:szCs w:val="24"/>
        </w:rPr>
        <w:t>10</w:t>
      </w:r>
      <w:r w:rsidRPr="009C7727">
        <w:rPr>
          <w:rFonts w:ascii="Times New Roman" w:eastAsia="新細明體" w:hAnsi="Times New Roman" w:cs="Times New Roman"/>
          <w:szCs w:val="24"/>
        </w:rPr>
        <w:t>（大正</w:t>
      </w:r>
      <w:r w:rsidRPr="009C7727">
        <w:rPr>
          <w:rFonts w:ascii="Times New Roman" w:eastAsia="新細明體" w:hAnsi="Times New Roman" w:cs="Times New Roman"/>
          <w:szCs w:val="24"/>
        </w:rPr>
        <w:t>31</w:t>
      </w:r>
      <w:r w:rsidRPr="009C7727">
        <w:rPr>
          <w:rFonts w:ascii="Times New Roman" w:eastAsia="新細明體" w:hAnsi="Times New Roman" w:cs="Times New Roman"/>
          <w:szCs w:val="24"/>
        </w:rPr>
        <w:t>，</w:t>
      </w:r>
      <w:r w:rsidRPr="009C7727">
        <w:rPr>
          <w:rFonts w:ascii="Times New Roman" w:cs="Times New Roman" w:hint="eastAsia"/>
          <w:szCs w:val="24"/>
        </w:rPr>
        <w:t>377c19-378a22</w:t>
      </w:r>
      <w:r w:rsidRPr="009C7727">
        <w:rPr>
          <w:rFonts w:ascii="Times New Roman" w:eastAsia="新細明體" w:hAnsi="Times New Roman" w:cs="Times New Roman"/>
          <w:szCs w:val="24"/>
        </w:rPr>
        <w:t>）：</w:t>
      </w:r>
    </w:p>
    <w:p w:rsidR="00581C29" w:rsidRPr="009C7727" w:rsidRDefault="00581C29" w:rsidP="00581C29">
      <w:pPr>
        <w:ind w:leftChars="250" w:left="600"/>
        <w:rPr>
          <w:rFonts w:ascii="Times New Roman" w:cs="Times New Roman"/>
          <w:szCs w:val="24"/>
        </w:rPr>
      </w:pPr>
      <w:r w:rsidRPr="009C7727">
        <w:rPr>
          <w:rFonts w:ascii="Times New Roman" w:cs="Times New Roman" w:hint="eastAsia"/>
          <w:szCs w:val="24"/>
        </w:rPr>
        <w:t>此中二頌辯諸佛說一乘意趣。</w:t>
      </w:r>
    </w:p>
    <w:p w:rsidR="00581C29" w:rsidRPr="009C7727" w:rsidRDefault="00581C29" w:rsidP="00581C29">
      <w:pPr>
        <w:ind w:leftChars="250" w:left="600"/>
        <w:rPr>
          <w:rFonts w:ascii="Times New Roman" w:cs="Times New Roman"/>
          <w:szCs w:val="24"/>
        </w:rPr>
      </w:pPr>
      <w:r w:rsidRPr="009C7727">
        <w:rPr>
          <w:rFonts w:ascii="Times New Roman" w:cs="Times New Roman" w:hint="eastAsia"/>
          <w:szCs w:val="24"/>
        </w:rPr>
        <w:t>「</w:t>
      </w:r>
      <w:r w:rsidRPr="009C7727">
        <w:rPr>
          <w:rFonts w:ascii="標楷體" w:eastAsia="標楷體" w:hAnsi="標楷體" w:cs="Times New Roman" w:hint="eastAsia"/>
          <w:szCs w:val="24"/>
        </w:rPr>
        <w:t>為引攝一類</w:t>
      </w:r>
      <w:r w:rsidRPr="009C7727">
        <w:rPr>
          <w:rFonts w:ascii="Times New Roman" w:cs="Times New Roman" w:hint="eastAsia"/>
          <w:szCs w:val="24"/>
        </w:rPr>
        <w:t>」，謂為者</w:t>
      </w:r>
      <w:r w:rsidRPr="009C7727">
        <w:rPr>
          <w:rStyle w:val="ab"/>
          <w:rFonts w:ascii="Times New Roman" w:hAnsi="Times New Roman" w:cs="Times New Roman"/>
          <w:szCs w:val="24"/>
        </w:rPr>
        <w:footnoteReference w:id="58"/>
      </w:r>
      <w:r w:rsidRPr="009C7727">
        <w:rPr>
          <w:rFonts w:ascii="Times New Roman" w:cs="Times New Roman" w:hint="eastAsia"/>
          <w:szCs w:val="24"/>
        </w:rPr>
        <w:t>，引攝不定種性諸聲聞等，令趣大乘。云何？當令不定種性諸聲聞等，皆由大乘而般涅槃。</w:t>
      </w:r>
    </w:p>
    <w:p w:rsidR="00581C29" w:rsidRPr="009C7727" w:rsidRDefault="00581C29" w:rsidP="00581C29">
      <w:pPr>
        <w:ind w:leftChars="250" w:left="600"/>
        <w:rPr>
          <w:rFonts w:ascii="Times New Roman" w:cs="Times New Roman"/>
          <w:szCs w:val="24"/>
        </w:rPr>
      </w:pPr>
      <w:r w:rsidRPr="009C7727">
        <w:rPr>
          <w:rFonts w:ascii="Times New Roman" w:cs="Times New Roman" w:hint="eastAsia"/>
          <w:szCs w:val="24"/>
        </w:rPr>
        <w:t>「</w:t>
      </w:r>
      <w:r w:rsidRPr="009C7727">
        <w:rPr>
          <w:rFonts w:ascii="標楷體" w:eastAsia="標楷體" w:hAnsi="標楷體" w:cs="Times New Roman" w:hint="eastAsia"/>
          <w:szCs w:val="24"/>
        </w:rPr>
        <w:t>及任持所餘</w:t>
      </w:r>
      <w:r w:rsidRPr="009C7727">
        <w:rPr>
          <w:rFonts w:ascii="Times New Roman" w:cs="Times New Roman" w:hint="eastAsia"/>
          <w:szCs w:val="24"/>
        </w:rPr>
        <w:t>」者，謂為任持不定種性諸菩薩眾，令住大乘。云何？當令不定種性諸菩薩眾不捨大乘，勿聲聞乘而般涅槃。為此義故，佛說一乘。</w:t>
      </w:r>
    </w:p>
    <w:p w:rsidR="00581C29" w:rsidRPr="009C7727" w:rsidRDefault="00581C29" w:rsidP="00581C29">
      <w:pPr>
        <w:ind w:leftChars="250" w:left="600"/>
        <w:rPr>
          <w:rFonts w:ascii="Times New Roman" w:cs="Times New Roman"/>
          <w:szCs w:val="24"/>
        </w:rPr>
      </w:pPr>
      <w:r w:rsidRPr="009C7727">
        <w:rPr>
          <w:rFonts w:ascii="Times New Roman" w:cs="Times New Roman" w:hint="eastAsia"/>
          <w:szCs w:val="24"/>
        </w:rPr>
        <w:t>「</w:t>
      </w:r>
      <w:r w:rsidRPr="009C7727">
        <w:rPr>
          <w:rFonts w:ascii="標楷體" w:eastAsia="標楷體" w:hAnsi="標楷體" w:cs="Times New Roman" w:hint="eastAsia"/>
          <w:szCs w:val="24"/>
        </w:rPr>
        <w:t>由不定</w:t>
      </w:r>
      <w:r w:rsidRPr="009C7727">
        <w:rPr>
          <w:rFonts w:ascii="Times New Roman" w:cs="Times New Roman" w:hint="eastAsia"/>
          <w:szCs w:val="24"/>
        </w:rPr>
        <w:t>」等句，義已說。</w:t>
      </w:r>
    </w:p>
    <w:p w:rsidR="00581C29" w:rsidRPr="009C7727" w:rsidRDefault="00581C29" w:rsidP="00581C29">
      <w:pPr>
        <w:ind w:leftChars="250" w:left="600"/>
        <w:rPr>
          <w:rFonts w:ascii="Times New Roman" w:cs="Times New Roman"/>
          <w:szCs w:val="24"/>
        </w:rPr>
      </w:pPr>
      <w:r w:rsidRPr="009C7727">
        <w:rPr>
          <w:rFonts w:ascii="Times New Roman" w:cs="Times New Roman" w:hint="eastAsia"/>
          <w:szCs w:val="24"/>
        </w:rPr>
        <w:t>「</w:t>
      </w:r>
      <w:r w:rsidRPr="009C7727">
        <w:rPr>
          <w:rFonts w:ascii="標楷體" w:eastAsia="標楷體" w:hAnsi="標楷體" w:cs="Times New Roman" w:hint="eastAsia"/>
          <w:szCs w:val="24"/>
        </w:rPr>
        <w:t>法、無我、解脫</w:t>
      </w:r>
      <w:r w:rsidRPr="009C7727">
        <w:rPr>
          <w:rFonts w:ascii="Times New Roman" w:cs="Times New Roman" w:hint="eastAsia"/>
          <w:szCs w:val="24"/>
        </w:rPr>
        <w:t>」乃至廣說，此中復由別意趣力唯說一乘。何別意趣？謂「法」等故「等」。</w:t>
      </w:r>
    </w:p>
    <w:p w:rsidR="00581C29" w:rsidRPr="009C7727" w:rsidRDefault="00581C29" w:rsidP="00581C29">
      <w:pPr>
        <w:ind w:leftChars="250" w:left="600"/>
        <w:rPr>
          <w:rFonts w:ascii="Times New Roman" w:cs="Times New Roman"/>
          <w:szCs w:val="24"/>
        </w:rPr>
      </w:pPr>
      <w:r w:rsidRPr="009C7727">
        <w:rPr>
          <w:rFonts w:ascii="Times New Roman" w:cs="Times New Roman" w:hint="eastAsia"/>
          <w:szCs w:val="24"/>
        </w:rPr>
        <w:t>「</w:t>
      </w:r>
      <w:r w:rsidRPr="009C7727">
        <w:rPr>
          <w:rFonts w:ascii="標楷體" w:eastAsia="標楷體" w:hAnsi="標楷體" w:cs="Times New Roman" w:hint="eastAsia"/>
          <w:szCs w:val="24"/>
        </w:rPr>
        <w:t>法等故</w:t>
      </w:r>
      <w:r w:rsidRPr="009C7727">
        <w:rPr>
          <w:rFonts w:ascii="Times New Roman" w:cs="Times New Roman" w:hint="eastAsia"/>
          <w:szCs w:val="24"/>
        </w:rPr>
        <w:t>」者，法謂真如；諸聲聞等同所歸趣，所趣平等</w:t>
      </w:r>
      <w:r w:rsidR="002C4EA2" w:rsidRPr="009C7727">
        <w:rPr>
          <w:rFonts w:ascii="Times New Roman" w:cs="Times New Roman" w:hint="eastAsia"/>
          <w:szCs w:val="24"/>
        </w:rPr>
        <w:t>，</w:t>
      </w:r>
      <w:r w:rsidRPr="009C7727">
        <w:rPr>
          <w:rFonts w:ascii="Times New Roman" w:cs="Times New Roman" w:hint="eastAsia"/>
          <w:szCs w:val="24"/>
        </w:rPr>
        <w:t>故說一乘。</w:t>
      </w:r>
    </w:p>
    <w:p w:rsidR="00581C29" w:rsidRPr="009C7727" w:rsidRDefault="00581C29" w:rsidP="00581C29">
      <w:pPr>
        <w:ind w:leftChars="250" w:left="600"/>
        <w:rPr>
          <w:rFonts w:ascii="Times New Roman" w:cs="Times New Roman"/>
          <w:szCs w:val="24"/>
        </w:rPr>
      </w:pPr>
      <w:r w:rsidRPr="009C7727">
        <w:rPr>
          <w:rFonts w:ascii="Times New Roman" w:cs="Times New Roman" w:hint="eastAsia"/>
          <w:szCs w:val="24"/>
        </w:rPr>
        <w:t>「</w:t>
      </w:r>
      <w:r w:rsidRPr="009C7727">
        <w:rPr>
          <w:rFonts w:ascii="標楷體" w:eastAsia="標楷體" w:hAnsi="標楷體" w:cs="Times New Roman" w:hint="eastAsia"/>
          <w:szCs w:val="24"/>
        </w:rPr>
        <w:t>無我等故</w:t>
      </w:r>
      <w:r w:rsidRPr="009C7727">
        <w:rPr>
          <w:rFonts w:ascii="Times New Roman" w:cs="Times New Roman" w:hint="eastAsia"/>
          <w:szCs w:val="24"/>
        </w:rPr>
        <w:t>」者，謂聲聞等補特伽羅，我皆無有；由無我故，「</w:t>
      </w:r>
      <w:r w:rsidRPr="009C7727">
        <w:rPr>
          <w:rFonts w:ascii="標楷體" w:eastAsia="標楷體" w:hAnsi="標楷體" w:cs="Times New Roman" w:hint="eastAsia"/>
          <w:szCs w:val="24"/>
        </w:rPr>
        <w:t>此是聲聞、此是菩薩</w:t>
      </w:r>
      <w:r w:rsidRPr="009C7727">
        <w:rPr>
          <w:rFonts w:ascii="Times New Roman" w:cs="Times New Roman" w:hint="eastAsia"/>
          <w:szCs w:val="24"/>
        </w:rPr>
        <w:t>」，不應道理</w:t>
      </w:r>
      <w:r w:rsidR="002C4EA2" w:rsidRPr="009C7727">
        <w:rPr>
          <w:rFonts w:ascii="Times New Roman" w:cs="Times New Roman" w:hint="eastAsia"/>
          <w:szCs w:val="24"/>
        </w:rPr>
        <w:t>。</w:t>
      </w:r>
      <w:r w:rsidRPr="009C7727">
        <w:rPr>
          <w:rFonts w:ascii="Times New Roman" w:cs="Times New Roman" w:hint="eastAsia"/>
          <w:szCs w:val="24"/>
        </w:rPr>
        <w:t>由此無我平等意趣，故說一乘。</w:t>
      </w:r>
    </w:p>
    <w:p w:rsidR="00581C29" w:rsidRPr="009C7727" w:rsidRDefault="00581C29" w:rsidP="00581C29">
      <w:pPr>
        <w:ind w:leftChars="250" w:left="600"/>
        <w:rPr>
          <w:rFonts w:ascii="Times New Roman" w:cs="Times New Roman"/>
          <w:szCs w:val="24"/>
        </w:rPr>
      </w:pPr>
      <w:r w:rsidRPr="009C7727">
        <w:rPr>
          <w:rFonts w:ascii="Times New Roman" w:cs="Times New Roman" w:hint="eastAsia"/>
          <w:szCs w:val="24"/>
        </w:rPr>
        <w:t>「</w:t>
      </w:r>
      <w:r w:rsidRPr="009C7727">
        <w:rPr>
          <w:rFonts w:ascii="標楷體" w:eastAsia="標楷體" w:hAnsi="標楷體" w:cs="Times New Roman" w:hint="eastAsia"/>
          <w:szCs w:val="24"/>
        </w:rPr>
        <w:t>解脫等故</w:t>
      </w:r>
      <w:r w:rsidRPr="009C7727">
        <w:rPr>
          <w:rFonts w:ascii="Times New Roman" w:cs="Times New Roman" w:hint="eastAsia"/>
          <w:szCs w:val="24"/>
        </w:rPr>
        <w:t>」者，謂聲聞等於煩惱障同得解脫，故說一乘。如世尊言：「</w:t>
      </w:r>
      <w:r w:rsidRPr="009C7727">
        <w:rPr>
          <w:rFonts w:ascii="標楷體" w:eastAsia="標楷體" w:hAnsi="標楷體" w:cs="Times New Roman" w:hint="eastAsia"/>
          <w:szCs w:val="24"/>
        </w:rPr>
        <w:t>解脫解脫無有差別</w:t>
      </w:r>
      <w:r w:rsidRPr="009C7727">
        <w:rPr>
          <w:rFonts w:ascii="Times New Roman" w:cs="Times New Roman" w:hint="eastAsia"/>
          <w:szCs w:val="24"/>
        </w:rPr>
        <w:t>」。</w:t>
      </w:r>
    </w:p>
    <w:p w:rsidR="00581C29" w:rsidRPr="009C7727" w:rsidRDefault="00581C29" w:rsidP="00581C29">
      <w:pPr>
        <w:ind w:leftChars="250" w:left="600"/>
        <w:rPr>
          <w:rFonts w:ascii="Times New Roman" w:cs="Times New Roman"/>
          <w:szCs w:val="24"/>
        </w:rPr>
      </w:pPr>
      <w:r w:rsidRPr="009C7727">
        <w:rPr>
          <w:rFonts w:ascii="Times New Roman" w:cs="Times New Roman" w:hint="eastAsia"/>
          <w:szCs w:val="24"/>
        </w:rPr>
        <w:t>「</w:t>
      </w:r>
      <w:r w:rsidRPr="009C7727">
        <w:rPr>
          <w:rFonts w:ascii="標楷體" w:eastAsia="標楷體" w:hAnsi="標楷體" w:cs="Times New Roman" w:hint="eastAsia"/>
          <w:szCs w:val="24"/>
        </w:rPr>
        <w:t>性不同故</w:t>
      </w:r>
      <w:r w:rsidRPr="009C7727">
        <w:rPr>
          <w:rFonts w:ascii="Times New Roman" w:cs="Times New Roman" w:hint="eastAsia"/>
          <w:szCs w:val="24"/>
        </w:rPr>
        <w:t>」者，種性差別故，以不定性諸聲聞等亦當成佛</w:t>
      </w:r>
      <w:r w:rsidR="002C4EA2" w:rsidRPr="009C7727">
        <w:rPr>
          <w:rFonts w:ascii="Times New Roman" w:cs="Times New Roman" w:hint="eastAsia"/>
          <w:szCs w:val="24"/>
        </w:rPr>
        <w:t>。</w:t>
      </w:r>
      <w:r w:rsidRPr="009C7727">
        <w:rPr>
          <w:rFonts w:ascii="Times New Roman" w:cs="Times New Roman" w:hint="eastAsia"/>
          <w:szCs w:val="24"/>
        </w:rPr>
        <w:t>由此意趣，故說一乘。</w:t>
      </w:r>
    </w:p>
    <w:p w:rsidR="00581C29" w:rsidRPr="009C7727" w:rsidRDefault="00581C29" w:rsidP="00581C29">
      <w:pPr>
        <w:ind w:leftChars="250" w:left="600"/>
        <w:rPr>
          <w:rFonts w:ascii="Times New Roman" w:cs="Times New Roman"/>
          <w:szCs w:val="24"/>
        </w:rPr>
      </w:pPr>
      <w:r w:rsidRPr="009C7727">
        <w:rPr>
          <w:rFonts w:ascii="Times New Roman" w:cs="Times New Roman" w:hint="eastAsia"/>
          <w:szCs w:val="24"/>
        </w:rPr>
        <w:t>「</w:t>
      </w:r>
      <w:r w:rsidRPr="009C7727">
        <w:rPr>
          <w:rFonts w:ascii="標楷體" w:eastAsia="標楷體" w:hAnsi="標楷體" w:cs="Times New Roman" w:hint="eastAsia"/>
          <w:szCs w:val="24"/>
        </w:rPr>
        <w:t>得二意樂故</w:t>
      </w:r>
      <w:r w:rsidRPr="009C7727">
        <w:rPr>
          <w:rFonts w:ascii="Times New Roman" w:cs="Times New Roman" w:hint="eastAsia"/>
          <w:szCs w:val="24"/>
        </w:rPr>
        <w:t>」者，得二種意樂故</w:t>
      </w:r>
      <w:r w:rsidR="002C4EA2" w:rsidRPr="009C7727">
        <w:rPr>
          <w:rFonts w:ascii="Times New Roman" w:cs="Times New Roman" w:hint="eastAsia"/>
          <w:szCs w:val="24"/>
        </w:rPr>
        <w:t>：</w:t>
      </w:r>
      <w:r w:rsidRPr="009C7727">
        <w:rPr>
          <w:rFonts w:ascii="Times New Roman" w:cs="Times New Roman" w:hint="eastAsia"/>
          <w:szCs w:val="24"/>
        </w:rPr>
        <w:t>一、攝取平等意樂，由此攝取一切有情，言：「彼即是我，我即是彼」；如是取已，自既成佛，彼亦成佛。由此意趣，故說一乘。二、法性平等意樂，謂諸聲聞法華會上蒙佛授記，得佛法性平等意樂，未得法身；由得如是平等意樂，作是思惟：「</w:t>
      </w:r>
      <w:r w:rsidRPr="009C7727">
        <w:rPr>
          <w:rFonts w:ascii="標楷體" w:eastAsia="標楷體" w:hAnsi="標楷體" w:cs="Times New Roman" w:hint="eastAsia"/>
          <w:szCs w:val="24"/>
        </w:rPr>
        <w:t>諸佛法性，即我法性</w:t>
      </w:r>
      <w:r w:rsidRPr="009C7727">
        <w:rPr>
          <w:rFonts w:ascii="Times New Roman" w:cs="Times New Roman" w:hint="eastAsia"/>
          <w:szCs w:val="24"/>
        </w:rPr>
        <w:t>」。復有別義</w:t>
      </w:r>
      <w:r w:rsidR="002C4EA2" w:rsidRPr="009C7727">
        <w:rPr>
          <w:rFonts w:ascii="Times New Roman" w:cs="Times New Roman" w:hint="eastAsia"/>
          <w:szCs w:val="24"/>
        </w:rPr>
        <w:t>，</w:t>
      </w:r>
      <w:r w:rsidRPr="009C7727">
        <w:rPr>
          <w:rFonts w:ascii="Times New Roman" w:cs="Times New Roman" w:hint="eastAsia"/>
          <w:szCs w:val="24"/>
        </w:rPr>
        <w:t>謂彼眾中有諸菩薩與彼名同蒙佛授記。由此法如平等意樂，故說一乘。</w:t>
      </w:r>
    </w:p>
    <w:p w:rsidR="00581C29" w:rsidRPr="009C7727" w:rsidRDefault="00581C29" w:rsidP="00581C29">
      <w:pPr>
        <w:ind w:leftChars="250" w:left="600"/>
        <w:rPr>
          <w:rFonts w:ascii="Times New Roman" w:cs="Times New Roman"/>
          <w:szCs w:val="24"/>
        </w:rPr>
      </w:pPr>
      <w:r w:rsidRPr="009C7727">
        <w:rPr>
          <w:rFonts w:ascii="Times New Roman" w:cs="Times New Roman" w:hint="eastAsia"/>
          <w:szCs w:val="24"/>
        </w:rPr>
        <w:lastRenderedPageBreak/>
        <w:t>言「</w:t>
      </w:r>
      <w:r w:rsidRPr="009C7727">
        <w:rPr>
          <w:rFonts w:ascii="標楷體" w:eastAsia="標楷體" w:hAnsi="標楷體" w:cs="Times New Roman" w:hint="eastAsia"/>
          <w:szCs w:val="24"/>
        </w:rPr>
        <w:t>化故</w:t>
      </w:r>
      <w:r w:rsidRPr="009C7727">
        <w:rPr>
          <w:rFonts w:ascii="Times New Roman" w:cs="Times New Roman" w:hint="eastAsia"/>
          <w:szCs w:val="24"/>
        </w:rPr>
        <w:t>」者，謂佛化作聲聞乘等，如世尊言：「</w:t>
      </w:r>
      <w:r w:rsidRPr="009C7727">
        <w:rPr>
          <w:rFonts w:ascii="標楷體" w:eastAsia="標楷體" w:hAnsi="標楷體" w:cs="Times New Roman" w:hint="eastAsia"/>
          <w:szCs w:val="24"/>
        </w:rPr>
        <w:t>我憶往昔無量百返依聲聞乘而般涅槃。</w:t>
      </w:r>
      <w:r w:rsidRPr="009C7727">
        <w:rPr>
          <w:rFonts w:ascii="Times New Roman" w:cs="Times New Roman" w:hint="eastAsia"/>
          <w:szCs w:val="24"/>
        </w:rPr>
        <w:t>」由此意趣，故說一乘。以聲聞乘所化有情由見此故，得般涅槃，故現此化。</w:t>
      </w:r>
    </w:p>
    <w:p w:rsidR="00581C29" w:rsidRPr="009C7727" w:rsidRDefault="00581C29" w:rsidP="00581C29">
      <w:pPr>
        <w:ind w:leftChars="250" w:left="600"/>
        <w:rPr>
          <w:rFonts w:ascii="Times New Roman" w:hAnsi="Times New Roman" w:cs="Times New Roman"/>
          <w:szCs w:val="24"/>
        </w:rPr>
      </w:pPr>
      <w:r w:rsidRPr="009C7727">
        <w:rPr>
          <w:rFonts w:ascii="Times New Roman" w:cs="Times New Roman" w:hint="eastAsia"/>
          <w:szCs w:val="24"/>
        </w:rPr>
        <w:t>「</w:t>
      </w:r>
      <w:r w:rsidRPr="009C7727">
        <w:rPr>
          <w:rFonts w:ascii="標楷體" w:eastAsia="標楷體" w:hAnsi="標楷體" w:cs="Times New Roman" w:hint="eastAsia"/>
          <w:szCs w:val="24"/>
        </w:rPr>
        <w:t>究竟</w:t>
      </w:r>
      <w:r w:rsidRPr="009C7727">
        <w:rPr>
          <w:rFonts w:ascii="Times New Roman" w:cs="Times New Roman" w:hint="eastAsia"/>
          <w:szCs w:val="24"/>
        </w:rPr>
        <w:t>」故者，唯此一乘最為究竟，過此更無餘勝乘故；聲聞乘等有餘勝乘，所謂佛乘。由此意趣，諸佛世尊宣說一乘。</w:t>
      </w:r>
    </w:p>
    <w:p w:rsidR="00581C29" w:rsidRPr="009C7727" w:rsidRDefault="00581C29" w:rsidP="00581C29">
      <w:pPr>
        <w:rPr>
          <w:rFonts w:ascii="Times New Roman" w:hAnsi="Times New Roman" w:cs="Times New Roman"/>
          <w:szCs w:val="24"/>
        </w:rPr>
      </w:pPr>
    </w:p>
    <w:p w:rsidR="00581C29" w:rsidRPr="009C7727" w:rsidRDefault="00581C29" w:rsidP="00581C29">
      <w:pPr>
        <w:ind w:left="720" w:hangingChars="300" w:hanging="720"/>
        <w:rPr>
          <w:rFonts w:ascii="Times New Roman" w:eastAsia="SimSun" w:hAnsi="Times New Roman" w:cs="Times New Roman"/>
          <w:szCs w:val="24"/>
        </w:rPr>
      </w:pPr>
      <w:r w:rsidRPr="009C7727">
        <w:rPr>
          <w:rFonts w:ascii="Times New Roman" w:eastAsia="新細明體" w:hAnsi="Times New Roman" w:cs="Times New Roman"/>
          <w:szCs w:val="24"/>
        </w:rPr>
        <w:t>【附錄三】（註腳</w:t>
      </w:r>
      <w:r w:rsidRPr="009C7727">
        <w:rPr>
          <w:rFonts w:ascii="Times New Roman" w:eastAsia="新細明體" w:hAnsi="Times New Roman" w:cs="Times New Roman"/>
          <w:szCs w:val="24"/>
        </w:rPr>
        <w:t xml:space="preserve"> 2</w:t>
      </w:r>
      <w:r w:rsidRPr="009C7727">
        <w:rPr>
          <w:rFonts w:ascii="Times New Roman" w:eastAsia="新細明體" w:hAnsi="Times New Roman" w:cs="Times New Roman" w:hint="eastAsia"/>
          <w:szCs w:val="24"/>
        </w:rPr>
        <w:t>2</w:t>
      </w:r>
      <w:r w:rsidRPr="009C7727">
        <w:rPr>
          <w:rFonts w:ascii="Times New Roman" w:eastAsia="新細明體" w:hAnsi="Times New Roman" w:cs="Times New Roman"/>
          <w:szCs w:val="24"/>
        </w:rPr>
        <w:t>）</w:t>
      </w:r>
    </w:p>
    <w:p w:rsidR="00581C29" w:rsidRPr="009C7727" w:rsidRDefault="00581C29" w:rsidP="00581C29">
      <w:pPr>
        <w:rPr>
          <w:rFonts w:ascii="Times New Roman" w:eastAsia="新細明體" w:hAnsi="Times New Roman" w:cs="Times New Roman"/>
          <w:szCs w:val="24"/>
        </w:rPr>
      </w:pPr>
      <w:r w:rsidRPr="009C7727">
        <w:rPr>
          <w:rFonts w:ascii="Times New Roman" w:eastAsia="新細明體" w:hAnsi="新細明體" w:cs="Times New Roman"/>
          <w:szCs w:val="24"/>
        </w:rPr>
        <w:t>（</w:t>
      </w:r>
      <w:r w:rsidRPr="009C7727">
        <w:rPr>
          <w:rFonts w:ascii="Times New Roman" w:eastAsia="新細明體" w:hAnsi="Times New Roman" w:cs="Times New Roman"/>
          <w:szCs w:val="24"/>
        </w:rPr>
        <w:t>1</w:t>
      </w:r>
      <w:r w:rsidRPr="009C7727">
        <w:rPr>
          <w:rFonts w:ascii="Times New Roman" w:eastAsia="新細明體" w:hAnsi="新細明體" w:cs="Times New Roman"/>
          <w:szCs w:val="24"/>
        </w:rPr>
        <w:t>）〔唐〕玄奘譯，《瑜伽師地論》卷</w:t>
      </w:r>
      <w:r w:rsidRPr="009C7727">
        <w:rPr>
          <w:rFonts w:ascii="Times New Roman" w:eastAsia="新細明體" w:hAnsi="Times New Roman" w:cs="Times New Roman"/>
          <w:szCs w:val="24"/>
        </w:rPr>
        <w:t>26</w:t>
      </w:r>
      <w:r w:rsidRPr="009C7727">
        <w:rPr>
          <w:rFonts w:ascii="Times New Roman" w:eastAsia="新細明體" w:hAnsi="新細明體" w:cs="Times New Roman"/>
          <w:szCs w:val="24"/>
        </w:rPr>
        <w:t>（大正</w:t>
      </w:r>
      <w:r w:rsidRPr="009C7727">
        <w:rPr>
          <w:rFonts w:ascii="Times New Roman" w:eastAsia="新細明體" w:hAnsi="Times New Roman" w:cs="Times New Roman"/>
          <w:szCs w:val="24"/>
        </w:rPr>
        <w:t>30</w:t>
      </w:r>
      <w:r w:rsidRPr="009C7727">
        <w:rPr>
          <w:rFonts w:ascii="Times New Roman" w:eastAsia="新細明體" w:hAnsi="新細明體" w:cs="Times New Roman"/>
          <w:szCs w:val="24"/>
        </w:rPr>
        <w:t>，</w:t>
      </w:r>
      <w:r w:rsidRPr="009C7727">
        <w:rPr>
          <w:rFonts w:ascii="Times New Roman" w:eastAsia="新細明體" w:hAnsi="Times New Roman" w:cs="Times New Roman"/>
          <w:szCs w:val="24"/>
        </w:rPr>
        <w:t>426b14-c2</w:t>
      </w:r>
      <w:r w:rsidRPr="009C7727">
        <w:rPr>
          <w:rFonts w:ascii="Times New Roman" w:eastAsia="新細明體" w:hAnsi="新細明體" w:cs="Times New Roman"/>
          <w:szCs w:val="24"/>
        </w:rPr>
        <w:t>）：</w:t>
      </w:r>
    </w:p>
    <w:p w:rsidR="00581C29" w:rsidRPr="009C7727" w:rsidRDefault="00581C29" w:rsidP="00581C29">
      <w:pPr>
        <w:ind w:leftChars="250" w:left="600"/>
        <w:rPr>
          <w:rFonts w:ascii="Times New Roman" w:eastAsia="新細明體" w:hAnsi="Times New Roman" w:cs="Times New Roman"/>
          <w:szCs w:val="24"/>
        </w:rPr>
      </w:pPr>
      <w:r w:rsidRPr="009C7727">
        <w:rPr>
          <w:rFonts w:ascii="Times New Roman" w:eastAsia="新細明體" w:hAnsi="新細明體" w:cs="Times New Roman"/>
          <w:szCs w:val="24"/>
        </w:rPr>
        <w:t>云何由願差別建立補特伽羅？</w:t>
      </w:r>
    </w:p>
    <w:p w:rsidR="00581C29" w:rsidRPr="009C7727" w:rsidRDefault="00581C29" w:rsidP="00581C29">
      <w:pPr>
        <w:ind w:leftChars="250" w:left="600"/>
        <w:rPr>
          <w:rFonts w:ascii="Times New Roman" w:eastAsia="新細明體" w:hAnsi="Times New Roman" w:cs="Times New Roman"/>
          <w:szCs w:val="24"/>
        </w:rPr>
      </w:pPr>
      <w:r w:rsidRPr="009C7727">
        <w:rPr>
          <w:rFonts w:ascii="Times New Roman" w:eastAsia="新細明體" w:hAnsi="新細明體" w:cs="Times New Roman"/>
          <w:szCs w:val="24"/>
        </w:rPr>
        <w:t>謂或有補特伽羅於聲聞乘已發正願</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或有補特伽羅於獨覺乘已發正願</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或有補特伽羅於其大乘已發正願。</w:t>
      </w:r>
    </w:p>
    <w:p w:rsidR="00581C29" w:rsidRPr="009C7727" w:rsidRDefault="00581C29" w:rsidP="00581C29">
      <w:pPr>
        <w:ind w:leftChars="250" w:left="600"/>
        <w:rPr>
          <w:rFonts w:ascii="Times New Roman" w:eastAsia="新細明體" w:hAnsi="Times New Roman" w:cs="Times New Roman"/>
          <w:szCs w:val="24"/>
        </w:rPr>
      </w:pPr>
      <w:r w:rsidRPr="009C7727">
        <w:rPr>
          <w:rFonts w:ascii="Times New Roman" w:eastAsia="新細明體" w:hAnsi="新細明體" w:cs="Times New Roman"/>
          <w:szCs w:val="24"/>
        </w:rPr>
        <w:t>當知此中若補特伽羅於聲聞乘已發正願</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彼或聲聞種姓，或獨覺種姓，或大乘種姓。若補特伽羅於獨覺菩提已發正願</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彼或獨覺種姓，或聲聞種姓，或大乘種姓。若補特伽羅於其大乘已發正願</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彼或大乘種姓，或獨覺種姓，或聲聞種姓。</w:t>
      </w:r>
    </w:p>
    <w:p w:rsidR="00581C29" w:rsidRPr="009C7727" w:rsidRDefault="00581C29" w:rsidP="00581C29">
      <w:pPr>
        <w:ind w:leftChars="250" w:left="600"/>
        <w:rPr>
          <w:rFonts w:ascii="Times New Roman" w:eastAsia="新細明體" w:hAnsi="Times New Roman" w:cs="Times New Roman"/>
          <w:b/>
          <w:szCs w:val="24"/>
        </w:rPr>
      </w:pPr>
      <w:r w:rsidRPr="009C7727">
        <w:rPr>
          <w:rFonts w:ascii="Times New Roman" w:eastAsia="新細明體" w:hAnsi="新細明體" w:cs="Times New Roman"/>
          <w:b/>
          <w:szCs w:val="24"/>
        </w:rPr>
        <w:t>若聲聞種姓補特伽羅於獨覺菩提或於無上正等菩提已發正願</w:t>
      </w:r>
      <w:r w:rsidR="002C4EA2" w:rsidRPr="009C7727">
        <w:rPr>
          <w:rFonts w:ascii="Times New Roman" w:eastAsia="新細明體" w:hAnsi="新細明體" w:cs="Times New Roman"/>
          <w:b/>
          <w:szCs w:val="24"/>
        </w:rPr>
        <w:t>，</w:t>
      </w:r>
      <w:r w:rsidRPr="009C7727">
        <w:rPr>
          <w:rFonts w:ascii="Times New Roman" w:eastAsia="新細明體" w:hAnsi="新細明體" w:cs="Times New Roman"/>
          <w:b/>
          <w:szCs w:val="24"/>
        </w:rPr>
        <w:t>彼是聲聞種姓故，後時決定還捨彼願</w:t>
      </w:r>
      <w:r w:rsidR="002C4EA2" w:rsidRPr="009C7727">
        <w:rPr>
          <w:rFonts w:ascii="Times New Roman" w:eastAsia="新細明體" w:hAnsi="新細明體" w:cs="Times New Roman"/>
          <w:b/>
          <w:szCs w:val="24"/>
        </w:rPr>
        <w:t>，</w:t>
      </w:r>
      <w:r w:rsidRPr="009C7727">
        <w:rPr>
          <w:rFonts w:ascii="Times New Roman" w:eastAsia="新細明體" w:hAnsi="新細明體" w:cs="Times New Roman"/>
          <w:b/>
          <w:szCs w:val="24"/>
        </w:rPr>
        <w:t>必唯安住聲聞乘願。</w:t>
      </w:r>
    </w:p>
    <w:p w:rsidR="00581C29" w:rsidRPr="009C7727" w:rsidRDefault="00581C29" w:rsidP="00581C29">
      <w:pPr>
        <w:ind w:leftChars="250" w:left="600"/>
        <w:rPr>
          <w:rFonts w:ascii="Times New Roman" w:eastAsia="新細明體" w:hAnsi="Times New Roman" w:cs="Times New Roman"/>
          <w:szCs w:val="24"/>
        </w:rPr>
      </w:pPr>
      <w:r w:rsidRPr="009C7727">
        <w:rPr>
          <w:rFonts w:ascii="Times New Roman" w:eastAsia="新細明體" w:hAnsi="新細明體" w:cs="Times New Roman"/>
          <w:szCs w:val="24"/>
        </w:rPr>
        <w:t>獨覺乘種姓、大乘種姓補特伽羅，應知亦爾。</w:t>
      </w:r>
    </w:p>
    <w:p w:rsidR="00581C29" w:rsidRPr="009C7727" w:rsidRDefault="00581C29" w:rsidP="00581C29">
      <w:pPr>
        <w:ind w:leftChars="250" w:left="600"/>
        <w:rPr>
          <w:rFonts w:ascii="Times New Roman" w:eastAsia="新細明體" w:hAnsi="Times New Roman" w:cs="Times New Roman"/>
          <w:szCs w:val="24"/>
        </w:rPr>
      </w:pPr>
      <w:r w:rsidRPr="009C7727">
        <w:rPr>
          <w:rFonts w:ascii="Times New Roman" w:eastAsia="新細明體" w:hAnsi="新細明體" w:cs="Times New Roman"/>
          <w:szCs w:val="24"/>
        </w:rPr>
        <w:t>此中所有補特伽羅，願可移轉、願可捨離</w:t>
      </w:r>
      <w:r w:rsidR="002C4EA2" w:rsidRPr="009C7727">
        <w:rPr>
          <w:rFonts w:ascii="Times New Roman" w:eastAsia="新細明體" w:hAnsi="新細明體" w:cs="Times New Roman"/>
          <w:szCs w:val="24"/>
        </w:rPr>
        <w:t>，</w:t>
      </w:r>
      <w:r w:rsidRPr="009C7727">
        <w:rPr>
          <w:rFonts w:ascii="Times New Roman" w:eastAsia="新細明體" w:hAnsi="新細明體" w:cs="Times New Roman"/>
          <w:szCs w:val="24"/>
        </w:rPr>
        <w:t>決定不可移轉種姓、捨離種姓。</w:t>
      </w:r>
    </w:p>
    <w:p w:rsidR="00581C29" w:rsidRPr="009C7727" w:rsidRDefault="00581C29" w:rsidP="00581C29">
      <w:pPr>
        <w:ind w:leftChars="250" w:left="600"/>
        <w:rPr>
          <w:rFonts w:ascii="Times New Roman" w:eastAsia="新細明體" w:hAnsi="Times New Roman" w:cs="Times New Roman"/>
          <w:szCs w:val="24"/>
        </w:rPr>
      </w:pPr>
      <w:r w:rsidRPr="009C7727">
        <w:rPr>
          <w:rFonts w:ascii="Times New Roman" w:eastAsia="新細明體" w:hAnsi="新細明體" w:cs="Times New Roman"/>
          <w:szCs w:val="24"/>
        </w:rPr>
        <w:t>今此義中，當知唯說聲聞乘願、聲聞種姓補特伽羅。</w:t>
      </w:r>
    </w:p>
    <w:p w:rsidR="00581C29" w:rsidRPr="009C7727" w:rsidRDefault="00581C29" w:rsidP="00581C29">
      <w:pPr>
        <w:ind w:leftChars="250" w:left="600"/>
        <w:rPr>
          <w:rFonts w:ascii="Times New Roman" w:eastAsia="新細明體" w:hAnsi="Times New Roman" w:cs="Times New Roman"/>
          <w:szCs w:val="24"/>
        </w:rPr>
      </w:pPr>
      <w:r w:rsidRPr="009C7727">
        <w:rPr>
          <w:rFonts w:ascii="Times New Roman" w:eastAsia="新細明體" w:hAnsi="新細明體" w:cs="Times New Roman"/>
          <w:szCs w:val="24"/>
        </w:rPr>
        <w:t>如是名為由願差別建立補特伽羅。</w:t>
      </w:r>
    </w:p>
    <w:p w:rsidR="00581C29" w:rsidRPr="009C7727" w:rsidRDefault="00581C29" w:rsidP="00581C29">
      <w:pPr>
        <w:rPr>
          <w:rFonts w:ascii="Times New Roman" w:eastAsia="新細明體" w:hAnsi="Times New Roman" w:cs="Times New Roman"/>
          <w:szCs w:val="24"/>
        </w:rPr>
      </w:pPr>
      <w:r w:rsidRPr="009C7727">
        <w:rPr>
          <w:rFonts w:ascii="Times New Roman" w:eastAsia="新細明體" w:hAnsi="新細明體" w:cs="Times New Roman"/>
          <w:szCs w:val="24"/>
        </w:rPr>
        <w:t>（</w:t>
      </w:r>
      <w:r w:rsidRPr="009C7727">
        <w:rPr>
          <w:rFonts w:ascii="Times New Roman" w:eastAsia="新細明體" w:hAnsi="Times New Roman" w:cs="Times New Roman"/>
          <w:szCs w:val="24"/>
        </w:rPr>
        <w:t>2</w:t>
      </w:r>
      <w:r w:rsidRPr="009C7727">
        <w:rPr>
          <w:rFonts w:ascii="Times New Roman" w:eastAsia="新細明體" w:hAnsi="新細明體" w:cs="Times New Roman"/>
          <w:szCs w:val="24"/>
        </w:rPr>
        <w:t>）〔唐〕玄奘譯，《瑜伽師地論》卷</w:t>
      </w:r>
      <w:r w:rsidRPr="009C7727">
        <w:rPr>
          <w:rFonts w:ascii="Times New Roman" w:eastAsia="新細明體" w:hAnsi="Times New Roman" w:cs="Times New Roman"/>
          <w:szCs w:val="24"/>
        </w:rPr>
        <w:t>80</w:t>
      </w:r>
      <w:r w:rsidRPr="009C7727">
        <w:rPr>
          <w:rFonts w:ascii="Times New Roman" w:eastAsia="新細明體" w:hAnsi="新細明體" w:cs="Times New Roman"/>
          <w:szCs w:val="24"/>
        </w:rPr>
        <w:t>（大正</w:t>
      </w:r>
      <w:r w:rsidRPr="009C7727">
        <w:rPr>
          <w:rFonts w:ascii="Times New Roman" w:eastAsia="新細明體" w:hAnsi="Times New Roman" w:cs="Times New Roman"/>
          <w:szCs w:val="24"/>
        </w:rPr>
        <w:t>30</w:t>
      </w:r>
      <w:r w:rsidRPr="009C7727">
        <w:rPr>
          <w:rFonts w:ascii="Times New Roman" w:eastAsia="新細明體" w:hAnsi="新細明體" w:cs="Times New Roman"/>
          <w:szCs w:val="24"/>
        </w:rPr>
        <w:t>，</w:t>
      </w:r>
      <w:r w:rsidRPr="009C7727">
        <w:rPr>
          <w:rFonts w:ascii="Times New Roman" w:eastAsia="新細明體" w:hAnsi="Times New Roman" w:cs="Times New Roman"/>
          <w:szCs w:val="24"/>
        </w:rPr>
        <w:t>749a5-b1</w:t>
      </w:r>
      <w:r w:rsidRPr="009C7727">
        <w:rPr>
          <w:rFonts w:ascii="Times New Roman" w:eastAsia="新細明體" w:hAnsi="新細明體" w:cs="Times New Roman"/>
          <w:szCs w:val="24"/>
        </w:rPr>
        <w:t>）：</w:t>
      </w:r>
    </w:p>
    <w:p w:rsidR="00581C29" w:rsidRPr="009C7727" w:rsidRDefault="00581C29" w:rsidP="00581C29">
      <w:pPr>
        <w:ind w:leftChars="250" w:left="1080" w:hangingChars="200" w:hanging="480"/>
        <w:rPr>
          <w:rFonts w:ascii="Times New Roman" w:eastAsia="新細明體" w:hAnsi="Times New Roman" w:cs="Times New Roman"/>
          <w:szCs w:val="24"/>
        </w:rPr>
      </w:pPr>
      <w:r w:rsidRPr="009C7727">
        <w:rPr>
          <w:rFonts w:ascii="Times New Roman" w:eastAsia="新細明體" w:hAnsi="新細明體" w:cs="Times New Roman"/>
          <w:szCs w:val="24"/>
        </w:rPr>
        <w:t>問：迴向菩提聲聞，為住無餘依涅槃界中能發趣阿耨多羅三藐三菩提耶？為住有餘依涅槃界耶？</w:t>
      </w:r>
    </w:p>
    <w:p w:rsidR="00581C29" w:rsidRPr="009C7727" w:rsidRDefault="00581C29" w:rsidP="00581C29">
      <w:pPr>
        <w:ind w:leftChars="250" w:left="1080" w:hangingChars="200" w:hanging="480"/>
        <w:rPr>
          <w:rFonts w:ascii="Times New Roman" w:eastAsia="新細明體" w:hAnsi="Times New Roman" w:cs="Times New Roman"/>
          <w:szCs w:val="24"/>
        </w:rPr>
      </w:pPr>
      <w:r w:rsidRPr="009C7727">
        <w:rPr>
          <w:rFonts w:ascii="Times New Roman" w:eastAsia="新細明體" w:hAnsi="新細明體" w:cs="Times New Roman"/>
          <w:szCs w:val="24"/>
        </w:rPr>
        <w:t>答：</w:t>
      </w:r>
      <w:r w:rsidRPr="009C7727">
        <w:rPr>
          <w:rFonts w:ascii="Times New Roman" w:eastAsia="新細明體" w:hAnsi="新細明體" w:cs="Times New Roman"/>
          <w:b/>
          <w:szCs w:val="24"/>
        </w:rPr>
        <w:t>唯住有餘依涅槃界中可有此事</w:t>
      </w:r>
      <w:r w:rsidRPr="009C7727">
        <w:rPr>
          <w:rFonts w:ascii="Times New Roman" w:eastAsia="新細明體" w:hAnsi="新細明體" w:cs="Times New Roman"/>
          <w:szCs w:val="24"/>
        </w:rPr>
        <w:t>。所以者何？以無餘依涅槃界中遠離一切發起事業，一切功用皆悉止息。</w:t>
      </w:r>
    </w:p>
    <w:p w:rsidR="00581C29" w:rsidRPr="009C7727" w:rsidRDefault="00581C29" w:rsidP="002C4EA2">
      <w:pPr>
        <w:ind w:leftChars="250" w:left="1080" w:hangingChars="200" w:hanging="480"/>
        <w:rPr>
          <w:rFonts w:ascii="Times New Roman" w:eastAsia="新細明體" w:hAnsi="Times New Roman" w:cs="Times New Roman"/>
          <w:szCs w:val="24"/>
        </w:rPr>
      </w:pPr>
      <w:r w:rsidRPr="009C7727">
        <w:rPr>
          <w:rFonts w:ascii="Times New Roman" w:eastAsia="新細明體" w:hAnsi="新細明體" w:cs="Times New Roman"/>
          <w:szCs w:val="24"/>
        </w:rPr>
        <w:t>問：若唯住有餘依涅槃界中能發趣阿耨多羅三藐三菩提者，云何但由一生便能證得阿耨多羅三藐三菩提耶？所以者何？阿羅漢等尚當無有所餘一生，何況當有多生相續？</w:t>
      </w:r>
    </w:p>
    <w:p w:rsidR="00581C29" w:rsidRPr="009C7727" w:rsidRDefault="00581C29" w:rsidP="00581C29">
      <w:pPr>
        <w:ind w:leftChars="250" w:left="1080" w:hangingChars="200" w:hanging="480"/>
        <w:rPr>
          <w:rFonts w:ascii="Times New Roman" w:eastAsia="新細明體" w:hAnsi="Times New Roman" w:cs="Times New Roman"/>
          <w:szCs w:val="24"/>
        </w:rPr>
      </w:pPr>
      <w:r w:rsidRPr="009C7727">
        <w:rPr>
          <w:rFonts w:ascii="Times New Roman" w:eastAsia="新細明體" w:hAnsi="新細明體" w:cs="Times New Roman"/>
          <w:szCs w:val="24"/>
        </w:rPr>
        <w:t>答：由彼要當增諸壽行，方能成辦。世尊多分依此迴向菩提聲聞，密意說言：「物類善男子</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若有善修四神足已，能住一劫或餘一劫</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餘一劫</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者</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此中意說過於一劫</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彼雖如是增益壽行能發趣阿耨多羅三藐三菩提</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而所修行極成遲鈍，樂涅槃故</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不如初心始業菩薩</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彼既如是增壽行已，留有根身</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別作化身。同法者前方便示現於無餘依般涅槃界而般涅槃</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由此因緣</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皆作是念：</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某名尊者於無餘依般涅槃界已般涅槃</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彼以所留有根實身</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即於此界贍部洲中，隨其所樂</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遠離而住</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一切諸天尚不能覩，何況其餘眾生能見？彼於涅槃多樂住故，於遍遊行彼彼世界，親近供養佛菩薩中，及於修習菩提資糧諸聖道中，若放逸時</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諸佛菩薩數數覺悟</w:t>
      </w:r>
      <w:r w:rsidR="002C4EA2" w:rsidRPr="009C7727">
        <w:rPr>
          <w:rFonts w:ascii="Times New Roman" w:eastAsia="新細明體" w:hAnsi="新細明體" w:cs="Times New Roman" w:hint="eastAsia"/>
          <w:szCs w:val="24"/>
        </w:rPr>
        <w:t>；</w:t>
      </w:r>
      <w:r w:rsidRPr="009C7727">
        <w:rPr>
          <w:rFonts w:ascii="Times New Roman" w:eastAsia="新細明體" w:hAnsi="新細明體" w:cs="Times New Roman"/>
          <w:szCs w:val="24"/>
        </w:rPr>
        <w:t>被覺悟已，於所修行能不放逸。</w:t>
      </w:r>
    </w:p>
    <w:p w:rsidR="00581C29" w:rsidRPr="009C7727" w:rsidRDefault="00581C29" w:rsidP="00581C29">
      <w:pPr>
        <w:ind w:left="720" w:hangingChars="300" w:hanging="720"/>
        <w:rPr>
          <w:rFonts w:ascii="Times New Roman" w:eastAsia="新細明體" w:hAnsi="Times New Roman" w:cs="Times New Roman"/>
          <w:szCs w:val="24"/>
        </w:rPr>
      </w:pPr>
    </w:p>
    <w:p w:rsidR="00581C29" w:rsidRPr="009C7727" w:rsidRDefault="00581C29" w:rsidP="00581C29">
      <w:pPr>
        <w:ind w:left="720" w:hangingChars="300" w:hanging="720"/>
        <w:rPr>
          <w:rFonts w:ascii="Times New Roman" w:eastAsia="SimSun" w:hAnsi="Times New Roman" w:cs="Times New Roman"/>
          <w:szCs w:val="24"/>
        </w:rPr>
      </w:pPr>
      <w:r w:rsidRPr="009C7727">
        <w:rPr>
          <w:rFonts w:ascii="Times New Roman" w:eastAsia="新細明體" w:hAnsi="Times New Roman" w:cs="Times New Roman"/>
          <w:szCs w:val="24"/>
        </w:rPr>
        <w:lastRenderedPageBreak/>
        <w:t>【附錄</w:t>
      </w:r>
      <w:r w:rsidRPr="009C7727">
        <w:rPr>
          <w:rFonts w:ascii="Times New Roman" w:eastAsia="新細明體" w:hAnsi="Times New Roman" w:cs="Times New Roman" w:hint="eastAsia"/>
          <w:szCs w:val="24"/>
        </w:rPr>
        <w:t>四</w:t>
      </w:r>
      <w:r w:rsidRPr="009C7727">
        <w:rPr>
          <w:rFonts w:ascii="Times New Roman" w:eastAsia="新細明體" w:hAnsi="Times New Roman" w:cs="Times New Roman"/>
          <w:szCs w:val="24"/>
        </w:rPr>
        <w:t>】（註腳</w:t>
      </w:r>
      <w:r w:rsidRPr="009C7727">
        <w:rPr>
          <w:rFonts w:ascii="Times New Roman" w:eastAsia="新細明體" w:hAnsi="Times New Roman" w:cs="Times New Roman"/>
          <w:szCs w:val="24"/>
        </w:rPr>
        <w:t xml:space="preserve"> 2</w:t>
      </w:r>
      <w:r w:rsidRPr="009C7727">
        <w:rPr>
          <w:rFonts w:ascii="Times New Roman" w:eastAsia="新細明體" w:hAnsi="Times New Roman" w:cs="Times New Roman" w:hint="eastAsia"/>
          <w:szCs w:val="24"/>
        </w:rPr>
        <w:t>8</w:t>
      </w:r>
      <w:r w:rsidRPr="009C7727">
        <w:rPr>
          <w:rFonts w:ascii="Times New Roman" w:eastAsia="新細明體" w:hAnsi="Times New Roman" w:cs="Times New Roman"/>
          <w:szCs w:val="24"/>
        </w:rPr>
        <w:t>）</w:t>
      </w:r>
    </w:p>
    <w:p w:rsidR="00581C29" w:rsidRPr="009C7727" w:rsidRDefault="00581C29" w:rsidP="00581C29">
      <w:pPr>
        <w:pStyle w:val="a9"/>
        <w:snapToGrid/>
        <w:jc w:val="both"/>
        <w:rPr>
          <w:rFonts w:ascii="Times New Roman" w:eastAsia="新細明體" w:hAnsi="Times New Roman" w:cs="Times New Roman"/>
          <w:sz w:val="24"/>
          <w:szCs w:val="24"/>
        </w:rPr>
      </w:pPr>
      <w:r w:rsidRPr="009C7727">
        <w:rPr>
          <w:rFonts w:ascii="Times New Roman" w:eastAsia="新細明體" w:hAnsi="Times New Roman" w:cs="Times New Roman"/>
          <w:sz w:val="24"/>
          <w:szCs w:val="24"/>
        </w:rPr>
        <w:t>（</w:t>
      </w:r>
      <w:r w:rsidRPr="009C7727">
        <w:rPr>
          <w:rFonts w:ascii="Times New Roman" w:eastAsia="新細明體" w:hAnsi="Times New Roman" w:cs="Times New Roman"/>
          <w:sz w:val="24"/>
          <w:szCs w:val="24"/>
        </w:rPr>
        <w:t>1</w:t>
      </w:r>
      <w:r w:rsidRPr="009C7727">
        <w:rPr>
          <w:rFonts w:ascii="Times New Roman" w:eastAsia="新細明體" w:hAnsi="Times New Roman" w:cs="Times New Roman"/>
          <w:sz w:val="24"/>
          <w:szCs w:val="24"/>
        </w:rPr>
        <w:t>）《中阿含經》卷</w:t>
      </w:r>
      <w:r w:rsidRPr="009C7727">
        <w:rPr>
          <w:rFonts w:ascii="Times New Roman" w:eastAsia="新細明體" w:hAnsi="Times New Roman" w:cs="Times New Roman"/>
          <w:sz w:val="24"/>
          <w:szCs w:val="24"/>
        </w:rPr>
        <w:t>47</w:t>
      </w:r>
      <w:r w:rsidRPr="009C7727">
        <w:rPr>
          <w:rFonts w:ascii="Times New Roman" w:eastAsia="新細明體" w:hAnsi="Times New Roman" w:cs="Times New Roman"/>
          <w:sz w:val="24"/>
          <w:szCs w:val="24"/>
        </w:rPr>
        <w:t>〈</w:t>
      </w:r>
      <w:r w:rsidRPr="009C7727">
        <w:rPr>
          <w:rFonts w:ascii="Times New Roman" w:eastAsia="新細明體" w:hAnsi="Times New Roman" w:cs="Times New Roman"/>
          <w:sz w:val="24"/>
          <w:szCs w:val="24"/>
        </w:rPr>
        <w:t>3</w:t>
      </w:r>
      <w:r w:rsidRPr="009C7727">
        <w:rPr>
          <w:rFonts w:ascii="Times New Roman" w:eastAsia="新細明體" w:hAnsi="Times New Roman" w:cs="Times New Roman"/>
          <w:sz w:val="24"/>
          <w:szCs w:val="24"/>
        </w:rPr>
        <w:t>心品〉</w:t>
      </w:r>
      <w:r w:rsidRPr="009C7727">
        <w:rPr>
          <w:rFonts w:ascii="Times New Roman" w:hAnsi="Times New Roman" w:cs="Times New Roman"/>
          <w:sz w:val="24"/>
          <w:szCs w:val="24"/>
        </w:rPr>
        <w:t>（第</w:t>
      </w:r>
      <w:r w:rsidRPr="009C7727">
        <w:rPr>
          <w:rFonts w:ascii="Times New Roman" w:hAnsi="Times New Roman" w:cs="Times New Roman"/>
          <w:sz w:val="24"/>
          <w:szCs w:val="24"/>
        </w:rPr>
        <w:t>181</w:t>
      </w:r>
      <w:r w:rsidRPr="009C7727">
        <w:rPr>
          <w:rFonts w:ascii="Times New Roman" w:hAnsi="Times New Roman" w:cs="Times New Roman"/>
          <w:sz w:val="24"/>
          <w:szCs w:val="24"/>
        </w:rPr>
        <w:t>經）《多界經》</w:t>
      </w:r>
      <w:r w:rsidRPr="009C7727">
        <w:rPr>
          <w:rFonts w:ascii="Times New Roman" w:eastAsia="新細明體" w:hAnsi="Times New Roman" w:cs="Times New Roman"/>
          <w:sz w:val="24"/>
          <w:szCs w:val="24"/>
        </w:rPr>
        <w:t>（大正</w:t>
      </w:r>
      <w:r w:rsidRPr="009C7727">
        <w:rPr>
          <w:rFonts w:ascii="Times New Roman" w:eastAsia="新細明體" w:hAnsi="Times New Roman" w:cs="Times New Roman"/>
          <w:sz w:val="24"/>
          <w:szCs w:val="24"/>
        </w:rPr>
        <w:t>1</w:t>
      </w:r>
      <w:r w:rsidRPr="009C7727">
        <w:rPr>
          <w:rFonts w:ascii="Times New Roman" w:eastAsia="新細明體" w:hAnsi="Times New Roman" w:cs="Times New Roman"/>
          <w:sz w:val="24"/>
          <w:szCs w:val="24"/>
        </w:rPr>
        <w:t>，</w:t>
      </w:r>
      <w:r w:rsidRPr="009C7727">
        <w:rPr>
          <w:rFonts w:ascii="Times New Roman" w:eastAsia="新細明體" w:hAnsi="Times New Roman" w:cs="Times New Roman"/>
          <w:sz w:val="24"/>
          <w:szCs w:val="24"/>
        </w:rPr>
        <w:t>723c24-724a2</w:t>
      </w:r>
      <w:r w:rsidRPr="009C7727">
        <w:rPr>
          <w:rFonts w:ascii="Times New Roman" w:eastAsia="新細明體" w:hAnsi="Times New Roman" w:cs="Times New Roman"/>
          <w:sz w:val="24"/>
          <w:szCs w:val="24"/>
        </w:rPr>
        <w:t>）：</w:t>
      </w:r>
    </w:p>
    <w:p w:rsidR="00581C29" w:rsidRPr="009C7727" w:rsidRDefault="00581C29" w:rsidP="00581C29">
      <w:pPr>
        <w:pStyle w:val="a9"/>
        <w:snapToGrid/>
        <w:ind w:leftChars="250" w:left="1320" w:hangingChars="300" w:hanging="720"/>
        <w:jc w:val="both"/>
        <w:rPr>
          <w:rFonts w:ascii="新細明體" w:eastAsia="新細明體" w:hAnsi="新細明體" w:cs="Times New Roman"/>
          <w:sz w:val="24"/>
          <w:szCs w:val="24"/>
        </w:rPr>
      </w:pPr>
      <w:r w:rsidRPr="009C7727">
        <w:rPr>
          <w:rFonts w:ascii="新細明體" w:eastAsia="新細明體" w:hAnsi="新細明體" w:cs="Times New Roman"/>
          <w:sz w:val="24"/>
          <w:szCs w:val="24"/>
        </w:rPr>
        <w:t>尊者阿難白曰：「世尊！如是比丘知因緣。云何比丘知是處、非處？」</w:t>
      </w:r>
    </w:p>
    <w:p w:rsidR="00581C29" w:rsidRPr="009C7727" w:rsidRDefault="00581C29" w:rsidP="00581C29">
      <w:pPr>
        <w:pStyle w:val="a9"/>
        <w:snapToGrid/>
        <w:ind w:leftChars="250" w:left="1752" w:hangingChars="480" w:hanging="1152"/>
        <w:jc w:val="both"/>
        <w:rPr>
          <w:rFonts w:ascii="新細明體" w:eastAsia="新細明體" w:hAnsi="新細明體" w:cs="Times New Roman"/>
          <w:sz w:val="24"/>
          <w:szCs w:val="24"/>
        </w:rPr>
      </w:pPr>
      <w:r w:rsidRPr="009C7727">
        <w:rPr>
          <w:rFonts w:ascii="新細明體" w:eastAsia="新細明體" w:hAnsi="新細明體" w:cs="Times New Roman"/>
          <w:sz w:val="24"/>
          <w:szCs w:val="24"/>
        </w:rPr>
        <w:t>世尊答曰：「阿難！若有比丘見處是處知如真，見非處是非處知如真。阿難！若世中有二轉輪王並治者，終無是處，若世中有一轉輪王治者，必有是處。阿難！若世中有二如來者，終無是處，若世中有一如來者，必有是處。」</w:t>
      </w:r>
    </w:p>
    <w:p w:rsidR="00581C29" w:rsidRPr="009C7727" w:rsidRDefault="00581C29" w:rsidP="00581C29">
      <w:pPr>
        <w:pStyle w:val="a9"/>
        <w:snapToGrid/>
        <w:ind w:left="480" w:hangingChars="200" w:hanging="480"/>
        <w:jc w:val="both"/>
        <w:rPr>
          <w:rFonts w:ascii="Times New Roman" w:eastAsia="新細明體" w:hAnsi="Times New Roman" w:cs="Times New Roman"/>
          <w:sz w:val="24"/>
          <w:szCs w:val="24"/>
        </w:rPr>
      </w:pPr>
    </w:p>
    <w:p w:rsidR="00581C29" w:rsidRPr="009C7727" w:rsidRDefault="00581C29" w:rsidP="00581C29">
      <w:pPr>
        <w:pStyle w:val="a9"/>
        <w:snapToGrid/>
        <w:ind w:left="480" w:hangingChars="200" w:hanging="480"/>
        <w:jc w:val="both"/>
        <w:rPr>
          <w:rFonts w:ascii="Times New Roman" w:eastAsia="SimSun" w:hAnsi="Times New Roman" w:cs="Times New Roman"/>
          <w:sz w:val="24"/>
          <w:szCs w:val="24"/>
        </w:rPr>
      </w:pPr>
      <w:r w:rsidRPr="009C7727">
        <w:rPr>
          <w:rFonts w:ascii="Times New Roman" w:eastAsia="新細明體" w:hAnsi="Times New Roman" w:cs="Times New Roman"/>
          <w:sz w:val="24"/>
          <w:szCs w:val="24"/>
        </w:rPr>
        <w:t>（</w:t>
      </w:r>
      <w:r w:rsidRPr="009C7727">
        <w:rPr>
          <w:rFonts w:ascii="Times New Roman" w:eastAsia="新細明體" w:hAnsi="Times New Roman" w:cs="Times New Roman"/>
          <w:sz w:val="24"/>
          <w:szCs w:val="24"/>
        </w:rPr>
        <w:t>2</w:t>
      </w:r>
      <w:r w:rsidRPr="009C7727">
        <w:rPr>
          <w:rFonts w:ascii="Times New Roman" w:eastAsia="新細明體" w:hAnsi="Times New Roman" w:cs="Times New Roman"/>
          <w:sz w:val="24"/>
          <w:szCs w:val="24"/>
        </w:rPr>
        <w:t>）</w:t>
      </w:r>
      <w:r w:rsidRPr="009C7727">
        <w:rPr>
          <w:rFonts w:ascii="新細明體" w:eastAsia="新細明體" w:hAnsi="新細明體" w:cs="Times New Roman" w:hint="eastAsia"/>
          <w:sz w:val="24"/>
          <w:szCs w:val="24"/>
        </w:rPr>
        <w:t>〔唐〕玄奘譯，</w:t>
      </w:r>
      <w:r w:rsidRPr="009C7727">
        <w:rPr>
          <w:rFonts w:ascii="Times New Roman" w:eastAsia="新細明體" w:hAnsi="Times New Roman" w:cs="Times New Roman"/>
          <w:sz w:val="24"/>
          <w:szCs w:val="24"/>
        </w:rPr>
        <w:t>《阿毘達磨俱舍論》卷</w:t>
      </w:r>
      <w:r w:rsidRPr="009C7727">
        <w:rPr>
          <w:rFonts w:ascii="Times New Roman" w:eastAsia="新細明體" w:hAnsi="Times New Roman" w:cs="Times New Roman"/>
          <w:sz w:val="24"/>
          <w:szCs w:val="24"/>
        </w:rPr>
        <w:t>12</w:t>
      </w:r>
      <w:r w:rsidRPr="009C7727">
        <w:rPr>
          <w:rFonts w:ascii="Times New Roman" w:eastAsia="新細明體" w:hAnsi="Times New Roman" w:cs="Times New Roman"/>
          <w:sz w:val="24"/>
          <w:szCs w:val="24"/>
        </w:rPr>
        <w:t>〈</w:t>
      </w:r>
      <w:r w:rsidRPr="009C7727">
        <w:rPr>
          <w:rFonts w:ascii="Times New Roman" w:eastAsia="新細明體" w:hAnsi="Times New Roman" w:cs="Times New Roman"/>
          <w:sz w:val="24"/>
          <w:szCs w:val="24"/>
        </w:rPr>
        <w:t>3</w:t>
      </w:r>
      <w:r w:rsidRPr="009C7727">
        <w:rPr>
          <w:rFonts w:ascii="Times New Roman" w:eastAsia="新細明體" w:hAnsi="Times New Roman" w:cs="Times New Roman"/>
          <w:sz w:val="24"/>
          <w:szCs w:val="24"/>
        </w:rPr>
        <w:t>分別世品〉（大正</w:t>
      </w:r>
      <w:r w:rsidRPr="009C7727">
        <w:rPr>
          <w:rFonts w:ascii="Times New Roman" w:eastAsia="新細明體" w:hAnsi="Times New Roman" w:cs="Times New Roman"/>
          <w:sz w:val="24"/>
          <w:szCs w:val="24"/>
        </w:rPr>
        <w:t>29</w:t>
      </w:r>
      <w:r w:rsidRPr="009C7727">
        <w:rPr>
          <w:rFonts w:ascii="Times New Roman" w:eastAsia="新細明體" w:hAnsi="Times New Roman" w:cs="Times New Roman"/>
          <w:sz w:val="24"/>
          <w:szCs w:val="24"/>
        </w:rPr>
        <w:t>，</w:t>
      </w:r>
      <w:r w:rsidRPr="009C7727">
        <w:rPr>
          <w:rFonts w:ascii="Times New Roman" w:eastAsia="新細明體" w:hAnsi="Times New Roman" w:cs="Times New Roman"/>
          <w:color w:val="000000"/>
          <w:kern w:val="0"/>
          <w:sz w:val="24"/>
          <w:szCs w:val="24"/>
        </w:rPr>
        <w:t>64c8-65a26</w:t>
      </w:r>
      <w:r w:rsidRPr="009C7727">
        <w:rPr>
          <w:rFonts w:ascii="Times New Roman" w:eastAsia="新細明體" w:hAnsi="Times New Roman" w:cs="Times New Roman"/>
          <w:sz w:val="24"/>
          <w:szCs w:val="24"/>
        </w:rPr>
        <w:t>）：</w:t>
      </w:r>
    </w:p>
    <w:p w:rsidR="00581C29" w:rsidRPr="009C7727" w:rsidRDefault="00581C29" w:rsidP="00581C29">
      <w:pPr>
        <w:ind w:leftChars="250" w:left="600"/>
        <w:jc w:val="both"/>
        <w:rPr>
          <w:rFonts w:ascii="Calibri" w:eastAsia="新細明體" w:hAnsi="Calibri" w:cs="Times New Roman"/>
        </w:rPr>
      </w:pPr>
      <w:r w:rsidRPr="009C7727">
        <w:rPr>
          <w:rFonts w:ascii="Calibri" w:eastAsia="新細明體" w:hAnsi="Calibri" w:cs="Times New Roman" w:hint="eastAsia"/>
        </w:rPr>
        <w:t>輪王如佛，無二俱生；故契經言：「</w:t>
      </w:r>
      <w:r w:rsidRPr="009C7727">
        <w:rPr>
          <w:rFonts w:ascii="標楷體" w:eastAsia="標楷體" w:hAnsi="標楷體" w:cs="Times New Roman" w:hint="eastAsia"/>
        </w:rPr>
        <w:t>無處無位，非前非後有二如來應正等覺出現於世；有處有位，唯一如來。如說如來，輪王亦爾。</w:t>
      </w:r>
      <w:r w:rsidRPr="009C7727">
        <w:rPr>
          <w:rFonts w:ascii="Calibri" w:eastAsia="新細明體" w:hAnsi="Calibri" w:cs="Times New Roman" w:hint="eastAsia"/>
        </w:rPr>
        <w:t>」</w:t>
      </w:r>
      <w:r w:rsidRPr="009C7727">
        <w:rPr>
          <w:rStyle w:val="ab"/>
        </w:rPr>
        <w:footnoteReference w:id="59"/>
      </w:r>
      <w:r w:rsidRPr="009C7727">
        <w:rPr>
          <w:rFonts w:ascii="Calibri" w:eastAsia="新細明體" w:hAnsi="Calibri" w:cs="Times New Roman" w:hint="eastAsia"/>
        </w:rPr>
        <w:t>應審思擇：此「唯一」言，為據「一三千」？為約「一切界」？</w:t>
      </w:r>
    </w:p>
    <w:p w:rsidR="00581C29" w:rsidRPr="009C7727" w:rsidRDefault="00581C29" w:rsidP="00581C29">
      <w:pPr>
        <w:ind w:leftChars="250" w:left="1320" w:hangingChars="300" w:hanging="720"/>
        <w:jc w:val="both"/>
        <w:rPr>
          <w:rFonts w:ascii="Times New Roman" w:hAnsi="Times New Roman" w:cs="Times New Roman"/>
        </w:rPr>
      </w:pPr>
      <w:r w:rsidRPr="009C7727">
        <w:rPr>
          <w:rFonts w:ascii="Times New Roman" w:eastAsia="新細明體" w:hAnsi="Calibri" w:cs="Times New Roman"/>
        </w:rPr>
        <w:t>有說：</w:t>
      </w:r>
      <w:r w:rsidRPr="009C7727">
        <w:rPr>
          <w:rStyle w:val="ab"/>
          <w:rFonts w:ascii="Times New Roman" w:hAnsi="Times New Roman" w:cs="Times New Roman"/>
        </w:rPr>
        <w:footnoteReference w:id="60"/>
      </w:r>
      <w:r w:rsidRPr="009C7727">
        <w:rPr>
          <w:rFonts w:ascii="Times New Roman" w:eastAsia="新細明體" w:hAnsi="Calibri" w:cs="Times New Roman"/>
        </w:rPr>
        <w:t>餘界定無佛生。所以者何？勿薄伽梵功能有礙！唯一世尊普於十方能教化故。若有一處一佛於中無教化能，餘亦應爾。</w:t>
      </w:r>
    </w:p>
    <w:p w:rsidR="00581C29" w:rsidRPr="009C7727" w:rsidRDefault="00581C29" w:rsidP="00581C29">
      <w:pPr>
        <w:ind w:leftChars="550" w:left="1320"/>
        <w:jc w:val="both"/>
        <w:rPr>
          <w:rFonts w:ascii="Times New Roman" w:eastAsia="新細明體" w:hAnsi="Times New Roman" w:cs="Times New Roman"/>
        </w:rPr>
      </w:pPr>
      <w:r w:rsidRPr="009C7727">
        <w:rPr>
          <w:rFonts w:ascii="Times New Roman" w:eastAsia="新細明體" w:hAnsi="Calibri" w:cs="Times New Roman"/>
        </w:rPr>
        <w:t>又世尊告舍利子言：「</w:t>
      </w:r>
      <w:r w:rsidRPr="009C7727">
        <w:rPr>
          <w:rFonts w:ascii="Times New Roman" w:eastAsia="標楷體" w:hAnsi="標楷體" w:cs="Times New Roman"/>
        </w:rPr>
        <w:t>設復有人來至汝所，問言：『頗有梵志、沙門正於今時與喬答摩氏平等平等得無上覺耶？』汝得彼問，當云何答？</w:t>
      </w:r>
      <w:r w:rsidRPr="009C7727">
        <w:rPr>
          <w:rFonts w:ascii="Times New Roman" w:eastAsia="新細明體" w:hAnsi="Calibri" w:cs="Times New Roman"/>
        </w:rPr>
        <w:t>」時舍利子白世尊言：「</w:t>
      </w:r>
      <w:r w:rsidRPr="009C7727">
        <w:rPr>
          <w:rFonts w:ascii="Times New Roman" w:eastAsia="標楷體" w:hAnsi="標楷體" w:cs="Times New Roman"/>
        </w:rPr>
        <w:t>我得彼問，當如是答：『今時無有梵志、沙門得無上菩提與我世尊等。』所以然者，我從世尊親聞親持：『無處無位，非前非後有二如來應正等覺出現於世；有處有位，唯一如來。』</w:t>
      </w:r>
      <w:r w:rsidRPr="009C7727">
        <w:rPr>
          <w:rFonts w:ascii="Times New Roman" w:eastAsia="新細明體" w:hAnsi="Calibri" w:cs="Times New Roman"/>
        </w:rPr>
        <w:t>」</w:t>
      </w:r>
      <w:r w:rsidRPr="009C7727">
        <w:rPr>
          <w:rStyle w:val="ab"/>
          <w:rFonts w:ascii="Times New Roman" w:hAnsi="Times New Roman" w:cs="Times New Roman"/>
        </w:rPr>
        <w:footnoteReference w:id="61"/>
      </w:r>
    </w:p>
    <w:p w:rsidR="00581C29" w:rsidRPr="009C7727" w:rsidRDefault="00581C29" w:rsidP="00581C29">
      <w:pPr>
        <w:ind w:leftChars="250" w:left="600"/>
        <w:jc w:val="both"/>
        <w:rPr>
          <w:rFonts w:ascii="Times New Roman" w:eastAsia="新細明體" w:hAnsi="Times New Roman" w:cs="Times New Roman"/>
        </w:rPr>
      </w:pPr>
      <w:r w:rsidRPr="009C7727">
        <w:rPr>
          <w:rFonts w:ascii="Times New Roman" w:eastAsia="新細明體" w:hAnsi="Calibri" w:cs="Times New Roman"/>
        </w:rPr>
        <w:t>若爾，何緣《梵王經》說：「</w:t>
      </w:r>
      <w:r w:rsidRPr="009C7727">
        <w:rPr>
          <w:rFonts w:ascii="Times New Roman" w:eastAsia="標楷體" w:hAnsi="標楷體" w:cs="Times New Roman"/>
        </w:rPr>
        <w:t>我今於此三千大千諸世界中得自在轉</w:t>
      </w:r>
      <w:r w:rsidRPr="009C7727">
        <w:rPr>
          <w:rFonts w:ascii="Times New Roman" w:eastAsia="新細明體" w:hAnsi="Calibri" w:cs="Times New Roman"/>
        </w:rPr>
        <w:t>」</w:t>
      </w:r>
      <w:r w:rsidRPr="009C7727">
        <w:rPr>
          <w:rStyle w:val="ab"/>
          <w:rFonts w:ascii="Times New Roman" w:hAnsi="Times New Roman" w:cs="Times New Roman"/>
        </w:rPr>
        <w:footnoteReference w:id="62"/>
      </w:r>
      <w:r w:rsidRPr="009C7727">
        <w:rPr>
          <w:rFonts w:ascii="Times New Roman" w:eastAsia="新細明體" w:hAnsi="Calibri" w:cs="Times New Roman"/>
        </w:rPr>
        <w:t>？</w:t>
      </w:r>
    </w:p>
    <w:p w:rsidR="00581C29" w:rsidRPr="009C7727" w:rsidRDefault="00581C29" w:rsidP="00581C29">
      <w:pPr>
        <w:ind w:leftChars="250" w:left="600"/>
        <w:jc w:val="both"/>
        <w:rPr>
          <w:rFonts w:ascii="Times New Roman" w:eastAsia="新細明體" w:hAnsi="Times New Roman" w:cs="Times New Roman"/>
        </w:rPr>
      </w:pPr>
      <w:r w:rsidRPr="009C7727">
        <w:rPr>
          <w:rFonts w:ascii="Times New Roman" w:eastAsia="新細明體" w:hAnsi="Calibri" w:cs="Times New Roman"/>
        </w:rPr>
        <w:t>彼有密意。</w:t>
      </w:r>
    </w:p>
    <w:p w:rsidR="00581C29" w:rsidRPr="009C7727" w:rsidRDefault="00581C29" w:rsidP="00581C29">
      <w:pPr>
        <w:ind w:leftChars="250" w:left="600"/>
        <w:jc w:val="both"/>
        <w:rPr>
          <w:rFonts w:ascii="Times New Roman" w:eastAsia="新細明體" w:hAnsi="Times New Roman" w:cs="Times New Roman"/>
        </w:rPr>
      </w:pPr>
      <w:r w:rsidRPr="009C7727">
        <w:rPr>
          <w:rFonts w:ascii="Times New Roman" w:eastAsia="新細明體" w:hAnsi="Calibri" w:cs="Times New Roman"/>
        </w:rPr>
        <w:t>密意者何？</w:t>
      </w:r>
    </w:p>
    <w:p w:rsidR="00581C29" w:rsidRPr="009C7727" w:rsidRDefault="00581C29" w:rsidP="00581C29">
      <w:pPr>
        <w:ind w:leftChars="250" w:left="1080" w:hangingChars="200" w:hanging="480"/>
        <w:jc w:val="both"/>
        <w:rPr>
          <w:rFonts w:ascii="Calibri" w:eastAsia="新細明體" w:hAnsi="Calibri" w:cs="Times New Roman"/>
        </w:rPr>
      </w:pPr>
      <w:r w:rsidRPr="009C7727">
        <w:rPr>
          <w:rFonts w:ascii="Calibri" w:eastAsia="新細明體" w:hAnsi="Calibri" w:cs="Times New Roman" w:hint="eastAsia"/>
        </w:rPr>
        <w:t>謂：若世尊不起加行，唯能觀此三千大千；若時世尊發起加行，無邊世界皆佛眼境。天耳通等，例此應知。</w:t>
      </w:r>
    </w:p>
    <w:p w:rsidR="00581C29" w:rsidRPr="009C7727" w:rsidRDefault="00581C29" w:rsidP="00581C29">
      <w:pPr>
        <w:ind w:leftChars="250" w:left="2040" w:hangingChars="600" w:hanging="1440"/>
        <w:jc w:val="both"/>
      </w:pPr>
      <w:r w:rsidRPr="009C7727">
        <w:rPr>
          <w:rFonts w:ascii="Calibri" w:eastAsia="新細明體" w:hAnsi="Calibri" w:cs="Times New Roman" w:hint="eastAsia"/>
        </w:rPr>
        <w:t>有餘部師說：</w:t>
      </w:r>
      <w:r w:rsidRPr="009C7727">
        <w:rPr>
          <w:rStyle w:val="ab"/>
        </w:rPr>
        <w:footnoteReference w:id="63"/>
      </w:r>
      <w:r w:rsidRPr="009C7727">
        <w:rPr>
          <w:rFonts w:ascii="Calibri" w:eastAsia="新細明體" w:hAnsi="Calibri" w:cs="Times New Roman" w:hint="eastAsia"/>
        </w:rPr>
        <w:t>餘世界亦別有佛出現世間。所以者何？有多菩薩現俱修習菩提資糧，一界一時可無多佛，多界多佛何理能遮？故無邊界中有無邊佛現。</w:t>
      </w:r>
    </w:p>
    <w:p w:rsidR="00581C29" w:rsidRPr="009C7727" w:rsidRDefault="00581C29" w:rsidP="00581C29">
      <w:pPr>
        <w:ind w:leftChars="250" w:left="600"/>
        <w:jc w:val="both"/>
      </w:pPr>
      <w:r w:rsidRPr="009C7727">
        <w:rPr>
          <w:rFonts w:ascii="Calibri" w:eastAsia="新細明體" w:hAnsi="Calibri" w:cs="Times New Roman" w:hint="eastAsia"/>
        </w:rPr>
        <w:t>若唯一佛設住一劫時，尚不遍為一世界佛事；況同人壽，能益無邊？</w:t>
      </w:r>
    </w:p>
    <w:p w:rsidR="00581C29" w:rsidRPr="009C7727" w:rsidRDefault="00581C29" w:rsidP="00581C29">
      <w:pPr>
        <w:ind w:leftChars="250" w:left="600"/>
        <w:jc w:val="both"/>
        <w:rPr>
          <w:rFonts w:ascii="Calibri" w:eastAsia="新細明體" w:hAnsi="Calibri" w:cs="Times New Roman"/>
        </w:rPr>
      </w:pPr>
      <w:r w:rsidRPr="009C7727">
        <w:rPr>
          <w:rFonts w:ascii="Calibri" w:eastAsia="新細明體" w:hAnsi="Calibri" w:cs="Times New Roman" w:hint="eastAsia"/>
        </w:rPr>
        <w:t>然諸有情居無邊界，時、處、根性差別無邊，佛應遍觀此有情類：如是時處應見</w:t>
      </w:r>
      <w:r w:rsidRPr="009C7727">
        <w:rPr>
          <w:rFonts w:ascii="Calibri" w:eastAsia="新細明體" w:hAnsi="Calibri" w:cs="Times New Roman" w:hint="eastAsia"/>
        </w:rPr>
        <w:lastRenderedPageBreak/>
        <w:t>世尊。佛便應機現通說法，令其過失，未生不生，諸有已生能令斷滅；令其功德，未生得生，諸有已生能令圓滿。如何一佛此事頓成？是故同時定有多佛。</w:t>
      </w:r>
    </w:p>
    <w:p w:rsidR="00581C29" w:rsidRPr="009C7727" w:rsidRDefault="00581C29" w:rsidP="00581C29">
      <w:pPr>
        <w:ind w:leftChars="250" w:left="600"/>
        <w:jc w:val="both"/>
        <w:rPr>
          <w:rFonts w:ascii="Calibri" w:eastAsia="新細明體" w:hAnsi="Calibri" w:cs="Times New Roman"/>
        </w:rPr>
      </w:pPr>
      <w:r w:rsidRPr="009C7727">
        <w:rPr>
          <w:rFonts w:ascii="Calibri" w:eastAsia="新細明體" w:hAnsi="Calibri" w:cs="Times New Roman" w:hint="eastAsia"/>
        </w:rPr>
        <w:t>然彼所引</w:t>
      </w:r>
      <w:r w:rsidRPr="009C7727">
        <w:rPr>
          <w:rStyle w:val="ab"/>
          <w:rFonts w:ascii="Times New Roman" w:hAnsi="Times New Roman" w:cs="Times New Roman"/>
        </w:rPr>
        <w:footnoteReference w:id="64"/>
      </w:r>
      <w:r w:rsidRPr="009C7727">
        <w:rPr>
          <w:rFonts w:ascii="Calibri" w:eastAsia="新細明體" w:hAnsi="Calibri" w:cs="Times New Roman" w:hint="eastAsia"/>
        </w:rPr>
        <w:t>「</w:t>
      </w:r>
      <w:r w:rsidRPr="009C7727">
        <w:rPr>
          <w:rFonts w:ascii="標楷體" w:eastAsia="標楷體" w:hAnsi="標楷體" w:cs="Times New Roman" w:hint="eastAsia"/>
        </w:rPr>
        <w:t>無處無位，非前非後有二如來出於世</w:t>
      </w:r>
      <w:r w:rsidRPr="009C7727">
        <w:rPr>
          <w:rFonts w:ascii="Calibri" w:eastAsia="新細明體" w:hAnsi="Calibri" w:cs="Times New Roman" w:hint="eastAsia"/>
        </w:rPr>
        <w:t>」等，應共思擇：此言為說「一界」、「多界」？若說「多界」，則轉輪王餘世界中亦應非有，以說「</w:t>
      </w:r>
      <w:r w:rsidRPr="009C7727">
        <w:rPr>
          <w:rFonts w:ascii="標楷體" w:eastAsia="標楷體" w:hAnsi="標楷體" w:cs="Times New Roman" w:hint="eastAsia"/>
        </w:rPr>
        <w:t>如佛</w:t>
      </w:r>
      <w:r w:rsidRPr="009C7727">
        <w:rPr>
          <w:rFonts w:ascii="Calibri" w:eastAsia="新細明體" w:hAnsi="Calibri" w:cs="Times New Roman" w:hint="eastAsia"/>
        </w:rPr>
        <w:t>」──遮俱生故。若許輪王餘界別有，如何不許別界佛耶？</w:t>
      </w:r>
    </w:p>
    <w:p w:rsidR="00581C29" w:rsidRPr="009C7727" w:rsidRDefault="00581C29" w:rsidP="00581C29">
      <w:pPr>
        <w:ind w:leftChars="250" w:left="600"/>
        <w:jc w:val="both"/>
        <w:rPr>
          <w:rFonts w:ascii="Calibri" w:eastAsia="新細明體" w:hAnsi="Calibri" w:cs="Times New Roman"/>
        </w:rPr>
      </w:pPr>
      <w:r w:rsidRPr="009C7727">
        <w:rPr>
          <w:rFonts w:ascii="Calibri" w:eastAsia="新細明體" w:hAnsi="Calibri" w:cs="Times New Roman" w:hint="eastAsia"/>
        </w:rPr>
        <w:t>佛出世間，具吉祥福；多界多佛，何過而遮？謂：多界中諸佛俱現，便能饒益無量有情，令得增上生及決定勝道。</w:t>
      </w:r>
    </w:p>
    <w:p w:rsidR="00581C29" w:rsidRPr="009C7727" w:rsidRDefault="00581C29" w:rsidP="00581C29">
      <w:pPr>
        <w:ind w:leftChars="250" w:left="600"/>
        <w:jc w:val="both"/>
        <w:rPr>
          <w:rFonts w:ascii="Calibri" w:eastAsia="新細明體" w:hAnsi="Calibri" w:cs="Times New Roman"/>
        </w:rPr>
      </w:pPr>
      <w:r w:rsidRPr="009C7727">
        <w:rPr>
          <w:rFonts w:ascii="Calibri" w:eastAsia="新細明體" w:hAnsi="Calibri" w:cs="Times New Roman" w:hint="eastAsia"/>
        </w:rPr>
        <w:t>若爾，何故一世界中無二如來俱時出現？</w:t>
      </w:r>
    </w:p>
    <w:p w:rsidR="00581C29" w:rsidRPr="009C7727" w:rsidRDefault="00581C29" w:rsidP="00581C29">
      <w:pPr>
        <w:ind w:leftChars="250" w:left="600"/>
        <w:jc w:val="both"/>
        <w:rPr>
          <w:rFonts w:ascii="Calibri" w:eastAsia="新細明體" w:hAnsi="Calibri" w:cs="Times New Roman"/>
        </w:rPr>
      </w:pPr>
      <w:r w:rsidRPr="009C7727">
        <w:rPr>
          <w:rFonts w:ascii="Calibri" w:eastAsia="新細明體" w:hAnsi="Calibri" w:cs="Times New Roman" w:hint="eastAsia"/>
        </w:rPr>
        <w:t>以無用故。謂：一界中一佛足能饒益一切。又願力故。謂：諸如來為菩薩時先發誓願：「願我當在無救無依盲闇界中成等正覺，利益安樂一切有情，為救、為依、為眼、為導。」又令敬重故。謂：一界中唯有一如來，便深敬重。又令速行故。謂：令如是知一切智尊甚為難遇，彼所立教應速修行；勿般涅槃或往餘處，便令我等無救無依。</w:t>
      </w:r>
    </w:p>
    <w:p w:rsidR="00581C29" w:rsidRPr="009C7727" w:rsidRDefault="00581C29" w:rsidP="00581C29">
      <w:pPr>
        <w:ind w:leftChars="250" w:left="600"/>
        <w:jc w:val="both"/>
        <w:rPr>
          <w:rFonts w:ascii="Calibri" w:eastAsia="新細明體" w:hAnsi="Calibri" w:cs="Times New Roman"/>
        </w:rPr>
      </w:pPr>
      <w:r w:rsidRPr="009C7727">
        <w:rPr>
          <w:rFonts w:ascii="Calibri" w:eastAsia="新細明體" w:hAnsi="Calibri" w:cs="Times New Roman" w:hint="eastAsia"/>
        </w:rPr>
        <w:t>故一界中無二佛現。</w:t>
      </w:r>
    </w:p>
    <w:p w:rsidR="00581C29" w:rsidRPr="009C7727" w:rsidRDefault="00581C29" w:rsidP="00581C29">
      <w:pPr>
        <w:pStyle w:val="a9"/>
        <w:snapToGrid/>
        <w:ind w:left="480" w:hangingChars="200" w:hanging="480"/>
        <w:jc w:val="both"/>
        <w:rPr>
          <w:rFonts w:ascii="Times New Roman" w:eastAsia="新細明體" w:hAnsi="新細明體" w:cs="Times New Roman"/>
          <w:sz w:val="24"/>
          <w:szCs w:val="24"/>
        </w:rPr>
      </w:pPr>
    </w:p>
    <w:p w:rsidR="00581C29" w:rsidRPr="009C7727" w:rsidRDefault="00581C29" w:rsidP="00581C29">
      <w:pPr>
        <w:pStyle w:val="a9"/>
        <w:snapToGrid/>
        <w:ind w:left="480" w:hangingChars="200" w:hanging="480"/>
        <w:jc w:val="both"/>
        <w:rPr>
          <w:rFonts w:ascii="Times New Roman" w:cs="Times New Roman"/>
          <w:szCs w:val="24"/>
        </w:rPr>
      </w:pPr>
      <w:r w:rsidRPr="009C7727">
        <w:rPr>
          <w:rFonts w:ascii="Times New Roman" w:eastAsia="新細明體" w:hAnsi="新細明體" w:cs="Times New Roman"/>
          <w:sz w:val="24"/>
          <w:szCs w:val="24"/>
        </w:rPr>
        <w:t>（</w:t>
      </w:r>
      <w:r w:rsidRPr="009C7727">
        <w:rPr>
          <w:rFonts w:ascii="Times New Roman" w:eastAsia="新細明體" w:hAnsi="Times New Roman" w:cs="Times New Roman"/>
          <w:sz w:val="24"/>
          <w:szCs w:val="24"/>
        </w:rPr>
        <w:t>3</w:t>
      </w:r>
      <w:r w:rsidRPr="009C7727">
        <w:rPr>
          <w:rFonts w:ascii="Times New Roman" w:eastAsia="新細明體" w:hAnsi="新細明體" w:cs="Times New Roman"/>
          <w:sz w:val="24"/>
          <w:szCs w:val="24"/>
        </w:rPr>
        <w:t>）</w:t>
      </w:r>
      <w:r w:rsidRPr="009C7727">
        <w:rPr>
          <w:rFonts w:ascii="Times New Roman" w:hAnsi="Times New Roman" w:cs="Times New Roman"/>
          <w:sz w:val="24"/>
          <w:szCs w:val="24"/>
        </w:rPr>
        <w:t>世親釋，［唐］玄奘譯，《攝大乘論釋》卷</w:t>
      </w:r>
      <w:r w:rsidRPr="009C7727">
        <w:rPr>
          <w:rFonts w:ascii="Times New Roman" w:hAnsi="Times New Roman" w:cs="Times New Roman" w:hint="eastAsia"/>
          <w:sz w:val="24"/>
          <w:szCs w:val="24"/>
        </w:rPr>
        <w:t>10</w:t>
      </w:r>
      <w:r w:rsidRPr="009C7727">
        <w:rPr>
          <w:rFonts w:ascii="Times New Roman" w:cs="Times New Roman"/>
          <w:sz w:val="24"/>
          <w:szCs w:val="24"/>
        </w:rPr>
        <w:t>（大正</w:t>
      </w:r>
      <w:r w:rsidRPr="009C7727">
        <w:rPr>
          <w:rFonts w:ascii="Times New Roman" w:hAnsi="Times New Roman" w:cs="Times New Roman"/>
          <w:sz w:val="24"/>
          <w:szCs w:val="24"/>
        </w:rPr>
        <w:t>31</w:t>
      </w:r>
      <w:r w:rsidRPr="009C7727">
        <w:rPr>
          <w:rFonts w:ascii="Times New Roman" w:cs="Times New Roman"/>
          <w:sz w:val="24"/>
          <w:szCs w:val="24"/>
        </w:rPr>
        <w:t>，</w:t>
      </w:r>
      <w:r w:rsidRPr="009C7727">
        <w:rPr>
          <w:rFonts w:ascii="Times New Roman" w:cs="Times New Roman" w:hint="eastAsia"/>
          <w:sz w:val="24"/>
          <w:szCs w:val="24"/>
        </w:rPr>
        <w:t>378a27-b13</w:t>
      </w:r>
      <w:r w:rsidRPr="009C7727">
        <w:rPr>
          <w:rFonts w:ascii="Times New Roman" w:cs="Times New Roman"/>
          <w:sz w:val="24"/>
          <w:szCs w:val="24"/>
        </w:rPr>
        <w:t>）</w:t>
      </w:r>
      <w:r w:rsidRPr="009C7727">
        <w:rPr>
          <w:rFonts w:ascii="Times New Roman" w:cs="Times New Roman" w:hint="eastAsia"/>
          <w:szCs w:val="24"/>
        </w:rPr>
        <w:t>：</w:t>
      </w:r>
    </w:p>
    <w:p w:rsidR="00581C29" w:rsidRPr="009C7727" w:rsidRDefault="00581C29" w:rsidP="00581C29">
      <w:pPr>
        <w:pStyle w:val="a9"/>
        <w:snapToGrid/>
        <w:ind w:leftChars="250" w:left="600"/>
        <w:jc w:val="both"/>
        <w:rPr>
          <w:rFonts w:ascii="Times New Roman" w:cs="Times New Roman"/>
          <w:sz w:val="24"/>
          <w:szCs w:val="24"/>
        </w:rPr>
      </w:pPr>
      <w:r w:rsidRPr="009C7727">
        <w:rPr>
          <w:rFonts w:ascii="Times New Roman" w:cs="Times New Roman" w:hint="eastAsia"/>
          <w:sz w:val="24"/>
          <w:szCs w:val="24"/>
        </w:rPr>
        <w:t>今當顯示由此因緣，應知諸佛雖同法身而或成一或復成多。</w:t>
      </w:r>
    </w:p>
    <w:p w:rsidR="00581C29" w:rsidRPr="009C7727" w:rsidRDefault="00581C29" w:rsidP="00581C29">
      <w:pPr>
        <w:pStyle w:val="a9"/>
        <w:snapToGrid/>
        <w:ind w:leftChars="250" w:left="600"/>
        <w:jc w:val="both"/>
        <w:rPr>
          <w:rFonts w:ascii="Times New Roman" w:cs="Times New Roman"/>
          <w:sz w:val="24"/>
          <w:szCs w:val="24"/>
        </w:rPr>
      </w:pPr>
      <w:r w:rsidRPr="009C7727">
        <w:rPr>
          <w:rFonts w:ascii="Times New Roman" w:cs="Times New Roman" w:hint="eastAsia"/>
          <w:sz w:val="24"/>
          <w:szCs w:val="24"/>
        </w:rPr>
        <w:t>應知「</w:t>
      </w:r>
      <w:r w:rsidRPr="009C7727">
        <w:rPr>
          <w:rFonts w:ascii="標楷體" w:eastAsia="標楷體" w:hAnsi="標楷體" w:cs="Times New Roman" w:hint="eastAsia"/>
          <w:sz w:val="24"/>
          <w:szCs w:val="24"/>
        </w:rPr>
        <w:t>一</w:t>
      </w:r>
      <w:r w:rsidRPr="009C7727">
        <w:rPr>
          <w:rFonts w:ascii="Times New Roman" w:cs="Times New Roman" w:hint="eastAsia"/>
          <w:sz w:val="24"/>
          <w:szCs w:val="24"/>
        </w:rPr>
        <w:t>」者，法界同故。諸佛皆同法界為體，法界一故，應知一佛。</w:t>
      </w:r>
    </w:p>
    <w:p w:rsidR="00581C29" w:rsidRPr="009C7727" w:rsidRDefault="00581C29" w:rsidP="00581C29">
      <w:pPr>
        <w:pStyle w:val="a9"/>
        <w:snapToGrid/>
        <w:ind w:leftChars="250" w:left="600"/>
        <w:jc w:val="both"/>
        <w:rPr>
          <w:rFonts w:ascii="Times New Roman" w:cs="Times New Roman"/>
          <w:sz w:val="24"/>
          <w:szCs w:val="24"/>
        </w:rPr>
      </w:pPr>
      <w:r w:rsidRPr="009C7727">
        <w:rPr>
          <w:rFonts w:ascii="Times New Roman" w:cs="Times New Roman" w:hint="eastAsia"/>
          <w:sz w:val="24"/>
          <w:szCs w:val="24"/>
        </w:rPr>
        <w:t>又「</w:t>
      </w:r>
      <w:r w:rsidRPr="009C7727">
        <w:rPr>
          <w:rFonts w:ascii="標楷體" w:eastAsia="標楷體" w:hAnsi="標楷體" w:cs="Times New Roman" w:hint="eastAsia"/>
          <w:sz w:val="24"/>
          <w:szCs w:val="24"/>
        </w:rPr>
        <w:t>一佛</w:t>
      </w:r>
      <w:r w:rsidRPr="009C7727">
        <w:rPr>
          <w:rFonts w:ascii="Times New Roman" w:cs="Times New Roman" w:hint="eastAsia"/>
          <w:sz w:val="24"/>
          <w:szCs w:val="24"/>
        </w:rPr>
        <w:t>」者，以於一時一世界中無二佛現，故知一佛。</w:t>
      </w:r>
    </w:p>
    <w:p w:rsidR="00581C29" w:rsidRPr="009C7727" w:rsidRDefault="00581C29" w:rsidP="00581C29">
      <w:pPr>
        <w:pStyle w:val="a9"/>
        <w:snapToGrid/>
        <w:ind w:leftChars="250" w:left="600"/>
        <w:jc w:val="both"/>
        <w:rPr>
          <w:rFonts w:ascii="Times New Roman" w:cs="Times New Roman"/>
          <w:sz w:val="24"/>
          <w:szCs w:val="24"/>
        </w:rPr>
      </w:pPr>
      <w:r w:rsidRPr="009C7727">
        <w:rPr>
          <w:rFonts w:ascii="Times New Roman" w:cs="Times New Roman" w:hint="eastAsia"/>
          <w:sz w:val="24"/>
          <w:szCs w:val="24"/>
        </w:rPr>
        <w:t>又伽他中顯示諸佛或一或多。</w:t>
      </w:r>
    </w:p>
    <w:p w:rsidR="00581C29" w:rsidRPr="009C7727" w:rsidRDefault="00581C29" w:rsidP="00581C29">
      <w:pPr>
        <w:pStyle w:val="a9"/>
        <w:snapToGrid/>
        <w:ind w:leftChars="250" w:left="600"/>
        <w:jc w:val="both"/>
        <w:rPr>
          <w:rFonts w:ascii="Times New Roman" w:cs="Times New Roman"/>
          <w:sz w:val="24"/>
          <w:szCs w:val="24"/>
        </w:rPr>
      </w:pPr>
      <w:r w:rsidRPr="009C7727">
        <w:rPr>
          <w:rFonts w:ascii="Times New Roman" w:cs="Times New Roman" w:hint="eastAsia"/>
          <w:sz w:val="24"/>
          <w:szCs w:val="24"/>
        </w:rPr>
        <w:t>「</w:t>
      </w:r>
      <w:r w:rsidRPr="009C7727">
        <w:rPr>
          <w:rFonts w:ascii="標楷體" w:eastAsia="標楷體" w:hAnsi="標楷體" w:cs="Times New Roman" w:hint="eastAsia"/>
          <w:sz w:val="24"/>
          <w:szCs w:val="24"/>
        </w:rPr>
        <w:t>一界中無二</w:t>
      </w:r>
      <w:r w:rsidRPr="009C7727">
        <w:rPr>
          <w:rFonts w:ascii="Times New Roman" w:cs="Times New Roman" w:hint="eastAsia"/>
          <w:sz w:val="24"/>
          <w:szCs w:val="24"/>
        </w:rPr>
        <w:t>」者，此句顯示唯有一佛。一世界中無有二佛俱時出現，是故說言唯有一佛。</w:t>
      </w:r>
    </w:p>
    <w:p w:rsidR="00581C29" w:rsidRPr="009C7727" w:rsidRDefault="00581C29" w:rsidP="00581C29">
      <w:pPr>
        <w:pStyle w:val="a9"/>
        <w:snapToGrid/>
        <w:ind w:leftChars="250" w:left="600"/>
        <w:jc w:val="both"/>
        <w:rPr>
          <w:rFonts w:ascii="Times New Roman" w:cs="Times New Roman"/>
          <w:sz w:val="24"/>
          <w:szCs w:val="24"/>
        </w:rPr>
      </w:pPr>
      <w:r w:rsidRPr="009C7727">
        <w:rPr>
          <w:rFonts w:ascii="Times New Roman" w:cs="Times New Roman" w:hint="eastAsia"/>
          <w:sz w:val="24"/>
          <w:szCs w:val="24"/>
        </w:rPr>
        <w:t>餘句顯示諸佛有多。</w:t>
      </w:r>
    </w:p>
    <w:p w:rsidR="00581C29" w:rsidRPr="009C7727" w:rsidRDefault="00581C29" w:rsidP="00581C29">
      <w:pPr>
        <w:pStyle w:val="a9"/>
        <w:snapToGrid/>
        <w:ind w:leftChars="250" w:left="600"/>
        <w:jc w:val="both"/>
        <w:rPr>
          <w:rFonts w:ascii="Times New Roman" w:cs="Times New Roman"/>
          <w:sz w:val="24"/>
          <w:szCs w:val="24"/>
        </w:rPr>
      </w:pPr>
      <w:r w:rsidRPr="009C7727">
        <w:rPr>
          <w:rFonts w:ascii="Times New Roman" w:cs="Times New Roman" w:hint="eastAsia"/>
          <w:sz w:val="24"/>
          <w:szCs w:val="24"/>
        </w:rPr>
        <w:t>「</w:t>
      </w:r>
      <w:r w:rsidRPr="009C7727">
        <w:rPr>
          <w:rFonts w:ascii="標楷體" w:eastAsia="標楷體" w:hAnsi="標楷體" w:cs="Times New Roman" w:hint="eastAsia"/>
          <w:sz w:val="24"/>
          <w:szCs w:val="24"/>
        </w:rPr>
        <w:t>同時無量圓</w:t>
      </w:r>
      <w:r w:rsidRPr="009C7727">
        <w:rPr>
          <w:rFonts w:ascii="Times New Roman" w:cs="Times New Roman" w:hint="eastAsia"/>
          <w:sz w:val="24"/>
          <w:szCs w:val="24"/>
        </w:rPr>
        <w:t>」者，無量菩薩同一時中資糧圓滿；若諸菩薩福智資糧同時圓滿不得成佛，如是資糧應空無果。眾多菩薩修集資糧同時圓滿，是故應知一時多佛。</w:t>
      </w:r>
    </w:p>
    <w:p w:rsidR="00581C29" w:rsidRPr="009C7727" w:rsidRDefault="00581C29" w:rsidP="00581C29">
      <w:pPr>
        <w:pStyle w:val="a9"/>
        <w:snapToGrid/>
        <w:ind w:leftChars="250" w:left="600"/>
        <w:jc w:val="both"/>
        <w:rPr>
          <w:rFonts w:ascii="Times New Roman" w:cs="Times New Roman"/>
          <w:sz w:val="24"/>
          <w:szCs w:val="24"/>
        </w:rPr>
      </w:pPr>
      <w:r w:rsidRPr="009C7727">
        <w:rPr>
          <w:rFonts w:ascii="Times New Roman" w:cs="Times New Roman" w:hint="eastAsia"/>
          <w:sz w:val="24"/>
          <w:szCs w:val="24"/>
        </w:rPr>
        <w:t>「</w:t>
      </w:r>
      <w:r w:rsidRPr="009C7727">
        <w:rPr>
          <w:rFonts w:ascii="標楷體" w:eastAsia="標楷體" w:hAnsi="標楷體" w:cs="Times New Roman" w:hint="eastAsia"/>
          <w:sz w:val="24"/>
          <w:szCs w:val="24"/>
        </w:rPr>
        <w:t>次第轉非理</w:t>
      </w:r>
      <w:r w:rsidRPr="009C7727">
        <w:rPr>
          <w:rFonts w:ascii="Times New Roman" w:cs="Times New Roman" w:hint="eastAsia"/>
          <w:sz w:val="24"/>
          <w:szCs w:val="24"/>
        </w:rPr>
        <w:t>」者，無有次第轉成佛義。若諸菩薩修資糧時，觀待次第前後成滿，可得佛時前後次第</w:t>
      </w:r>
      <w:r w:rsidR="002C4EA2" w:rsidRPr="009C7727">
        <w:rPr>
          <w:rFonts w:ascii="Times New Roman" w:cs="Times New Roman" w:hint="eastAsia"/>
          <w:sz w:val="24"/>
          <w:szCs w:val="24"/>
        </w:rPr>
        <w:t>；</w:t>
      </w:r>
      <w:r w:rsidRPr="009C7727">
        <w:rPr>
          <w:rFonts w:ascii="Times New Roman" w:cs="Times New Roman" w:hint="eastAsia"/>
          <w:sz w:val="24"/>
          <w:szCs w:val="24"/>
        </w:rPr>
        <w:t>然，諸菩薩修資糧時，不待次第前後成滿，故得佛時亦無次第前後成義。</w:t>
      </w:r>
    </w:p>
    <w:p w:rsidR="00581C29" w:rsidRPr="009C7727" w:rsidRDefault="00581C29" w:rsidP="00581C29">
      <w:pPr>
        <w:pStyle w:val="a9"/>
        <w:snapToGrid/>
        <w:ind w:leftChars="250" w:left="600"/>
        <w:jc w:val="both"/>
        <w:rPr>
          <w:rFonts w:ascii="Times New Roman" w:eastAsia="新細明體" w:hAnsi="新細明體" w:cs="Times New Roman"/>
          <w:sz w:val="24"/>
          <w:szCs w:val="24"/>
        </w:rPr>
      </w:pPr>
      <w:r w:rsidRPr="009C7727">
        <w:rPr>
          <w:rFonts w:ascii="Times New Roman" w:cs="Times New Roman" w:hint="eastAsia"/>
          <w:sz w:val="24"/>
          <w:szCs w:val="24"/>
        </w:rPr>
        <w:t>是故同時有眾多佛。</w:t>
      </w:r>
    </w:p>
    <w:p w:rsidR="00581C29" w:rsidRPr="009C7727" w:rsidRDefault="00581C29" w:rsidP="00581C29">
      <w:pPr>
        <w:pStyle w:val="a9"/>
        <w:snapToGrid/>
        <w:ind w:left="480" w:hangingChars="200" w:hanging="480"/>
        <w:jc w:val="both"/>
        <w:rPr>
          <w:rFonts w:ascii="Times New Roman" w:eastAsia="新細明體" w:hAnsi="新細明體" w:cs="Times New Roman"/>
          <w:sz w:val="24"/>
          <w:szCs w:val="24"/>
        </w:rPr>
      </w:pPr>
    </w:p>
    <w:p w:rsidR="00581C29" w:rsidRPr="009C7727" w:rsidRDefault="00581C29" w:rsidP="00581C29">
      <w:pPr>
        <w:pStyle w:val="a9"/>
        <w:snapToGrid/>
        <w:ind w:left="480" w:hangingChars="200" w:hanging="480"/>
        <w:jc w:val="both"/>
        <w:rPr>
          <w:rFonts w:ascii="Times New Roman" w:eastAsia="新細明體" w:hAnsi="Times New Roman" w:cs="Times New Roman"/>
          <w:sz w:val="24"/>
          <w:szCs w:val="24"/>
        </w:rPr>
      </w:pPr>
      <w:r w:rsidRPr="009C7727">
        <w:rPr>
          <w:rFonts w:ascii="Times New Roman" w:eastAsia="新細明體" w:hAnsi="新細明體" w:cs="Times New Roman"/>
          <w:sz w:val="24"/>
          <w:szCs w:val="24"/>
        </w:rPr>
        <w:t>（</w:t>
      </w:r>
      <w:r w:rsidRPr="009C7727">
        <w:rPr>
          <w:rFonts w:ascii="Times New Roman" w:eastAsia="新細明體" w:hAnsi="Times New Roman" w:cs="Times New Roman"/>
          <w:sz w:val="24"/>
          <w:szCs w:val="24"/>
        </w:rPr>
        <w:t>3</w:t>
      </w:r>
      <w:r w:rsidRPr="009C7727">
        <w:rPr>
          <w:rFonts w:ascii="Times New Roman" w:eastAsia="新細明體" w:hAnsi="新細明體" w:cs="Times New Roman"/>
          <w:sz w:val="24"/>
          <w:szCs w:val="24"/>
        </w:rPr>
        <w:t>）無性</w:t>
      </w:r>
      <w:r w:rsidRPr="009C7727">
        <w:rPr>
          <w:rFonts w:ascii="Times New Roman" w:eastAsia="新細明體" w:hAnsi="新細明體" w:cs="Times New Roman" w:hint="eastAsia"/>
          <w:sz w:val="24"/>
          <w:szCs w:val="24"/>
        </w:rPr>
        <w:t>釋</w:t>
      </w:r>
      <w:r w:rsidRPr="009C7727">
        <w:rPr>
          <w:rFonts w:ascii="Times New Roman" w:eastAsia="新細明體" w:hAnsi="新細明體" w:cs="Times New Roman"/>
          <w:sz w:val="24"/>
          <w:szCs w:val="24"/>
        </w:rPr>
        <w:t>，〔唐〕玄奘譯，《攝大乘論釋》卷</w:t>
      </w:r>
      <w:r w:rsidRPr="009C7727">
        <w:rPr>
          <w:rFonts w:ascii="Times New Roman" w:eastAsia="新細明體" w:hAnsi="Times New Roman" w:cs="Times New Roman"/>
          <w:sz w:val="24"/>
          <w:szCs w:val="24"/>
        </w:rPr>
        <w:t>10</w:t>
      </w:r>
      <w:r w:rsidRPr="009C7727">
        <w:rPr>
          <w:rFonts w:ascii="Times New Roman" w:eastAsia="新細明體" w:hAnsi="新細明體" w:cs="Times New Roman"/>
          <w:sz w:val="24"/>
          <w:szCs w:val="24"/>
        </w:rPr>
        <w:t>（大正</w:t>
      </w:r>
      <w:r w:rsidRPr="009C7727">
        <w:rPr>
          <w:rFonts w:ascii="Times New Roman" w:eastAsia="新細明體" w:hAnsi="Times New Roman" w:cs="Times New Roman"/>
          <w:sz w:val="24"/>
          <w:szCs w:val="24"/>
        </w:rPr>
        <w:t>31</w:t>
      </w:r>
      <w:r w:rsidRPr="009C7727">
        <w:rPr>
          <w:rFonts w:ascii="Times New Roman" w:eastAsia="新細明體" w:hAnsi="新細明體" w:cs="Times New Roman"/>
          <w:sz w:val="24"/>
          <w:szCs w:val="24"/>
        </w:rPr>
        <w:t>，</w:t>
      </w:r>
      <w:r w:rsidRPr="009C7727">
        <w:rPr>
          <w:rFonts w:ascii="Times New Roman" w:eastAsia="新細明體" w:hAnsi="Times New Roman" w:cs="Times New Roman"/>
          <w:sz w:val="24"/>
          <w:szCs w:val="24"/>
        </w:rPr>
        <w:t>447</w:t>
      </w:r>
      <w:r w:rsidRPr="009C7727">
        <w:rPr>
          <w:rFonts w:ascii="Times New Roman" w:eastAsia="新細明體" w:hAnsi="Times New Roman" w:cs="Times New Roman" w:hint="eastAsia"/>
          <w:sz w:val="24"/>
          <w:szCs w:val="24"/>
        </w:rPr>
        <w:t>c3</w:t>
      </w:r>
      <w:r w:rsidRPr="009C7727">
        <w:rPr>
          <w:rFonts w:ascii="Times New Roman" w:eastAsia="新細明體" w:hAnsi="Times New Roman" w:cs="Times New Roman"/>
          <w:sz w:val="24"/>
          <w:szCs w:val="24"/>
        </w:rPr>
        <w:t>-10</w:t>
      </w:r>
      <w:r w:rsidRPr="009C7727">
        <w:rPr>
          <w:rFonts w:ascii="Times New Roman" w:eastAsia="新細明體" w:hAnsi="新細明體" w:cs="Times New Roman"/>
          <w:sz w:val="24"/>
          <w:szCs w:val="24"/>
        </w:rPr>
        <w:t>）：</w:t>
      </w:r>
    </w:p>
    <w:p w:rsidR="00581C29" w:rsidRPr="009C7727" w:rsidRDefault="00581C29" w:rsidP="00581C29">
      <w:pPr>
        <w:pStyle w:val="a9"/>
        <w:snapToGrid/>
        <w:ind w:leftChars="270" w:left="648"/>
        <w:jc w:val="both"/>
        <w:rPr>
          <w:rFonts w:ascii="Times New Roman" w:eastAsia="新細明體" w:hAnsi="新細明體" w:cs="Times New Roman"/>
          <w:sz w:val="24"/>
          <w:szCs w:val="24"/>
        </w:rPr>
      </w:pPr>
      <w:r w:rsidRPr="009C7727">
        <w:rPr>
          <w:rFonts w:ascii="Times New Roman" w:eastAsia="新細明體" w:hAnsi="新細明體" w:cs="Times New Roman"/>
          <w:sz w:val="24"/>
          <w:szCs w:val="24"/>
        </w:rPr>
        <w:t>「</w:t>
      </w:r>
      <w:r w:rsidRPr="009C7727">
        <w:rPr>
          <w:rFonts w:ascii="標楷體" w:eastAsia="標楷體" w:hAnsi="標楷體" w:cs="Times New Roman"/>
          <w:sz w:val="24"/>
          <w:szCs w:val="24"/>
        </w:rPr>
        <w:t>一界中無二</w:t>
      </w:r>
      <w:r w:rsidRPr="009C7727">
        <w:rPr>
          <w:rFonts w:ascii="Times New Roman" w:eastAsia="新細明體" w:hAnsi="新細明體" w:cs="Times New Roman"/>
          <w:sz w:val="24"/>
          <w:szCs w:val="24"/>
        </w:rPr>
        <w:t>」者，一世界中無有二佛，是故當言唯有一佛。</w:t>
      </w:r>
    </w:p>
    <w:p w:rsidR="00581C29" w:rsidRPr="009C7727" w:rsidRDefault="00581C29" w:rsidP="00581C29">
      <w:pPr>
        <w:pStyle w:val="a9"/>
        <w:snapToGrid/>
        <w:ind w:leftChars="270" w:left="648"/>
        <w:jc w:val="both"/>
        <w:rPr>
          <w:rFonts w:ascii="Times New Roman" w:eastAsia="新細明體" w:hAnsi="新細明體" w:cs="Times New Roman"/>
          <w:sz w:val="24"/>
          <w:szCs w:val="24"/>
        </w:rPr>
      </w:pPr>
      <w:r w:rsidRPr="009C7727">
        <w:rPr>
          <w:rFonts w:ascii="Times New Roman" w:eastAsia="新細明體" w:hAnsi="新細明體" w:cs="Times New Roman"/>
          <w:sz w:val="24"/>
          <w:szCs w:val="24"/>
        </w:rPr>
        <w:t>「</w:t>
      </w:r>
      <w:r w:rsidRPr="009C7727">
        <w:rPr>
          <w:rFonts w:ascii="標楷體" w:eastAsia="標楷體" w:hAnsi="標楷體" w:cs="Times New Roman"/>
          <w:sz w:val="24"/>
          <w:szCs w:val="24"/>
        </w:rPr>
        <w:t>同時無量圓</w:t>
      </w:r>
      <w:r w:rsidRPr="009C7727">
        <w:rPr>
          <w:rFonts w:ascii="Times New Roman" w:eastAsia="新細明體" w:hAnsi="新細明體" w:cs="Times New Roman"/>
          <w:sz w:val="24"/>
          <w:szCs w:val="24"/>
        </w:rPr>
        <w:t>」者，無量菩薩修集資糧同時圓滿，多世界中現成佛果，是故諸佛當言有多。或有說言：一世界中前後次第無量菩薩成等正覺，非多世界同時多佛。</w:t>
      </w:r>
    </w:p>
    <w:p w:rsidR="00581C29" w:rsidRPr="009C7727" w:rsidRDefault="00581C29" w:rsidP="00581C29">
      <w:pPr>
        <w:pStyle w:val="a9"/>
        <w:snapToGrid/>
        <w:ind w:leftChars="270" w:left="648"/>
        <w:jc w:val="both"/>
        <w:rPr>
          <w:rFonts w:ascii="Times New Roman" w:eastAsia="新細明體" w:hAnsi="Times New Roman" w:cs="Times New Roman"/>
          <w:sz w:val="24"/>
          <w:szCs w:val="24"/>
        </w:rPr>
      </w:pPr>
      <w:r w:rsidRPr="009C7727">
        <w:rPr>
          <w:rFonts w:ascii="Times New Roman" w:eastAsia="新細明體" w:hAnsi="新細明體" w:cs="Times New Roman"/>
          <w:sz w:val="24"/>
          <w:szCs w:val="24"/>
        </w:rPr>
        <w:lastRenderedPageBreak/>
        <w:t>為破此執，復言：「</w:t>
      </w:r>
      <w:r w:rsidRPr="009C7727">
        <w:rPr>
          <w:rFonts w:ascii="標楷體" w:eastAsia="標楷體" w:hAnsi="標楷體" w:cs="Times New Roman"/>
          <w:sz w:val="24"/>
          <w:szCs w:val="24"/>
        </w:rPr>
        <w:t>次第轉非理</w:t>
      </w:r>
      <w:r w:rsidRPr="009C7727">
        <w:rPr>
          <w:rFonts w:ascii="Times New Roman" w:eastAsia="新細明體" w:hAnsi="新細明體" w:cs="Times New Roman"/>
          <w:sz w:val="24"/>
          <w:szCs w:val="24"/>
        </w:rPr>
        <w:t>」故，無有因緣無量菩薩修集資糧同時圓滿展轉相待次第成佛，是故諸佛同時有多。</w:t>
      </w:r>
      <w:r w:rsidRPr="009C7727">
        <w:rPr>
          <w:rFonts w:ascii="Times New Roman" w:eastAsia="新細明體" w:hAnsi="Times New Roman" w:cs="Times New Roman"/>
          <w:sz w:val="24"/>
          <w:szCs w:val="24"/>
        </w:rPr>
        <w:t>……</w:t>
      </w:r>
    </w:p>
    <w:p w:rsidR="00581C29" w:rsidRPr="009C7727" w:rsidRDefault="00581C29" w:rsidP="00581C29">
      <w:pPr>
        <w:ind w:left="480" w:hangingChars="200" w:hanging="480"/>
        <w:rPr>
          <w:rFonts w:ascii="Times New Roman" w:eastAsia="新細明體" w:hAnsi="Times New Roman" w:cs="Times New Roman"/>
          <w:szCs w:val="24"/>
        </w:rPr>
      </w:pPr>
    </w:p>
    <w:p w:rsidR="00581C29" w:rsidRPr="009C7727" w:rsidRDefault="00581C29" w:rsidP="00581C29">
      <w:pPr>
        <w:ind w:left="480" w:hangingChars="200" w:hanging="480"/>
        <w:rPr>
          <w:rFonts w:ascii="Times New Roman" w:eastAsia="新細明體" w:hAnsi="Times New Roman" w:cs="Times New Roman"/>
          <w:szCs w:val="24"/>
        </w:rPr>
      </w:pPr>
      <w:r w:rsidRPr="009C7727">
        <w:rPr>
          <w:rFonts w:ascii="Times New Roman" w:eastAsia="新細明體" w:hAnsi="Times New Roman" w:cs="Times New Roman"/>
          <w:szCs w:val="24"/>
        </w:rPr>
        <w:t>（</w:t>
      </w:r>
      <w:r w:rsidRPr="009C7727">
        <w:rPr>
          <w:rFonts w:ascii="Times New Roman" w:eastAsia="SimSun" w:hAnsi="Times New Roman" w:cs="Times New Roman" w:hint="eastAsia"/>
          <w:szCs w:val="24"/>
        </w:rPr>
        <w:t>4</w:t>
      </w:r>
      <w:r w:rsidRPr="009C7727">
        <w:rPr>
          <w:rFonts w:ascii="Times New Roman" w:eastAsia="新細明體" w:hAnsi="Times New Roman" w:cs="Times New Roman"/>
          <w:szCs w:val="24"/>
        </w:rPr>
        <w:t>）</w:t>
      </w:r>
      <w:r w:rsidRPr="009C7727">
        <w:rPr>
          <w:rFonts w:ascii="Times New Roman" w:eastAsia="新細明體" w:hAnsi="Times New Roman" w:cs="Times New Roman" w:hint="eastAsia"/>
          <w:szCs w:val="24"/>
        </w:rPr>
        <w:t>參見</w:t>
      </w:r>
      <w:r w:rsidRPr="009C7727">
        <w:rPr>
          <w:rFonts w:ascii="Times New Roman" w:hAnsi="Times New Roman" w:cs="Times New Roman"/>
          <w:szCs w:val="24"/>
        </w:rPr>
        <w:t>世親釋，［陳］真諦譯，《攝大乘論釋》卷</w:t>
      </w:r>
      <w:r w:rsidRPr="009C7727">
        <w:rPr>
          <w:rFonts w:ascii="Times New Roman" w:hAnsi="Times New Roman" w:cs="Times New Roman"/>
          <w:szCs w:val="24"/>
        </w:rPr>
        <w:t>15</w:t>
      </w:r>
      <w:r w:rsidRPr="009C7727">
        <w:rPr>
          <w:rFonts w:ascii="Times New Roman" w:hAnsi="Times New Roman" w:cs="Times New Roman"/>
          <w:szCs w:val="24"/>
        </w:rPr>
        <w:t>〈</w:t>
      </w:r>
      <w:r w:rsidRPr="009C7727">
        <w:rPr>
          <w:rFonts w:ascii="Times New Roman" w:hAnsi="Times New Roman" w:cs="Times New Roman"/>
          <w:szCs w:val="24"/>
        </w:rPr>
        <w:t>10</w:t>
      </w:r>
      <w:r w:rsidRPr="009C7727">
        <w:rPr>
          <w:rFonts w:ascii="Times New Roman" w:hAnsi="Times New Roman" w:cs="Times New Roman"/>
          <w:szCs w:val="24"/>
        </w:rPr>
        <w:t>釋智差別勝相品〉（大正</w:t>
      </w:r>
      <w:r w:rsidRPr="009C7727">
        <w:rPr>
          <w:rFonts w:ascii="Times New Roman" w:hAnsi="Times New Roman" w:cs="Times New Roman"/>
          <w:szCs w:val="24"/>
        </w:rPr>
        <w:t>31</w:t>
      </w:r>
      <w:r w:rsidRPr="009C7727">
        <w:rPr>
          <w:rFonts w:ascii="Times New Roman" w:hAnsi="Times New Roman" w:cs="Times New Roman"/>
          <w:szCs w:val="24"/>
        </w:rPr>
        <w:t>，</w:t>
      </w:r>
      <w:r w:rsidRPr="009C7727">
        <w:rPr>
          <w:rFonts w:ascii="Times New Roman" w:hAnsi="Times New Roman" w:cs="Times New Roman"/>
          <w:szCs w:val="24"/>
        </w:rPr>
        <w:t>266a15-c22</w:t>
      </w:r>
      <w:r w:rsidRPr="009C7727">
        <w:rPr>
          <w:rFonts w:ascii="Times New Roman" w:hAnsi="Times New Roman" w:cs="Times New Roman"/>
          <w:szCs w:val="24"/>
        </w:rPr>
        <w:t>）</w:t>
      </w:r>
      <w:r w:rsidRPr="009C7727">
        <w:rPr>
          <w:rFonts w:ascii="Times New Roman" w:hAnsi="Times New Roman" w:cs="Times New Roman" w:hint="eastAsia"/>
          <w:szCs w:val="24"/>
        </w:rPr>
        <w:t>；</w:t>
      </w:r>
      <w:r w:rsidRPr="009C7727">
        <w:rPr>
          <w:rFonts w:ascii="Times New Roman" w:hAnsi="Times New Roman" w:cs="Times New Roman"/>
          <w:szCs w:val="24"/>
        </w:rPr>
        <w:t>世親釋，［隋］笈多共行矩等譯，</w:t>
      </w:r>
      <w:r w:rsidRPr="009C7727">
        <w:rPr>
          <w:rFonts w:ascii="Times New Roman" w:cs="Times New Roman" w:hint="eastAsia"/>
          <w:szCs w:val="24"/>
        </w:rPr>
        <w:t>《攝大乘論釋論》卷</w:t>
      </w:r>
      <w:r w:rsidRPr="009C7727">
        <w:rPr>
          <w:rFonts w:ascii="Times New Roman" w:cs="Times New Roman" w:hint="eastAsia"/>
          <w:szCs w:val="24"/>
        </w:rPr>
        <w:t>10</w:t>
      </w:r>
      <w:r w:rsidRPr="009C7727">
        <w:rPr>
          <w:rFonts w:ascii="Times New Roman" w:cs="Times New Roman" w:hint="eastAsia"/>
          <w:szCs w:val="24"/>
        </w:rPr>
        <w:t>（大正</w:t>
      </w:r>
      <w:r w:rsidRPr="009C7727">
        <w:rPr>
          <w:rFonts w:ascii="Times New Roman" w:cs="Times New Roman" w:hint="eastAsia"/>
          <w:szCs w:val="24"/>
        </w:rPr>
        <w:t>31</w:t>
      </w:r>
      <w:r w:rsidRPr="009C7727">
        <w:rPr>
          <w:rFonts w:ascii="Times New Roman" w:cs="Times New Roman" w:hint="eastAsia"/>
          <w:szCs w:val="24"/>
        </w:rPr>
        <w:t>，</w:t>
      </w:r>
      <w:r w:rsidRPr="009C7727">
        <w:rPr>
          <w:rFonts w:ascii="Times New Roman" w:cs="Times New Roman" w:hint="eastAsia"/>
          <w:szCs w:val="24"/>
        </w:rPr>
        <w:t>319b12-27</w:t>
      </w:r>
      <w:r w:rsidRPr="009C7727">
        <w:rPr>
          <w:rFonts w:ascii="Times New Roman" w:cs="Times New Roman" w:hint="eastAsia"/>
          <w:szCs w:val="24"/>
        </w:rPr>
        <w:t>）。</w:t>
      </w:r>
    </w:p>
    <w:p w:rsidR="00581C29" w:rsidRPr="009C7727" w:rsidRDefault="00581C29" w:rsidP="00581C29">
      <w:pPr>
        <w:ind w:left="480" w:hangingChars="200" w:hanging="480"/>
        <w:rPr>
          <w:rFonts w:ascii="Times New Roman" w:eastAsia="新細明體" w:hAnsi="Times New Roman" w:cs="Times New Roman"/>
          <w:szCs w:val="24"/>
        </w:rPr>
      </w:pPr>
    </w:p>
    <w:p w:rsidR="00581C29" w:rsidRPr="009C7727" w:rsidRDefault="00581C29" w:rsidP="00581C29">
      <w:pPr>
        <w:ind w:left="480" w:hangingChars="200" w:hanging="480"/>
        <w:rPr>
          <w:rFonts w:ascii="Times New Roman" w:eastAsia="新細明體" w:hAnsi="Times New Roman" w:cs="Times New Roman"/>
          <w:szCs w:val="24"/>
        </w:rPr>
      </w:pPr>
      <w:r w:rsidRPr="009C7727">
        <w:rPr>
          <w:rFonts w:ascii="Times New Roman" w:eastAsia="新細明體" w:hAnsi="Times New Roman" w:cs="Times New Roman"/>
          <w:szCs w:val="24"/>
        </w:rPr>
        <w:t>（</w:t>
      </w:r>
      <w:r w:rsidRPr="009C7727">
        <w:rPr>
          <w:rFonts w:asciiTheme="minorEastAsia" w:hAnsiTheme="minorEastAsia" w:cs="Times New Roman" w:hint="eastAsia"/>
          <w:szCs w:val="24"/>
        </w:rPr>
        <w:t>5</w:t>
      </w:r>
      <w:r w:rsidRPr="009C7727">
        <w:rPr>
          <w:rFonts w:ascii="Times New Roman" w:eastAsia="新細明體" w:hAnsi="Times New Roman" w:cs="Times New Roman"/>
          <w:szCs w:val="24"/>
        </w:rPr>
        <w:t>）</w:t>
      </w:r>
      <w:r w:rsidRPr="009C7727">
        <w:rPr>
          <w:rFonts w:ascii="新細明體" w:eastAsia="新細明體" w:hAnsi="新細明體"/>
          <w:szCs w:val="24"/>
        </w:rPr>
        <w:t>印順導師，《初期大乘佛教之起源與開展》，</w:t>
      </w:r>
      <w:r w:rsidRPr="009C7727">
        <w:rPr>
          <w:rFonts w:ascii="新細明體" w:eastAsia="新細明體" w:hAnsi="新細明體" w:hint="eastAsia"/>
          <w:szCs w:val="24"/>
        </w:rPr>
        <w:t>第三章，第三節，第一項〈三世佛與十方佛〉，</w:t>
      </w:r>
      <w:r w:rsidRPr="009C7727">
        <w:rPr>
          <w:rFonts w:ascii="Times New Roman" w:hAnsi="Times New Roman" w:cs="Times New Roman"/>
          <w:szCs w:val="24"/>
        </w:rPr>
        <w:t>p</w:t>
      </w:r>
      <w:r w:rsidRPr="009C7727">
        <w:rPr>
          <w:rFonts w:ascii="Times New Roman" w:eastAsia="SimSun" w:hAnsi="Times New Roman" w:cs="Times New Roman"/>
          <w:szCs w:val="24"/>
        </w:rPr>
        <w:t>p</w:t>
      </w:r>
      <w:r w:rsidRPr="009C7727">
        <w:rPr>
          <w:rFonts w:ascii="Times New Roman" w:hAnsi="Times New Roman" w:cs="Times New Roman"/>
          <w:szCs w:val="24"/>
        </w:rPr>
        <w:t>.</w:t>
      </w:r>
      <w:r w:rsidRPr="009C7727">
        <w:rPr>
          <w:rFonts w:ascii="Times New Roman" w:eastAsia="SimSun" w:hAnsi="Times New Roman" w:cs="Times New Roman"/>
          <w:szCs w:val="24"/>
        </w:rPr>
        <w:t>152-159</w:t>
      </w:r>
      <w:r w:rsidRPr="009C7727">
        <w:rPr>
          <w:rFonts w:ascii="新細明體" w:eastAsia="新細明體" w:hAnsi="新細明體"/>
          <w:szCs w:val="24"/>
        </w:rPr>
        <w:t>。</w:t>
      </w:r>
    </w:p>
    <w:p w:rsidR="00581C29" w:rsidRPr="009C7727" w:rsidRDefault="00581C29" w:rsidP="00581C29">
      <w:pPr>
        <w:ind w:left="720" w:hangingChars="300" w:hanging="720"/>
        <w:rPr>
          <w:rFonts w:ascii="Times New Roman" w:eastAsia="新細明體" w:hAnsi="Times New Roman" w:cs="Times New Roman"/>
          <w:szCs w:val="24"/>
        </w:rPr>
      </w:pPr>
    </w:p>
    <w:p w:rsidR="00581C29" w:rsidRPr="009C7727" w:rsidRDefault="00581C29" w:rsidP="00581C29">
      <w:pPr>
        <w:ind w:left="720" w:hangingChars="300" w:hanging="720"/>
        <w:rPr>
          <w:rFonts w:ascii="Times New Roman" w:eastAsia="SimSun" w:hAnsi="Times New Roman" w:cs="Times New Roman"/>
          <w:szCs w:val="24"/>
        </w:rPr>
      </w:pPr>
      <w:r w:rsidRPr="009C7727">
        <w:rPr>
          <w:rFonts w:ascii="Times New Roman" w:eastAsia="新細明體" w:hAnsi="Times New Roman" w:cs="Times New Roman"/>
          <w:szCs w:val="24"/>
        </w:rPr>
        <w:t>【附錄</w:t>
      </w:r>
      <w:r w:rsidRPr="009C7727">
        <w:rPr>
          <w:rFonts w:ascii="Times New Roman" w:eastAsia="新細明體" w:hAnsi="Times New Roman" w:cs="Times New Roman" w:hint="eastAsia"/>
          <w:szCs w:val="24"/>
        </w:rPr>
        <w:t>五</w:t>
      </w:r>
      <w:r w:rsidRPr="009C7727">
        <w:rPr>
          <w:rFonts w:ascii="Times New Roman" w:eastAsia="新細明體" w:hAnsi="Times New Roman" w:cs="Times New Roman"/>
          <w:szCs w:val="24"/>
        </w:rPr>
        <w:t>】（註腳</w:t>
      </w:r>
      <w:r w:rsidRPr="009C7727">
        <w:rPr>
          <w:rFonts w:ascii="Times New Roman" w:eastAsia="新細明體" w:hAnsi="Times New Roman" w:cs="Times New Roman"/>
          <w:szCs w:val="24"/>
        </w:rPr>
        <w:t xml:space="preserve"> </w:t>
      </w:r>
      <w:r w:rsidRPr="009C7727">
        <w:rPr>
          <w:rFonts w:ascii="Times New Roman" w:eastAsia="新細明體" w:hAnsi="Times New Roman" w:cs="Times New Roman" w:hint="eastAsia"/>
          <w:szCs w:val="24"/>
        </w:rPr>
        <w:t>44</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hint="eastAsia"/>
          <w:szCs w:val="24"/>
        </w:rPr>
        <w:t>3</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w:t>
      </w:r>
    </w:p>
    <w:p w:rsidR="00581C29" w:rsidRPr="009C7727" w:rsidRDefault="00581C29" w:rsidP="00581C29">
      <w:pPr>
        <w:ind w:left="720" w:hangingChars="300" w:hanging="720"/>
        <w:rPr>
          <w:rFonts w:ascii="Times New Roman" w:eastAsia="SimSun" w:hAnsi="Times New Roman" w:cs="Times New Roman"/>
          <w:szCs w:val="24"/>
        </w:rPr>
      </w:pPr>
      <w:r w:rsidRPr="009C7727">
        <w:rPr>
          <w:rFonts w:ascii="Times New Roman" w:eastAsia="新細明體" w:hAnsi="Times New Roman" w:cs="Times New Roman"/>
          <w:szCs w:val="24"/>
        </w:rPr>
        <w:t>世親造，</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唐</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玄奘譯</w:t>
      </w:r>
      <w:r w:rsidRPr="009C7727">
        <w:rPr>
          <w:rFonts w:ascii="Times New Roman" w:eastAsia="新細明體" w:hAnsi="Times New Roman" w:cs="Times New Roman" w:hint="eastAsia"/>
          <w:szCs w:val="24"/>
        </w:rPr>
        <w:t>，</w:t>
      </w:r>
      <w:r w:rsidRPr="009C7727">
        <w:rPr>
          <w:rFonts w:ascii="Times New Roman" w:eastAsia="新細明體" w:hAnsi="Times New Roman" w:cs="Times New Roman"/>
          <w:szCs w:val="24"/>
        </w:rPr>
        <w:t>《攝大乘論釋》卷</w:t>
      </w:r>
      <w:r w:rsidRPr="009C7727">
        <w:rPr>
          <w:rFonts w:ascii="Times New Roman" w:eastAsia="新細明體" w:hAnsi="Times New Roman" w:cs="Times New Roman"/>
          <w:szCs w:val="24"/>
        </w:rPr>
        <w:t>10</w:t>
      </w:r>
      <w:r w:rsidRPr="009C7727">
        <w:rPr>
          <w:rFonts w:ascii="Times New Roman" w:eastAsia="新細明體" w:hAnsi="Times New Roman" w:cs="Times New Roman"/>
          <w:szCs w:val="24"/>
        </w:rPr>
        <w:t>（大正</w:t>
      </w:r>
      <w:r w:rsidRPr="009C7727">
        <w:rPr>
          <w:rFonts w:ascii="Times New Roman" w:eastAsia="新細明體" w:hAnsi="Times New Roman" w:cs="Times New Roman"/>
          <w:szCs w:val="24"/>
        </w:rPr>
        <w:t>31</w:t>
      </w:r>
      <w:r w:rsidRPr="009C7727">
        <w:rPr>
          <w:rFonts w:ascii="Times New Roman" w:eastAsia="新細明體" w:hAnsi="Times New Roman" w:cs="Times New Roman"/>
          <w:szCs w:val="24"/>
        </w:rPr>
        <w:t>，</w:t>
      </w:r>
      <w:r w:rsidRPr="009C7727">
        <w:rPr>
          <w:rFonts w:ascii="Times New Roman" w:eastAsia="新細明體" w:hAnsi="Times New Roman" w:cs="Times New Roman"/>
          <w:szCs w:val="24"/>
        </w:rPr>
        <w:t>379</w:t>
      </w:r>
      <w:r w:rsidRPr="009C7727">
        <w:rPr>
          <w:rFonts w:ascii="Times New Roman" w:eastAsia="新細明體" w:hAnsi="Times New Roman" w:cs="Times New Roman" w:hint="eastAsia"/>
          <w:szCs w:val="24"/>
        </w:rPr>
        <w:t>a14-</w:t>
      </w:r>
      <w:r w:rsidRPr="009C7727">
        <w:rPr>
          <w:rFonts w:ascii="Times New Roman" w:eastAsia="新細明體" w:hAnsi="Times New Roman" w:cs="Times New Roman"/>
          <w:szCs w:val="24"/>
        </w:rPr>
        <w:t>b18</w:t>
      </w:r>
      <w:r w:rsidRPr="009C7727">
        <w:rPr>
          <w:rFonts w:ascii="Times New Roman" w:eastAsia="新細明體" w:hAnsi="Times New Roman" w:cs="Times New Roman"/>
          <w:szCs w:val="24"/>
        </w:rPr>
        <w:t>）：</w:t>
      </w:r>
    </w:p>
    <w:p w:rsidR="00581C29" w:rsidRPr="009C7727" w:rsidRDefault="00581C29" w:rsidP="00581C29">
      <w:pPr>
        <w:ind w:left="720" w:hangingChars="300" w:hanging="720"/>
        <w:rPr>
          <w:rFonts w:ascii="新細明體" w:eastAsia="SimSun" w:hAnsi="新細明體" w:cs="Times New Roman"/>
          <w:szCs w:val="24"/>
        </w:rPr>
      </w:pPr>
      <w:r w:rsidRPr="009C7727">
        <w:rPr>
          <w:rFonts w:ascii="Times New Roman" w:eastAsia="新細明體" w:hAnsi="Times New Roman" w:cs="Times New Roman"/>
          <w:szCs w:val="24"/>
        </w:rPr>
        <w:t>今當顯示</w:t>
      </w:r>
      <w:r w:rsidRPr="009C7727">
        <w:rPr>
          <w:rFonts w:ascii="新細明體" w:eastAsia="新細明體" w:hAnsi="新細明體" w:cs="Times New Roman" w:hint="eastAsia"/>
          <w:szCs w:val="24"/>
        </w:rPr>
        <w:t>「</w:t>
      </w:r>
      <w:r w:rsidRPr="009C7727">
        <w:rPr>
          <w:rFonts w:eastAsia="標楷體"/>
          <w:szCs w:val="24"/>
        </w:rPr>
        <w:t>佛變化身即自性身，不應正理，由八因故</w:t>
      </w:r>
      <w:r w:rsidRPr="009C7727">
        <w:rPr>
          <w:rFonts w:ascii="新細明體" w:eastAsia="新細明體" w:hAnsi="新細明體" w:cs="Times New Roman" w:hint="eastAsia"/>
          <w:szCs w:val="24"/>
        </w:rPr>
        <w:t>」。</w:t>
      </w:r>
    </w:p>
    <w:p w:rsidR="00581C29" w:rsidRPr="009C7727" w:rsidRDefault="00581C29" w:rsidP="00581C29">
      <w:pPr>
        <w:rPr>
          <w:rFonts w:ascii="Times New Roman" w:eastAsia="SimSun" w:hAnsi="Times New Roman" w:cs="Times New Roman"/>
          <w:szCs w:val="24"/>
        </w:rPr>
      </w:pPr>
      <w:r w:rsidRPr="009C7727">
        <w:rPr>
          <w:rFonts w:ascii="Times New Roman" w:eastAsia="新細明體" w:hAnsi="Times New Roman" w:cs="Times New Roman"/>
          <w:szCs w:val="24"/>
        </w:rPr>
        <w:t>此中最初不應理者，謂諸菩薩從久遠來，已無量劫得不退定，尚不應生覩史多天，況於人中？然此世間現受生者，是變化身非自性身。</w:t>
      </w:r>
    </w:p>
    <w:p w:rsidR="00581C29" w:rsidRPr="009C7727" w:rsidRDefault="00581C29" w:rsidP="00581C29">
      <w:pPr>
        <w:rPr>
          <w:rFonts w:ascii="Times New Roman" w:eastAsia="SimSun" w:hAnsi="Times New Roman" w:cs="Times New Roman"/>
          <w:szCs w:val="24"/>
        </w:rPr>
      </w:pPr>
      <w:r w:rsidRPr="009C7727">
        <w:rPr>
          <w:rFonts w:ascii="Times New Roman" w:eastAsia="新細明體" w:hAnsi="Times New Roman" w:cs="Times New Roman"/>
          <w:szCs w:val="24"/>
        </w:rPr>
        <w:t>又諸菩薩從久遠來常憶宿住，於書、算等不能正知，不應道理，但為調伏諸有情故，化為此事。</w:t>
      </w:r>
    </w:p>
    <w:p w:rsidR="00581C29" w:rsidRPr="009C7727" w:rsidRDefault="00581C29" w:rsidP="00581C29">
      <w:pPr>
        <w:rPr>
          <w:rFonts w:ascii="Times New Roman" w:eastAsia="SimSun" w:hAnsi="Times New Roman" w:cs="Times New Roman"/>
          <w:szCs w:val="24"/>
        </w:rPr>
      </w:pPr>
      <w:r w:rsidRPr="009C7727">
        <w:rPr>
          <w:rFonts w:ascii="Times New Roman" w:eastAsia="新細明體" w:hAnsi="Times New Roman" w:cs="Times New Roman"/>
          <w:szCs w:val="24"/>
        </w:rPr>
        <w:t>又諸菩薩三無數劫勤修福慧，不能正知惡說善說邪苦行事，於最後身證菩提時何能頓悟？由此道理，是變化身非自性身。</w:t>
      </w:r>
    </w:p>
    <w:p w:rsidR="00581C29" w:rsidRPr="009C7727" w:rsidRDefault="00581C29" w:rsidP="00581C29">
      <w:pPr>
        <w:rPr>
          <w:rFonts w:ascii="Times New Roman" w:eastAsia="SimSun" w:hAnsi="Times New Roman" w:cs="Times New Roman"/>
          <w:szCs w:val="24"/>
        </w:rPr>
      </w:pPr>
      <w:r w:rsidRPr="009C7727">
        <w:rPr>
          <w:rFonts w:ascii="Times New Roman" w:eastAsia="新細明體" w:hAnsi="Times New Roman" w:cs="Times New Roman"/>
          <w:szCs w:val="24"/>
        </w:rPr>
        <w:t>又諸菩薩捨百拘胝諸贍部洲，但於一處成等正覺，轉正法輪，不應道理。若變化身遍一切處同時現化，應正道理。故變化身非自性身。若諸異部作如是執：</w:t>
      </w:r>
      <w:r w:rsidRPr="009C7727">
        <w:rPr>
          <w:rFonts w:ascii="新細明體" w:eastAsia="新細明體" w:hAnsi="新細明體" w:cs="Times New Roman" w:hint="eastAsia"/>
          <w:szCs w:val="24"/>
        </w:rPr>
        <w:t>「</w:t>
      </w:r>
      <w:r w:rsidRPr="009C7727">
        <w:rPr>
          <w:rFonts w:eastAsia="標楷體"/>
          <w:szCs w:val="24"/>
        </w:rPr>
        <w:t>佛唯一處真證等覺，餘方現化施作佛事。</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若爾，何故不許但住覩史多天真證等覺，遍於一切四大洲渚示現化身施作佛事？又於一切四大洲中不現等覺，無教無理，故不應說此佛土中有四洲渚不現成佛，若有說言：縱有是事，便違契經故經中說</w:t>
      </w:r>
      <w:r w:rsidRPr="009C7727">
        <w:rPr>
          <w:rFonts w:ascii="新細明體" w:eastAsia="新細明體" w:hAnsi="新細明體" w:cs="Times New Roman" w:hint="eastAsia"/>
          <w:szCs w:val="24"/>
        </w:rPr>
        <w:t>「</w:t>
      </w:r>
      <w:r w:rsidRPr="009C7727">
        <w:rPr>
          <w:rFonts w:eastAsia="標楷體"/>
          <w:szCs w:val="24"/>
        </w:rPr>
        <w:t>無二如來俱時出現。</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應知此經同轉輪王，如說：</w:t>
      </w:r>
      <w:r w:rsidRPr="009C7727">
        <w:rPr>
          <w:rFonts w:ascii="新細明體" w:eastAsia="新細明體" w:hAnsi="新細明體" w:cs="Times New Roman" w:hint="eastAsia"/>
          <w:szCs w:val="24"/>
        </w:rPr>
        <w:t>「</w:t>
      </w:r>
      <w:r w:rsidRPr="009C7727">
        <w:rPr>
          <w:rFonts w:eastAsia="標楷體"/>
          <w:szCs w:val="24"/>
        </w:rPr>
        <w:t>輪王無二並出</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，依一四洲，非一佛土；無二如來俱時出現當知亦爾。此中意說</w:t>
      </w:r>
      <w:r w:rsidRPr="009C7727">
        <w:rPr>
          <w:rFonts w:ascii="新細明體" w:eastAsia="新細明體" w:hAnsi="新細明體" w:cs="Times New Roman" w:hint="eastAsia"/>
          <w:szCs w:val="24"/>
        </w:rPr>
        <w:t>「</w:t>
      </w:r>
      <w:r w:rsidRPr="009C7727">
        <w:rPr>
          <w:rFonts w:eastAsia="標楷體"/>
          <w:szCs w:val="24"/>
        </w:rPr>
        <w:t>一四大洲</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名一世界。</w:t>
      </w:r>
    </w:p>
    <w:p w:rsidR="00581C29" w:rsidRPr="009C7727" w:rsidRDefault="00581C29" w:rsidP="00581C29">
      <w:pPr>
        <w:rPr>
          <w:rFonts w:ascii="Times New Roman" w:eastAsia="SimSun" w:hAnsi="Times New Roman" w:cs="Times New Roman"/>
          <w:szCs w:val="24"/>
        </w:rPr>
      </w:pPr>
      <w:r w:rsidRPr="009C7727">
        <w:rPr>
          <w:rFonts w:ascii="Times New Roman" w:eastAsia="新細明體" w:hAnsi="Times New Roman" w:cs="Times New Roman"/>
          <w:szCs w:val="24"/>
        </w:rPr>
        <w:t>今復以頌顯示諸佛化現等覺。</w:t>
      </w:r>
    </w:p>
    <w:p w:rsidR="00581C29" w:rsidRPr="009C7727" w:rsidRDefault="00581C29" w:rsidP="00581C29">
      <w:pPr>
        <w:rPr>
          <w:rFonts w:ascii="Times New Roman" w:eastAsia="SimSun" w:hAnsi="Times New Roman" w:cs="Times New Roman"/>
          <w:szCs w:val="24"/>
        </w:rPr>
      </w:pPr>
      <w:r w:rsidRPr="009C7727">
        <w:rPr>
          <w:rFonts w:ascii="新細明體" w:eastAsia="新細明體" w:hAnsi="新細明體" w:cs="Times New Roman" w:hint="eastAsia"/>
          <w:szCs w:val="24"/>
        </w:rPr>
        <w:t>「</w:t>
      </w:r>
      <w:r w:rsidRPr="009C7727">
        <w:rPr>
          <w:rFonts w:eastAsia="標楷體"/>
          <w:szCs w:val="24"/>
        </w:rPr>
        <w:t>佛微細化身等</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者，此中義說：若於爾時佛現安住覩史多天，示從彼沒入母胎等。即於彼時化作尊者舍利子等無量眷屬，亦現入胎出生等事，安立如是變化眷屬，當知為顯一切種覺殊勝佛事。</w:t>
      </w:r>
    </w:p>
    <w:p w:rsidR="00581C29" w:rsidRPr="0013014D" w:rsidRDefault="00581C29" w:rsidP="00581C29">
      <w:pPr>
        <w:rPr>
          <w:rFonts w:ascii="Times New Roman" w:eastAsia="SimSun" w:hAnsi="Times New Roman" w:cs="Times New Roman"/>
          <w:szCs w:val="24"/>
        </w:rPr>
      </w:pPr>
      <w:r w:rsidRPr="009C7727">
        <w:rPr>
          <w:rFonts w:ascii="Times New Roman" w:eastAsia="新細明體" w:hAnsi="Times New Roman" w:cs="Times New Roman"/>
          <w:szCs w:val="24"/>
        </w:rPr>
        <w:t>今當顯示</w:t>
      </w:r>
      <w:r w:rsidRPr="009C7727">
        <w:rPr>
          <w:rFonts w:ascii="新細明體" w:eastAsia="新細明體" w:hAnsi="新細明體" w:cs="Times New Roman" w:hint="eastAsia"/>
          <w:szCs w:val="24"/>
        </w:rPr>
        <w:t>「</w:t>
      </w:r>
      <w:r w:rsidRPr="009C7727">
        <w:rPr>
          <w:rFonts w:eastAsia="標楷體"/>
          <w:szCs w:val="24"/>
        </w:rPr>
        <w:t>如來畢竟入般涅槃，不應道理</w:t>
      </w:r>
      <w:r w:rsidRPr="009C7727">
        <w:rPr>
          <w:rFonts w:eastAsia="標楷體" w:hint="eastAsia"/>
          <w:szCs w:val="24"/>
        </w:rPr>
        <w:t>」</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謂為化度一切有情，先發大願及修大行，常自誓言：</w:t>
      </w:r>
      <w:r w:rsidRPr="009C7727">
        <w:rPr>
          <w:rFonts w:ascii="新細明體" w:eastAsia="新細明體" w:hAnsi="新細明體" w:cs="Times New Roman" w:hint="eastAsia"/>
          <w:szCs w:val="24"/>
        </w:rPr>
        <w:t>「</w:t>
      </w:r>
      <w:r w:rsidRPr="009C7727">
        <w:rPr>
          <w:rFonts w:eastAsia="標楷體"/>
          <w:szCs w:val="24"/>
        </w:rPr>
        <w:t>我當利樂一切有情勤修正行。</w:t>
      </w:r>
      <w:r w:rsidRPr="009C7727">
        <w:rPr>
          <w:rFonts w:ascii="新細明體" w:eastAsia="新細明體" w:hAnsi="新細明體" w:cs="Times New Roman" w:hint="eastAsia"/>
          <w:szCs w:val="24"/>
        </w:rPr>
        <w:t>」</w:t>
      </w:r>
      <w:r w:rsidRPr="009C7727">
        <w:rPr>
          <w:rFonts w:ascii="Times New Roman" w:eastAsia="新細明體" w:hAnsi="Times New Roman" w:cs="Times New Roman"/>
          <w:szCs w:val="24"/>
        </w:rPr>
        <w:t>若始成佛已便般涅槃，即所修願行空無有果。由此非理，是變化身非自性身。</w:t>
      </w:r>
    </w:p>
    <w:sectPr w:rsidR="00581C29" w:rsidRPr="0013014D" w:rsidSect="00AC60CF">
      <w:headerReference w:type="default" r:id="rId9"/>
      <w:footerReference w:type="default" r:id="rId10"/>
      <w:pgSz w:w="11906" w:h="16838"/>
      <w:pgMar w:top="1418" w:right="1418" w:bottom="1418"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0FD" w:rsidRDefault="002450FD" w:rsidP="00771258">
      <w:r>
        <w:separator/>
      </w:r>
    </w:p>
  </w:endnote>
  <w:endnote w:type="continuationSeparator" w:id="0">
    <w:p w:rsidR="002450FD" w:rsidRDefault="002450FD" w:rsidP="007712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imes Ext Roman">
    <w:altName w:val="Times New Roman"/>
    <w:panose1 w:val="02020603050405020304"/>
    <w:charset w:val="00"/>
    <w:family w:val="roman"/>
    <w:pitch w:val="variable"/>
    <w:sig w:usb0="00000000" w:usb1="4000387A" w:usb2="0000002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3555282"/>
      <w:docPartObj>
        <w:docPartGallery w:val="Page Numbers (Bottom of Page)"/>
        <w:docPartUnique/>
      </w:docPartObj>
    </w:sdtPr>
    <w:sdtContent>
      <w:p w:rsidR="0012758B" w:rsidRDefault="00096B6E" w:rsidP="00AF22BB">
        <w:pPr>
          <w:pStyle w:val="a7"/>
          <w:jc w:val="center"/>
        </w:pPr>
        <w:r w:rsidRPr="00AF22BB">
          <w:rPr>
            <w:rFonts w:ascii="Times New Roman" w:hAnsi="Times New Roman" w:cs="Times New Roman"/>
          </w:rPr>
          <w:fldChar w:fldCharType="begin"/>
        </w:r>
        <w:r w:rsidR="0012758B" w:rsidRPr="00AF22BB">
          <w:rPr>
            <w:rFonts w:ascii="Times New Roman" w:hAnsi="Times New Roman" w:cs="Times New Roman"/>
          </w:rPr>
          <w:instrText>PAGE   \* MERGEFORMAT</w:instrText>
        </w:r>
        <w:r w:rsidRPr="00AF22BB">
          <w:rPr>
            <w:rFonts w:ascii="Times New Roman" w:hAnsi="Times New Roman" w:cs="Times New Roman"/>
          </w:rPr>
          <w:fldChar w:fldCharType="separate"/>
        </w:r>
        <w:r w:rsidR="008202BC" w:rsidRPr="008202BC">
          <w:rPr>
            <w:rFonts w:ascii="Times New Roman" w:hAnsi="Times New Roman" w:cs="Times New Roman"/>
            <w:noProof/>
            <w:lang w:val="zh-TW"/>
          </w:rPr>
          <w:t>1</w:t>
        </w:r>
        <w:r w:rsidRPr="00AF22BB">
          <w:rPr>
            <w:rFonts w:ascii="Times New Roman" w:hAnsi="Times New Roman" w:cs="Times New Roman"/>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2952426"/>
      <w:docPartObj>
        <w:docPartGallery w:val="Page Numbers (Bottom of Page)"/>
        <w:docPartUnique/>
      </w:docPartObj>
    </w:sdtPr>
    <w:sdtContent>
      <w:p w:rsidR="002A3A3E" w:rsidRDefault="00096B6E" w:rsidP="00775308">
        <w:pPr>
          <w:pStyle w:val="a7"/>
          <w:jc w:val="center"/>
        </w:pPr>
        <w:r w:rsidRPr="00775308">
          <w:rPr>
            <w:rFonts w:ascii="Times New Roman" w:hAnsi="Times New Roman" w:cs="Times New Roman"/>
          </w:rPr>
          <w:fldChar w:fldCharType="begin"/>
        </w:r>
        <w:r w:rsidR="00E32D7D" w:rsidRPr="00775308">
          <w:rPr>
            <w:rFonts w:ascii="Times New Roman" w:hAnsi="Times New Roman" w:cs="Times New Roman"/>
          </w:rPr>
          <w:instrText>PAGE   \* MERGEFORMAT</w:instrText>
        </w:r>
        <w:r w:rsidRPr="00775308">
          <w:rPr>
            <w:rFonts w:ascii="Times New Roman" w:hAnsi="Times New Roman" w:cs="Times New Roman"/>
          </w:rPr>
          <w:fldChar w:fldCharType="separate"/>
        </w:r>
        <w:r w:rsidR="008202BC" w:rsidRPr="008202BC">
          <w:rPr>
            <w:rFonts w:ascii="Times New Roman" w:hAnsi="Times New Roman" w:cs="Times New Roman"/>
            <w:noProof/>
            <w:lang w:val="zh-TW"/>
          </w:rPr>
          <w:t>24</w:t>
        </w:r>
        <w:r w:rsidRPr="00775308">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0FD" w:rsidRDefault="002450FD" w:rsidP="00771258">
      <w:r>
        <w:separator/>
      </w:r>
    </w:p>
  </w:footnote>
  <w:footnote w:type="continuationSeparator" w:id="0">
    <w:p w:rsidR="002450FD" w:rsidRDefault="002450FD" w:rsidP="00771258">
      <w:r>
        <w:continuationSeparator/>
      </w:r>
    </w:p>
  </w:footnote>
  <w:footnote w:id="1">
    <w:p w:rsidR="0012758B" w:rsidRPr="009C7727" w:rsidRDefault="0012758B" w:rsidP="002C4EA2">
      <w:pPr>
        <w:pStyle w:val="a9"/>
        <w:jc w:val="both"/>
        <w:rPr>
          <w:rFonts w:ascii="Times New Roman" w:hAnsi="Times New Roman" w:cs="Times New Roman"/>
          <w:sz w:val="22"/>
          <w:szCs w:val="22"/>
        </w:rPr>
      </w:pPr>
      <w:r w:rsidRPr="009C7727">
        <w:rPr>
          <w:rStyle w:val="ab"/>
          <w:rFonts w:ascii="Times New Roman" w:hAnsi="Times New Roman" w:cs="Times New Roman"/>
          <w:sz w:val="22"/>
          <w:szCs w:val="22"/>
        </w:rPr>
        <w:footnoteRef/>
      </w:r>
      <w:r w:rsidRPr="009C7727">
        <w:rPr>
          <w:rFonts w:ascii="Times New Roman" w:hAnsi="Times New Roman" w:cs="Times New Roman"/>
          <w:sz w:val="22"/>
          <w:szCs w:val="22"/>
        </w:rPr>
        <w:t xml:space="preserve"> </w:t>
      </w:r>
      <w:r w:rsidRPr="009C7727">
        <w:rPr>
          <w:rFonts w:ascii="Times New Roman" w:hAnsi="Times New Roman" w:cs="Times New Roman" w:hint="eastAsia"/>
          <w:sz w:val="22"/>
          <w:szCs w:val="22"/>
        </w:rPr>
        <w:t>按：本講義中，凡非原書所有者，皆以「網底」標示。</w:t>
      </w:r>
    </w:p>
  </w:footnote>
  <w:footnote w:id="2">
    <w:p w:rsidR="0012758B" w:rsidRPr="009C7727" w:rsidRDefault="0012758B" w:rsidP="002C4EA2">
      <w:pPr>
        <w:snapToGrid w:val="0"/>
        <w:jc w:val="both"/>
        <w:rPr>
          <w:rFonts w:ascii="Times New Roman" w:hAnsi="Times New Roman" w:cs="Times New Roman"/>
          <w:sz w:val="22"/>
        </w:rPr>
      </w:pPr>
      <w:r w:rsidRPr="009C7727">
        <w:rPr>
          <w:rStyle w:val="ab"/>
          <w:rFonts w:ascii="Times New Roman" w:hAnsi="Times New Roman" w:cs="Times New Roman"/>
          <w:sz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）無著造，［元魏］佛陀扇多譯</w:t>
      </w:r>
      <w:r w:rsidRPr="009C7727">
        <w:rPr>
          <w:rFonts w:ascii="Times New Roman" w:hAnsi="Times New Roman" w:cs="Times New Roman" w:hint="eastAsia"/>
          <w:sz w:val="22"/>
        </w:rPr>
        <w:t>，《攝大乘論》卷下（大正</w:t>
      </w:r>
      <w:r w:rsidRPr="009C7727">
        <w:rPr>
          <w:rFonts w:ascii="Times New Roman" w:hAnsi="Times New Roman" w:cs="Times New Roman" w:hint="eastAsia"/>
          <w:sz w:val="22"/>
        </w:rPr>
        <w:t>31</w:t>
      </w:r>
      <w:r w:rsidRPr="009C7727">
        <w:rPr>
          <w:rFonts w:ascii="Times New Roman" w:hAnsi="Times New Roman" w:cs="Times New Roman" w:hint="eastAsia"/>
          <w:sz w:val="22"/>
        </w:rPr>
        <w:t>，</w:t>
      </w:r>
      <w:r w:rsidRPr="009C7727">
        <w:rPr>
          <w:rFonts w:ascii="Times New Roman" w:hAnsi="Times New Roman" w:cs="Times New Roman" w:hint="eastAsia"/>
          <w:sz w:val="22"/>
        </w:rPr>
        <w:t>111c14-21</w:t>
      </w:r>
      <w:r w:rsidRPr="009C7727">
        <w:rPr>
          <w:rFonts w:ascii="Times New Roman" w:hAnsi="Times New Roman" w:cs="Times New Roman" w:hint="eastAsia"/>
          <w:sz w:val="22"/>
        </w:rPr>
        <w:t>）：</w:t>
      </w:r>
    </w:p>
    <w:p w:rsidR="0012758B" w:rsidRPr="009C7727" w:rsidRDefault="0012758B" w:rsidP="002C4EA2">
      <w:pPr>
        <w:pStyle w:val="a9"/>
        <w:ind w:leftChars="260" w:left="624"/>
        <w:jc w:val="both"/>
        <w:rPr>
          <w:rFonts w:ascii="標楷體" w:eastAsia="標楷體" w:hAnsi="標楷體" w:cs="Times New Roman"/>
          <w:sz w:val="22"/>
        </w:rPr>
      </w:pPr>
      <w:r w:rsidRPr="009C7727">
        <w:rPr>
          <w:rFonts w:ascii="標楷體" w:eastAsia="標楷體" w:hAnsi="標楷體" w:cs="Times New Roman" w:hint="eastAsia"/>
          <w:sz w:val="22"/>
        </w:rPr>
        <w:t>然復彼諸佛法界一切時作五種作事，應知：</w:t>
      </w:r>
    </w:p>
    <w:p w:rsidR="0012758B" w:rsidRPr="009C7727" w:rsidRDefault="0012758B" w:rsidP="002C4EA2">
      <w:pPr>
        <w:pStyle w:val="a9"/>
        <w:ind w:leftChars="260" w:left="624"/>
        <w:jc w:val="both"/>
        <w:rPr>
          <w:rFonts w:ascii="標楷體" w:eastAsia="標楷體" w:hAnsi="標楷體" w:cs="Times New Roman"/>
          <w:sz w:val="22"/>
        </w:rPr>
      </w:pPr>
      <w:r w:rsidRPr="009C7727">
        <w:rPr>
          <w:rFonts w:ascii="Times New Roman" w:eastAsia="標楷體" w:hAnsi="Times New Roman" w:cs="Times New Roman"/>
          <w:sz w:val="22"/>
          <w:szCs w:val="22"/>
          <w:shd w:val="pct15" w:color="auto" w:fill="FFFFFF"/>
          <w:vertAlign w:val="superscript"/>
        </w:rPr>
        <w:t>[1]</w:t>
      </w:r>
      <w:r w:rsidRPr="009C7727">
        <w:rPr>
          <w:rFonts w:ascii="標楷體" w:eastAsia="標楷體" w:hAnsi="標楷體" w:cs="Times New Roman" w:hint="eastAsia"/>
          <w:sz w:val="22"/>
        </w:rPr>
        <w:t>防護眾生諸難事，見者離聾</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盲</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瘖啞</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顛狂等諸難作事故。</w:t>
      </w:r>
    </w:p>
    <w:p w:rsidR="0012758B" w:rsidRPr="009C7727" w:rsidRDefault="0012758B" w:rsidP="002C4EA2">
      <w:pPr>
        <w:pStyle w:val="a9"/>
        <w:ind w:leftChars="260" w:left="624"/>
        <w:jc w:val="both"/>
        <w:rPr>
          <w:rFonts w:ascii="標楷體" w:eastAsia="標楷體" w:hAnsi="標楷體" w:cs="Times New Roman"/>
          <w:sz w:val="22"/>
        </w:rPr>
      </w:pPr>
      <w:r w:rsidRPr="009C7727">
        <w:rPr>
          <w:rFonts w:ascii="Times New Roman" w:eastAsia="標楷體" w:hAnsi="Times New Roman" w:cs="Times New Roman"/>
          <w:sz w:val="22"/>
          <w:szCs w:val="22"/>
          <w:shd w:val="pct15" w:color="auto" w:fill="FFFFFF"/>
          <w:vertAlign w:val="superscript"/>
        </w:rPr>
        <w:t>[</w:t>
      </w:r>
      <w:r w:rsidRPr="009C7727">
        <w:rPr>
          <w:rFonts w:ascii="Times New Roman" w:eastAsia="標楷體" w:hAnsi="Times New Roman" w:cs="Times New Roman" w:hint="eastAsia"/>
          <w:sz w:val="22"/>
          <w:szCs w:val="22"/>
          <w:shd w:val="pct15" w:color="auto" w:fill="FFFFFF"/>
          <w:vertAlign w:val="superscript"/>
        </w:rPr>
        <w:t>2</w:t>
      </w:r>
      <w:r w:rsidRPr="009C7727">
        <w:rPr>
          <w:rFonts w:ascii="Times New Roman" w:eastAsia="標楷體" w:hAnsi="Times New Roman" w:cs="Times New Roman"/>
          <w:sz w:val="22"/>
          <w:szCs w:val="22"/>
          <w:shd w:val="pct15" w:color="auto" w:fill="FFFFFF"/>
          <w:vertAlign w:val="superscript"/>
        </w:rPr>
        <w:t>]</w:t>
      </w:r>
      <w:r w:rsidRPr="009C7727">
        <w:rPr>
          <w:rFonts w:ascii="標楷體" w:eastAsia="標楷體" w:hAnsi="標楷體" w:cs="Times New Roman" w:hint="eastAsia"/>
          <w:sz w:val="22"/>
        </w:rPr>
        <w:t>救濟防護諸惡道作事，於不善處勸令安住善處故。</w:t>
      </w:r>
    </w:p>
    <w:p w:rsidR="0012758B" w:rsidRPr="009C7727" w:rsidRDefault="0012758B" w:rsidP="002C4EA2">
      <w:pPr>
        <w:pStyle w:val="a9"/>
        <w:ind w:leftChars="260" w:left="624"/>
        <w:jc w:val="both"/>
        <w:rPr>
          <w:rFonts w:ascii="標楷體" w:eastAsia="標楷體" w:hAnsi="標楷體" w:cs="Times New Roman"/>
          <w:sz w:val="22"/>
        </w:rPr>
      </w:pPr>
      <w:r w:rsidRPr="009C7727">
        <w:rPr>
          <w:rFonts w:ascii="Times New Roman" w:eastAsia="標楷體" w:hAnsi="Times New Roman" w:cs="Times New Roman"/>
          <w:sz w:val="22"/>
          <w:szCs w:val="22"/>
          <w:shd w:val="pct15" w:color="auto" w:fill="FFFFFF"/>
          <w:vertAlign w:val="superscript"/>
        </w:rPr>
        <w:t>[</w:t>
      </w:r>
      <w:r w:rsidRPr="009C7727">
        <w:rPr>
          <w:rFonts w:ascii="Times New Roman" w:eastAsia="標楷體" w:hAnsi="Times New Roman" w:cs="Times New Roman" w:hint="eastAsia"/>
          <w:sz w:val="22"/>
          <w:szCs w:val="22"/>
          <w:shd w:val="pct15" w:color="auto" w:fill="FFFFFF"/>
          <w:vertAlign w:val="superscript"/>
        </w:rPr>
        <w:t>3</w:t>
      </w:r>
      <w:r w:rsidRPr="009C7727">
        <w:rPr>
          <w:rFonts w:ascii="Times New Roman" w:eastAsia="標楷體" w:hAnsi="Times New Roman" w:cs="Times New Roman"/>
          <w:sz w:val="22"/>
          <w:szCs w:val="22"/>
          <w:shd w:val="pct15" w:color="auto" w:fill="FFFFFF"/>
          <w:vertAlign w:val="superscript"/>
        </w:rPr>
        <w:t>]</w:t>
      </w:r>
      <w:r w:rsidRPr="009C7727">
        <w:rPr>
          <w:rFonts w:ascii="標楷體" w:eastAsia="標楷體" w:hAnsi="標楷體" w:cs="Times New Roman" w:hint="eastAsia"/>
          <w:sz w:val="22"/>
        </w:rPr>
        <w:t>無方便防難作事，諸外道無方便行解脫處，毀令住佛法故。</w:t>
      </w:r>
    </w:p>
    <w:p w:rsidR="0012758B" w:rsidRPr="009C7727" w:rsidRDefault="0012758B" w:rsidP="002C4EA2">
      <w:pPr>
        <w:pStyle w:val="a9"/>
        <w:ind w:leftChars="260" w:left="624"/>
        <w:jc w:val="both"/>
        <w:rPr>
          <w:rFonts w:ascii="標楷體" w:eastAsia="標楷體" w:hAnsi="標楷體" w:cs="Times New Roman"/>
          <w:sz w:val="22"/>
        </w:rPr>
      </w:pPr>
      <w:r w:rsidRPr="009C7727">
        <w:rPr>
          <w:rFonts w:ascii="Times New Roman" w:eastAsia="標楷體" w:hAnsi="Times New Roman" w:cs="Times New Roman"/>
          <w:sz w:val="22"/>
          <w:szCs w:val="22"/>
          <w:shd w:val="pct15" w:color="auto" w:fill="FFFFFF"/>
          <w:vertAlign w:val="superscript"/>
        </w:rPr>
        <w:t>[</w:t>
      </w:r>
      <w:r w:rsidRPr="009C7727">
        <w:rPr>
          <w:rFonts w:ascii="Times New Roman" w:eastAsia="標楷體" w:hAnsi="Times New Roman" w:cs="Times New Roman" w:hint="eastAsia"/>
          <w:sz w:val="22"/>
          <w:szCs w:val="22"/>
          <w:shd w:val="pct15" w:color="auto" w:fill="FFFFFF"/>
          <w:vertAlign w:val="superscript"/>
        </w:rPr>
        <w:t>4</w:t>
      </w:r>
      <w:r w:rsidRPr="009C7727">
        <w:rPr>
          <w:rFonts w:ascii="Times New Roman" w:eastAsia="標楷體" w:hAnsi="Times New Roman" w:cs="Times New Roman"/>
          <w:sz w:val="22"/>
          <w:szCs w:val="22"/>
          <w:shd w:val="pct15" w:color="auto" w:fill="FFFFFF"/>
          <w:vertAlign w:val="superscript"/>
        </w:rPr>
        <w:t>]</w:t>
      </w:r>
      <w:r w:rsidRPr="009C7727">
        <w:rPr>
          <w:rFonts w:ascii="標楷體" w:eastAsia="標楷體" w:hAnsi="標楷體" w:cs="Times New Roman" w:hint="eastAsia"/>
          <w:sz w:val="22"/>
        </w:rPr>
        <w:t>親同見防難作事，過三界助道行故。</w:t>
      </w:r>
    </w:p>
    <w:p w:rsidR="0012758B" w:rsidRPr="009C7727" w:rsidRDefault="0012758B" w:rsidP="002C4EA2">
      <w:pPr>
        <w:pStyle w:val="a9"/>
        <w:ind w:leftChars="260" w:left="624"/>
        <w:jc w:val="both"/>
        <w:rPr>
          <w:rFonts w:ascii="標楷體" w:eastAsia="標楷體" w:hAnsi="標楷體" w:cs="Times New Roman"/>
          <w:sz w:val="22"/>
          <w:szCs w:val="22"/>
        </w:rPr>
      </w:pPr>
      <w:r w:rsidRPr="009C7727">
        <w:rPr>
          <w:rFonts w:ascii="Times New Roman" w:eastAsia="標楷體" w:hAnsi="Times New Roman" w:cs="Times New Roman"/>
          <w:sz w:val="22"/>
          <w:szCs w:val="22"/>
          <w:shd w:val="pct15" w:color="auto" w:fill="FFFFFF"/>
          <w:vertAlign w:val="superscript"/>
        </w:rPr>
        <w:t>[</w:t>
      </w:r>
      <w:r w:rsidRPr="009C7727">
        <w:rPr>
          <w:rFonts w:ascii="Times New Roman" w:eastAsia="標楷體" w:hAnsi="Times New Roman" w:cs="Times New Roman" w:hint="eastAsia"/>
          <w:sz w:val="22"/>
          <w:szCs w:val="22"/>
          <w:shd w:val="pct15" w:color="auto" w:fill="FFFFFF"/>
          <w:vertAlign w:val="superscript"/>
        </w:rPr>
        <w:t>5</w:t>
      </w:r>
      <w:r w:rsidRPr="009C7727">
        <w:rPr>
          <w:rFonts w:ascii="Times New Roman" w:eastAsia="標楷體" w:hAnsi="Times New Roman" w:cs="Times New Roman"/>
          <w:sz w:val="22"/>
          <w:szCs w:val="22"/>
          <w:shd w:val="pct15" w:color="auto" w:fill="FFFFFF"/>
          <w:vertAlign w:val="superscript"/>
        </w:rPr>
        <w:t>]</w:t>
      </w:r>
      <w:r w:rsidRPr="009C7727">
        <w:rPr>
          <w:rFonts w:ascii="標楷體" w:eastAsia="標楷體" w:hAnsi="標楷體" w:cs="Times New Roman" w:hint="eastAsia"/>
          <w:sz w:val="22"/>
        </w:rPr>
        <w:t>乘防難作事，諸菩薩住異乘及不定諸聲聞，令修行住大乘故。</w:t>
      </w:r>
    </w:p>
    <w:p w:rsidR="0012758B" w:rsidRPr="009C7727" w:rsidRDefault="0012758B" w:rsidP="002C4EA2">
      <w:pPr>
        <w:snapToGrid w:val="0"/>
        <w:ind w:left="30"/>
        <w:jc w:val="both"/>
        <w:rPr>
          <w:rFonts w:ascii="Times New Roman" w:hAnsi="Times New Roman" w:cs="Times New Roman"/>
          <w:sz w:val="22"/>
        </w:rPr>
      </w:pPr>
      <w:r w:rsidRPr="009C7727">
        <w:rPr>
          <w:rFonts w:ascii="Times New Roman" w:hAnsi="Times New Roman" w:cs="Times New Roman"/>
          <w:sz w:val="22"/>
        </w:rPr>
        <w:t>（</w:t>
      </w:r>
      <w:r w:rsidRPr="009C7727">
        <w:rPr>
          <w:rFonts w:ascii="Times New Roman" w:hAnsi="Times New Roman" w:cs="Times New Roman"/>
          <w:sz w:val="22"/>
        </w:rPr>
        <w:t>2</w:t>
      </w:r>
      <w:r w:rsidRPr="009C7727">
        <w:rPr>
          <w:rFonts w:ascii="Times New Roman" w:hAnsi="Times New Roman" w:cs="Times New Roman"/>
          <w:sz w:val="22"/>
        </w:rPr>
        <w:t>）</w:t>
      </w:r>
      <w:r w:rsidRPr="009C7727">
        <w:rPr>
          <w:rFonts w:ascii="Times New Roman" w:cs="Times New Roman"/>
          <w:sz w:val="22"/>
        </w:rPr>
        <w:t>無著造，［陳］真諦譯</w:t>
      </w:r>
      <w:r w:rsidRPr="009C7727">
        <w:rPr>
          <w:rFonts w:ascii="Times New Roman" w:cs="Times New Roman" w:hint="eastAsia"/>
          <w:sz w:val="22"/>
        </w:rPr>
        <w:t>，《攝大乘論》卷下〈</w:t>
      </w:r>
      <w:r w:rsidRPr="009C7727">
        <w:rPr>
          <w:rFonts w:ascii="Times New Roman" w:cs="Times New Roman" w:hint="eastAsia"/>
          <w:sz w:val="22"/>
        </w:rPr>
        <w:t>10</w:t>
      </w:r>
      <w:r w:rsidRPr="009C7727">
        <w:rPr>
          <w:rFonts w:ascii="Times New Roman" w:cs="Times New Roman" w:hint="eastAsia"/>
          <w:sz w:val="22"/>
        </w:rPr>
        <w:t>智差別勝相品〉（大正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hAnsi="Times New Roman" w:cs="Times New Roman" w:hint="eastAsia"/>
          <w:sz w:val="22"/>
        </w:rPr>
        <w:t>131c22- 132a1</w:t>
      </w:r>
      <w:r w:rsidRPr="009C7727">
        <w:rPr>
          <w:rFonts w:ascii="Times New Roman" w:cs="Times New Roman" w:hint="eastAsia"/>
          <w:sz w:val="22"/>
        </w:rPr>
        <w:t>）：</w:t>
      </w:r>
    </w:p>
    <w:p w:rsidR="0012758B" w:rsidRPr="009C7727" w:rsidRDefault="0012758B" w:rsidP="002C4EA2">
      <w:pPr>
        <w:pStyle w:val="a9"/>
        <w:ind w:leftChars="260" w:left="624"/>
        <w:jc w:val="both"/>
        <w:rPr>
          <w:rFonts w:ascii="標楷體" w:eastAsia="標楷體" w:hAnsi="標楷體" w:cs="Times New Roman"/>
          <w:sz w:val="22"/>
        </w:rPr>
      </w:pPr>
      <w:r w:rsidRPr="009C7727">
        <w:rPr>
          <w:rFonts w:ascii="標楷體" w:eastAsia="標楷體" w:hAnsi="標楷體" w:cs="Times New Roman" w:hint="eastAsia"/>
          <w:sz w:val="22"/>
        </w:rPr>
        <w:t>復次，諸佛法界，恒時應見有五業：</w:t>
      </w:r>
    </w:p>
    <w:p w:rsidR="0012758B" w:rsidRPr="009C7727" w:rsidRDefault="0012758B" w:rsidP="002C4EA2">
      <w:pPr>
        <w:pStyle w:val="a9"/>
        <w:ind w:leftChars="260" w:left="624"/>
        <w:jc w:val="both"/>
        <w:rPr>
          <w:rFonts w:ascii="標楷體" w:eastAsia="標楷體" w:hAnsi="標楷體" w:cs="Times New Roman"/>
          <w:sz w:val="22"/>
        </w:rPr>
      </w:pPr>
      <w:r w:rsidRPr="009C7727">
        <w:rPr>
          <w:rFonts w:ascii="標楷體" w:eastAsia="標楷體" w:hAnsi="標楷體" w:cs="Times New Roman" w:hint="eastAsia"/>
          <w:sz w:val="22"/>
        </w:rPr>
        <w:t>一、救濟災橫為業，由唯現</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盲</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聾</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狂等疾惱災橫能滅除故。</w:t>
      </w:r>
    </w:p>
    <w:p w:rsidR="0012758B" w:rsidRPr="009C7727" w:rsidRDefault="0012758B" w:rsidP="002C4EA2">
      <w:pPr>
        <w:pStyle w:val="a9"/>
        <w:ind w:leftChars="260" w:left="624"/>
        <w:jc w:val="both"/>
        <w:rPr>
          <w:rFonts w:ascii="標楷體" w:eastAsia="標楷體" w:hAnsi="標楷體" w:cs="Times New Roman"/>
          <w:sz w:val="22"/>
        </w:rPr>
      </w:pPr>
      <w:r w:rsidRPr="009C7727">
        <w:rPr>
          <w:rFonts w:ascii="標楷體" w:eastAsia="標楷體" w:hAnsi="標楷體" w:cs="Times New Roman" w:hint="eastAsia"/>
          <w:sz w:val="22"/>
        </w:rPr>
        <w:t>二、救濟惡道為業，從惡處引拔，安立於善處故。</w:t>
      </w:r>
    </w:p>
    <w:p w:rsidR="0012758B" w:rsidRPr="009C7727" w:rsidRDefault="0012758B" w:rsidP="002C4EA2">
      <w:pPr>
        <w:pStyle w:val="a9"/>
        <w:ind w:leftChars="260" w:left="624"/>
        <w:jc w:val="both"/>
        <w:rPr>
          <w:rFonts w:ascii="標楷體" w:eastAsia="標楷體" w:hAnsi="標楷體" w:cs="Times New Roman"/>
          <w:sz w:val="22"/>
        </w:rPr>
      </w:pPr>
      <w:r w:rsidRPr="009C7727">
        <w:rPr>
          <w:rFonts w:ascii="標楷體" w:eastAsia="標楷體" w:hAnsi="標楷體" w:cs="Times New Roman" w:hint="eastAsia"/>
          <w:sz w:val="22"/>
        </w:rPr>
        <w:t>三、救濟行非方便為業，諸外道等加行非方便降伏</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安立於佛正教故。</w:t>
      </w:r>
    </w:p>
    <w:p w:rsidR="0012758B" w:rsidRPr="009C7727" w:rsidRDefault="0012758B" w:rsidP="002C4EA2">
      <w:pPr>
        <w:pStyle w:val="a9"/>
        <w:ind w:leftChars="260" w:left="624"/>
        <w:jc w:val="both"/>
        <w:rPr>
          <w:rFonts w:ascii="標楷體" w:eastAsia="標楷體" w:hAnsi="標楷體" w:cs="Times New Roman"/>
          <w:sz w:val="22"/>
        </w:rPr>
      </w:pPr>
      <w:r w:rsidRPr="009C7727">
        <w:rPr>
          <w:rFonts w:ascii="標楷體" w:eastAsia="標楷體" w:hAnsi="標楷體" w:cs="Times New Roman" w:hint="eastAsia"/>
          <w:sz w:val="22"/>
        </w:rPr>
        <w:t>四、救濟行身見為業，為過度三界，能顯導聖道方便故。</w:t>
      </w:r>
    </w:p>
    <w:p w:rsidR="0012758B" w:rsidRPr="009C7727" w:rsidRDefault="0012758B" w:rsidP="002C4EA2">
      <w:pPr>
        <w:pStyle w:val="a9"/>
        <w:ind w:leftChars="260" w:left="624"/>
        <w:jc w:val="both"/>
        <w:rPr>
          <w:rFonts w:ascii="標楷體" w:eastAsia="標楷體" w:hAnsi="標楷體" w:cs="Times New Roman"/>
          <w:sz w:val="22"/>
        </w:rPr>
      </w:pPr>
      <w:r w:rsidRPr="009C7727">
        <w:rPr>
          <w:rFonts w:ascii="標楷體" w:eastAsia="標楷體" w:hAnsi="標楷體" w:cs="Times New Roman" w:hint="eastAsia"/>
          <w:sz w:val="22"/>
        </w:rPr>
        <w:t>五、救濟乘為業，諸菩薩欲偏行別乘、未定根性聲聞，能安立彼為修行大乘故。</w:t>
      </w:r>
    </w:p>
    <w:p w:rsidR="0012758B" w:rsidRPr="009C7727" w:rsidRDefault="0012758B" w:rsidP="002C4EA2">
      <w:pPr>
        <w:pStyle w:val="a9"/>
        <w:ind w:leftChars="260" w:left="624"/>
        <w:jc w:val="both"/>
        <w:rPr>
          <w:rFonts w:ascii="標楷體" w:eastAsia="標楷體" w:hAnsi="標楷體" w:cs="Times New Roman"/>
          <w:sz w:val="22"/>
          <w:szCs w:val="22"/>
        </w:rPr>
      </w:pPr>
      <w:r w:rsidRPr="009C7727">
        <w:rPr>
          <w:rFonts w:ascii="標楷體" w:eastAsia="標楷體" w:hAnsi="標楷體" w:cs="Times New Roman" w:hint="eastAsia"/>
          <w:sz w:val="22"/>
        </w:rPr>
        <w:t>於如此五業，應知諸佛如來共同此業。</w:t>
      </w:r>
    </w:p>
    <w:p w:rsidR="0012758B" w:rsidRPr="009C7727" w:rsidRDefault="0012758B" w:rsidP="002C4EA2">
      <w:pPr>
        <w:pStyle w:val="a9"/>
        <w:ind w:left="30"/>
        <w:jc w:val="both"/>
        <w:rPr>
          <w:rFonts w:ascii="Times New Roman" w:cs="Times New Roman"/>
          <w:sz w:val="22"/>
        </w:rPr>
      </w:pPr>
      <w:r w:rsidRPr="009C7727">
        <w:rPr>
          <w:rFonts w:ascii="Times New Roman" w:cs="Times New Roman" w:hint="eastAsia"/>
          <w:sz w:val="22"/>
          <w:szCs w:val="22"/>
        </w:rPr>
        <w:t>（</w:t>
      </w:r>
      <w:r w:rsidRPr="009C7727">
        <w:rPr>
          <w:rFonts w:ascii="Times New Roman" w:cs="Times New Roman" w:hint="eastAsia"/>
          <w:sz w:val="22"/>
          <w:szCs w:val="22"/>
        </w:rPr>
        <w:t>3</w:t>
      </w:r>
      <w:r w:rsidRPr="009C7727">
        <w:rPr>
          <w:rFonts w:ascii="Times New Roman" w:cs="Times New Roman" w:hint="eastAsia"/>
          <w:sz w:val="22"/>
          <w:szCs w:val="22"/>
        </w:rPr>
        <w:t>）</w:t>
      </w:r>
      <w:r w:rsidRPr="009C7727">
        <w:rPr>
          <w:rFonts w:ascii="Times New Roman" w:hAnsi="Times New Roman" w:cs="Times New Roman"/>
          <w:sz w:val="22"/>
          <w:szCs w:val="22"/>
        </w:rPr>
        <w:t>無著造，世親釋，［隋］笈多共行矩等譯，</w:t>
      </w:r>
      <w:r w:rsidRPr="009C7727">
        <w:rPr>
          <w:rFonts w:ascii="Times New Roman" w:cs="Times New Roman" w:hint="eastAsia"/>
          <w:sz w:val="22"/>
        </w:rPr>
        <w:t>《攝大乘論釋論》卷</w:t>
      </w:r>
      <w:r w:rsidRPr="009C7727">
        <w:rPr>
          <w:rFonts w:ascii="Times New Roman" w:cs="Times New Roman" w:hint="eastAsia"/>
          <w:sz w:val="22"/>
        </w:rPr>
        <w:t>10</w:t>
      </w:r>
      <w:r w:rsidRPr="009C7727">
        <w:rPr>
          <w:rFonts w:ascii="Times New Roman" w:cs="Times New Roman" w:hint="eastAsia"/>
          <w:sz w:val="22"/>
        </w:rPr>
        <w:t>（大正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cs="Times New Roman" w:hint="eastAsia"/>
          <w:sz w:val="22"/>
        </w:rPr>
        <w:t>318c1-9</w:t>
      </w:r>
      <w:r w:rsidRPr="009C7727">
        <w:rPr>
          <w:rFonts w:ascii="Times New Roman" w:cs="Times New Roman" w:hint="eastAsia"/>
          <w:sz w:val="22"/>
        </w:rPr>
        <w:t>）：</w:t>
      </w:r>
    </w:p>
    <w:p w:rsidR="0012758B" w:rsidRPr="009C7727" w:rsidRDefault="0012758B" w:rsidP="002C4EA2">
      <w:pPr>
        <w:pStyle w:val="a9"/>
        <w:ind w:leftChars="260" w:left="624"/>
        <w:jc w:val="both"/>
        <w:rPr>
          <w:rFonts w:ascii="標楷體" w:eastAsia="標楷體" w:hAnsi="標楷體" w:cs="Times New Roman"/>
          <w:sz w:val="22"/>
        </w:rPr>
      </w:pPr>
      <w:r w:rsidRPr="009C7727">
        <w:rPr>
          <w:rFonts w:ascii="標楷體" w:eastAsia="標楷體" w:hAnsi="標楷體" w:cs="Times New Roman" w:hint="eastAsia"/>
          <w:sz w:val="22"/>
        </w:rPr>
        <w:t>復次，此諸佛法界</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一切時有五業應知：</w:t>
      </w:r>
    </w:p>
    <w:p w:rsidR="0012758B" w:rsidRPr="009C7727" w:rsidRDefault="0012758B" w:rsidP="002C4EA2">
      <w:pPr>
        <w:pStyle w:val="a9"/>
        <w:ind w:leftChars="260" w:left="1064" w:hangingChars="200" w:hanging="440"/>
        <w:jc w:val="both"/>
        <w:rPr>
          <w:rFonts w:ascii="標楷體" w:eastAsia="標楷體" w:hAnsi="標楷體" w:cs="Times New Roman"/>
          <w:sz w:val="22"/>
        </w:rPr>
      </w:pPr>
      <w:r w:rsidRPr="009C7727">
        <w:rPr>
          <w:rFonts w:ascii="標楷體" w:eastAsia="標楷體" w:hAnsi="標楷體" w:cs="Times New Roman" w:hint="eastAsia"/>
          <w:sz w:val="22"/>
        </w:rPr>
        <w:t>一、救護一切眾生逼惱中業，謂聾</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盲</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狂等逼惱，唯見即得救護故。</w:t>
      </w:r>
    </w:p>
    <w:p w:rsidR="0012758B" w:rsidRPr="009C7727" w:rsidRDefault="0012758B" w:rsidP="002C4EA2">
      <w:pPr>
        <w:pStyle w:val="a9"/>
        <w:ind w:leftChars="260" w:left="1064" w:hangingChars="200" w:hanging="440"/>
        <w:jc w:val="both"/>
        <w:rPr>
          <w:rFonts w:ascii="標楷體" w:eastAsia="標楷體" w:hAnsi="標楷體" w:cs="Times New Roman"/>
          <w:sz w:val="22"/>
        </w:rPr>
      </w:pPr>
      <w:r w:rsidRPr="009C7727">
        <w:rPr>
          <w:rFonts w:ascii="標楷體" w:eastAsia="標楷體" w:hAnsi="標楷體" w:cs="Times New Roman" w:hint="eastAsia"/>
          <w:sz w:val="22"/>
        </w:rPr>
        <w:t>二、救護惡道業，從不善處拔出安置善處故。</w:t>
      </w:r>
    </w:p>
    <w:p w:rsidR="0012758B" w:rsidRPr="009C7727" w:rsidRDefault="0012758B" w:rsidP="002C4EA2">
      <w:pPr>
        <w:pStyle w:val="a9"/>
        <w:ind w:leftChars="260" w:left="1064" w:hangingChars="200" w:hanging="440"/>
        <w:jc w:val="both"/>
        <w:rPr>
          <w:rFonts w:ascii="標楷體" w:eastAsia="標楷體" w:hAnsi="標楷體" w:cs="Times New Roman"/>
          <w:sz w:val="22"/>
        </w:rPr>
      </w:pPr>
      <w:r w:rsidRPr="009C7727">
        <w:rPr>
          <w:rFonts w:ascii="標楷體" w:eastAsia="標楷體" w:hAnsi="標楷體" w:cs="Times New Roman" w:hint="eastAsia"/>
          <w:sz w:val="22"/>
        </w:rPr>
        <w:t>三、救護非方便業，外道等以非方便求於解脫，開悟安置於佛正教中故。</w:t>
      </w:r>
    </w:p>
    <w:p w:rsidR="0012758B" w:rsidRPr="009C7727" w:rsidRDefault="0012758B" w:rsidP="002C4EA2">
      <w:pPr>
        <w:pStyle w:val="a9"/>
        <w:ind w:leftChars="260" w:left="1064" w:hangingChars="200" w:hanging="440"/>
        <w:jc w:val="both"/>
        <w:rPr>
          <w:rFonts w:ascii="標楷體" w:eastAsia="標楷體" w:hAnsi="標楷體" w:cs="Times New Roman"/>
          <w:sz w:val="22"/>
        </w:rPr>
      </w:pPr>
      <w:r w:rsidRPr="009C7727">
        <w:rPr>
          <w:rFonts w:ascii="標楷體" w:eastAsia="標楷體" w:hAnsi="標楷體" w:cs="Times New Roman" w:hint="eastAsia"/>
          <w:sz w:val="22"/>
        </w:rPr>
        <w:t>四、救護我見業，為令超過三界教示以道故。</w:t>
      </w:r>
    </w:p>
    <w:p w:rsidR="0012758B" w:rsidRPr="009C7727" w:rsidRDefault="0012758B" w:rsidP="002C4EA2">
      <w:pPr>
        <w:pStyle w:val="a9"/>
        <w:ind w:leftChars="260" w:left="1064" w:hangingChars="200" w:hanging="440"/>
        <w:jc w:val="both"/>
        <w:rPr>
          <w:rFonts w:ascii="標楷體" w:eastAsia="標楷體" w:hAnsi="標楷體" w:cs="Times New Roman"/>
          <w:sz w:val="22"/>
        </w:rPr>
      </w:pPr>
      <w:r w:rsidRPr="009C7727">
        <w:rPr>
          <w:rFonts w:ascii="標楷體" w:eastAsia="標楷體" w:hAnsi="標楷體" w:cs="Times New Roman" w:hint="eastAsia"/>
          <w:sz w:val="22"/>
        </w:rPr>
        <w:t>五、救護乘業，謂發行餘乘諸菩薩及不定性聲聞等，安立令修行大乘故。</w:t>
      </w:r>
    </w:p>
    <w:p w:rsidR="0012758B" w:rsidRPr="009C7727" w:rsidRDefault="0012758B" w:rsidP="002C4EA2">
      <w:pPr>
        <w:pStyle w:val="a9"/>
        <w:ind w:leftChars="260" w:left="1064" w:hangingChars="200" w:hanging="440"/>
        <w:jc w:val="both"/>
        <w:rPr>
          <w:rFonts w:ascii="標楷體" w:eastAsia="標楷體" w:hAnsi="標楷體" w:cs="Times New Roman"/>
          <w:sz w:val="22"/>
          <w:szCs w:val="22"/>
        </w:rPr>
      </w:pPr>
      <w:r w:rsidRPr="009C7727">
        <w:rPr>
          <w:rFonts w:ascii="標楷體" w:eastAsia="標楷體" w:hAnsi="標楷體" w:cs="Times New Roman" w:hint="eastAsia"/>
          <w:sz w:val="22"/>
        </w:rPr>
        <w:t>此五種業，是一切諸佛平等業應知。</w:t>
      </w:r>
    </w:p>
    <w:p w:rsidR="0012758B" w:rsidRPr="009C7727" w:rsidRDefault="0012758B" w:rsidP="002C4EA2">
      <w:pPr>
        <w:pStyle w:val="a9"/>
        <w:ind w:leftChars="30" w:left="622" w:hangingChars="250" w:hanging="550"/>
        <w:jc w:val="both"/>
        <w:rPr>
          <w:rFonts w:ascii="Times New Roman" w:hAnsi="Times New Roman" w:cs="Times New Roman"/>
          <w:sz w:val="22"/>
          <w:szCs w:val="22"/>
        </w:rPr>
      </w:pPr>
      <w:r w:rsidRPr="009C7727">
        <w:rPr>
          <w:rFonts w:ascii="Times New Roman" w:cs="Times New Roman" w:hint="eastAsia"/>
          <w:sz w:val="22"/>
          <w:szCs w:val="22"/>
        </w:rPr>
        <w:t>（</w:t>
      </w:r>
      <w:r w:rsidRPr="009C7727">
        <w:rPr>
          <w:rFonts w:ascii="Times New Roman" w:cs="Times New Roman" w:hint="eastAsia"/>
          <w:sz w:val="22"/>
          <w:szCs w:val="22"/>
        </w:rPr>
        <w:t>4</w:t>
      </w:r>
      <w:r w:rsidRPr="009C7727">
        <w:rPr>
          <w:rFonts w:ascii="Times New Roman" w:cs="Times New Roman" w:hint="eastAsia"/>
          <w:sz w:val="22"/>
          <w:szCs w:val="22"/>
        </w:rPr>
        <w:t>）</w:t>
      </w:r>
      <w:r w:rsidRPr="009C7727">
        <w:rPr>
          <w:rFonts w:ascii="Times New Roman" w:hAnsi="Times New Roman" w:cs="Times New Roman"/>
          <w:sz w:val="22"/>
        </w:rPr>
        <w:t>無著造，［唐］玄奘譯</w:t>
      </w:r>
      <w:r w:rsidRPr="009C7727">
        <w:rPr>
          <w:rFonts w:ascii="Times New Roman" w:hAnsi="Times New Roman" w:cs="Times New Roman" w:hint="eastAsia"/>
          <w:sz w:val="22"/>
        </w:rPr>
        <w:t>，《攝大乘論本》卷</w:t>
      </w:r>
      <w:r w:rsidRPr="009C7727">
        <w:rPr>
          <w:rFonts w:ascii="Times New Roman" w:cs="Times New Roman"/>
          <w:sz w:val="22"/>
        </w:rPr>
        <w:t>下（大正</w:t>
      </w:r>
      <w:r w:rsidRPr="009C7727">
        <w:rPr>
          <w:rFonts w:ascii="Times New Roman" w:hAnsi="Times New Roman" w:cs="Times New Roman"/>
          <w:sz w:val="22"/>
        </w:rPr>
        <w:t>31</w:t>
      </w:r>
      <w:r w:rsidRPr="009C7727">
        <w:rPr>
          <w:rFonts w:ascii="Times New Roman" w:cs="Times New Roman"/>
          <w:sz w:val="22"/>
        </w:rPr>
        <w:t>，</w:t>
      </w:r>
      <w:r w:rsidRPr="009C7727">
        <w:rPr>
          <w:rFonts w:ascii="Times New Roman" w:hAnsi="Times New Roman" w:cs="Times New Roman" w:hint="eastAsia"/>
          <w:sz w:val="22"/>
        </w:rPr>
        <w:t>151b3-11</w:t>
      </w:r>
      <w:r w:rsidRPr="009C7727">
        <w:rPr>
          <w:rFonts w:ascii="Times New Roman" w:cs="Times New Roman"/>
          <w:sz w:val="22"/>
        </w:rPr>
        <w:t>）</w:t>
      </w:r>
      <w:r w:rsidRPr="009C7727">
        <w:rPr>
          <w:rFonts w:ascii="Times New Roman" w:hAnsi="Times New Roman" w:cs="Times New Roman"/>
          <w:sz w:val="22"/>
          <w:szCs w:val="22"/>
        </w:rPr>
        <w:t>。</w:t>
      </w:r>
    </w:p>
  </w:footnote>
  <w:footnote w:id="3">
    <w:p w:rsidR="0012758B" w:rsidRPr="009C7727" w:rsidRDefault="0012758B" w:rsidP="002C4EA2">
      <w:pPr>
        <w:snapToGrid w:val="0"/>
        <w:jc w:val="both"/>
        <w:rPr>
          <w:rFonts w:ascii="Times New Roman" w:cs="Times New Roman"/>
          <w:sz w:val="22"/>
        </w:rPr>
      </w:pPr>
      <w:r w:rsidRPr="009C7727">
        <w:rPr>
          <w:rStyle w:val="ab"/>
          <w:rFonts w:ascii="Times New Roman" w:eastAsia="新細明體" w:hAnsi="Times New Roman" w:cs="Times New Roman"/>
          <w:sz w:val="22"/>
        </w:rPr>
        <w:footnoteRef/>
      </w: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1</w:t>
      </w:r>
      <w:r w:rsidRPr="009C7727">
        <w:rPr>
          <w:rFonts w:ascii="Times New Roman" w:eastAsia="新細明體" w:hAnsi="Times New Roman" w:cs="Times New Roman" w:hint="eastAsia"/>
          <w:sz w:val="22"/>
        </w:rPr>
        <w:t>）</w:t>
      </w:r>
      <w:r w:rsidRPr="009C7727">
        <w:rPr>
          <w:rFonts w:ascii="Times New Roman" w:cs="Times New Roman" w:hint="eastAsia"/>
          <w:sz w:val="22"/>
        </w:rPr>
        <w:t>［宋］求那跋陀羅譯，《雜阿含經》卷</w:t>
      </w:r>
      <w:r w:rsidRPr="009C7727">
        <w:rPr>
          <w:rFonts w:ascii="Times New Roman" w:cs="Times New Roman" w:hint="eastAsia"/>
          <w:sz w:val="22"/>
        </w:rPr>
        <w:t>44</w:t>
      </w:r>
      <w:r w:rsidRPr="009C7727">
        <w:rPr>
          <w:rFonts w:ascii="Times New Roman" w:cs="Times New Roman" w:hint="eastAsia"/>
          <w:sz w:val="22"/>
        </w:rPr>
        <w:t>〈</w:t>
      </w:r>
      <w:r w:rsidRPr="009C7727">
        <w:rPr>
          <w:rFonts w:ascii="Times New Roman" w:cs="Times New Roman" w:hint="eastAsia"/>
          <w:sz w:val="22"/>
        </w:rPr>
        <w:t>1178</w:t>
      </w:r>
      <w:r w:rsidRPr="009C7727">
        <w:rPr>
          <w:rFonts w:ascii="Times New Roman" w:cs="Times New Roman" w:hint="eastAsia"/>
          <w:sz w:val="22"/>
        </w:rPr>
        <w:t>經〉（大正</w:t>
      </w:r>
      <w:r w:rsidRPr="009C7727">
        <w:rPr>
          <w:rFonts w:ascii="Times New Roman" w:cs="Times New Roman" w:hint="eastAsia"/>
          <w:sz w:val="22"/>
        </w:rPr>
        <w:t>2</w:t>
      </w:r>
      <w:r w:rsidRPr="009C7727">
        <w:rPr>
          <w:rFonts w:ascii="Times New Roman" w:cs="Times New Roman" w:hint="eastAsia"/>
          <w:sz w:val="22"/>
        </w:rPr>
        <w:t>，</w:t>
      </w:r>
      <w:r w:rsidRPr="009C7727">
        <w:rPr>
          <w:rFonts w:ascii="Times New Roman" w:cs="Times New Roman" w:hint="eastAsia"/>
          <w:sz w:val="22"/>
        </w:rPr>
        <w:t>317b23-c6</w:t>
      </w:r>
      <w:r w:rsidRPr="009C7727">
        <w:rPr>
          <w:rFonts w:ascii="Times New Roman" w:cs="Times New Roman" w:hint="eastAsia"/>
          <w:sz w:val="22"/>
        </w:rPr>
        <w:t>）：</w:t>
      </w:r>
    </w:p>
    <w:p w:rsidR="0012758B" w:rsidRPr="009C7727" w:rsidRDefault="0012758B" w:rsidP="002C4EA2">
      <w:pPr>
        <w:snapToGrid w:val="0"/>
        <w:ind w:leftChars="260" w:left="624"/>
        <w:jc w:val="both"/>
        <w:rPr>
          <w:rFonts w:ascii="標楷體" w:eastAsia="標楷體" w:hAnsi="標楷體" w:cs="Times New Roman"/>
          <w:sz w:val="22"/>
        </w:rPr>
      </w:pPr>
      <w:r w:rsidRPr="009C7727">
        <w:rPr>
          <w:rFonts w:ascii="標楷體" w:eastAsia="標楷體" w:hAnsi="標楷體" w:cs="Times New Roman" w:hint="eastAsia"/>
          <w:sz w:val="22"/>
        </w:rPr>
        <w:t>時，有婆四吒婆羅門尼，有六子相續命終，念子發狂，裸形被髮，隨路而走，至彌絺羅菴羅園中。</w:t>
      </w:r>
    </w:p>
    <w:p w:rsidR="0012758B" w:rsidRPr="009C7727" w:rsidRDefault="0012758B" w:rsidP="002C4EA2">
      <w:pPr>
        <w:snapToGrid w:val="0"/>
        <w:ind w:leftChars="260" w:left="624"/>
        <w:jc w:val="both"/>
        <w:rPr>
          <w:rFonts w:ascii="標楷體" w:eastAsia="標楷體" w:hAnsi="標楷體" w:cs="Times New Roman"/>
          <w:sz w:val="22"/>
        </w:rPr>
      </w:pPr>
      <w:r w:rsidRPr="009C7727">
        <w:rPr>
          <w:rFonts w:ascii="標楷體" w:eastAsia="標楷體" w:hAnsi="標楷體" w:cs="Times New Roman" w:hint="eastAsia"/>
          <w:sz w:val="22"/>
        </w:rPr>
        <w:t>爾時，世尊無量大眾圍繞說法，婆四吒婆羅門尼遙見世尊，見已，即得本心，慚愧羞恥，歛身蹲坐。</w:t>
      </w:r>
    </w:p>
    <w:p w:rsidR="0012758B" w:rsidRPr="009C7727" w:rsidRDefault="0012758B" w:rsidP="002C4EA2">
      <w:pPr>
        <w:snapToGrid w:val="0"/>
        <w:ind w:leftChars="260" w:left="624"/>
        <w:jc w:val="both"/>
        <w:rPr>
          <w:rFonts w:ascii="標楷體" w:eastAsia="標楷體" w:hAnsi="標楷體" w:cs="Times New Roman"/>
          <w:sz w:val="22"/>
        </w:rPr>
      </w:pPr>
      <w:r w:rsidRPr="009C7727">
        <w:rPr>
          <w:rFonts w:ascii="標楷體" w:eastAsia="標楷體" w:hAnsi="標楷體" w:cs="Times New Roman" w:hint="eastAsia"/>
          <w:sz w:val="22"/>
        </w:rPr>
        <w:t>爾時，世尊告尊者阿難：「取汝鬱多羅僧與彼婆四吒婆羅門尼，令著聽法。」尊者阿難即受佛教，取衣令著。</w:t>
      </w:r>
    </w:p>
    <w:p w:rsidR="0012758B" w:rsidRPr="009C7727" w:rsidRDefault="0012758B" w:rsidP="002C4EA2">
      <w:pPr>
        <w:snapToGrid w:val="0"/>
        <w:ind w:leftChars="260" w:left="624"/>
        <w:jc w:val="both"/>
        <w:rPr>
          <w:rFonts w:ascii="標楷體" w:eastAsia="標楷體" w:hAnsi="標楷體" w:cs="Times New Roman"/>
          <w:sz w:val="22"/>
        </w:rPr>
      </w:pPr>
      <w:r w:rsidRPr="009C7727">
        <w:rPr>
          <w:rFonts w:ascii="標楷體" w:eastAsia="標楷體" w:hAnsi="標楷體" w:cs="Times New Roman" w:hint="eastAsia"/>
          <w:sz w:val="22"/>
        </w:rPr>
        <w:t>時，婆羅門尼得衣著已，至於佛前，稽首禮佛，退坐一面。</w:t>
      </w:r>
    </w:p>
    <w:p w:rsidR="0012758B" w:rsidRPr="009C7727" w:rsidRDefault="0012758B" w:rsidP="002C4EA2">
      <w:pPr>
        <w:snapToGrid w:val="0"/>
        <w:ind w:leftChars="260" w:left="624"/>
        <w:jc w:val="both"/>
        <w:rPr>
          <w:rFonts w:ascii="標楷體" w:eastAsia="標楷體" w:hAnsi="標楷體" w:cs="Times New Roman"/>
          <w:sz w:val="22"/>
        </w:rPr>
      </w:pPr>
      <w:r w:rsidRPr="009C7727">
        <w:rPr>
          <w:rFonts w:ascii="標楷體" w:eastAsia="標楷體" w:hAnsi="標楷體" w:cs="Times New Roman" w:hint="eastAsia"/>
          <w:sz w:val="22"/>
        </w:rPr>
        <w:t>爾時，世尊為其說法，示、教、照、喜已，如佛常法，說法次第，乃至信心清淨，受三自歸，聞佛所說，歡喜隨喜，作禮而去。</w:t>
      </w:r>
    </w:p>
    <w:p w:rsidR="0012758B" w:rsidRPr="009C7727" w:rsidRDefault="0012758B" w:rsidP="002C4EA2">
      <w:pPr>
        <w:snapToGrid w:val="0"/>
        <w:ind w:leftChars="260" w:left="624"/>
        <w:jc w:val="both"/>
        <w:rPr>
          <w:rFonts w:ascii="標楷體" w:eastAsia="標楷體" w:hAnsi="標楷體" w:cs="Times New Roman"/>
          <w:sz w:val="22"/>
        </w:rPr>
      </w:pPr>
      <w:r w:rsidRPr="009C7727">
        <w:rPr>
          <w:rFonts w:ascii="標楷體" w:eastAsia="標楷體" w:hAnsi="標楷體" w:cs="Times New Roman" w:hint="eastAsia"/>
          <w:sz w:val="22"/>
        </w:rPr>
        <w:t>彼婆四吒優婆夷於後時，第七子忽復命終，彼優婆夷都不啼哭憂悲惱苦。</w:t>
      </w:r>
    </w:p>
    <w:p w:rsidR="0012758B" w:rsidRPr="009C7727" w:rsidRDefault="0012758B" w:rsidP="002C4EA2">
      <w:pPr>
        <w:snapToGrid w:val="0"/>
        <w:ind w:leftChars="260" w:left="624"/>
        <w:jc w:val="both"/>
        <w:rPr>
          <w:rFonts w:ascii="Times New Roman" w:eastAsia="新細明體" w:hAnsi="Times New Roman" w:cs="Times New Roman"/>
          <w:sz w:val="22"/>
        </w:rPr>
      </w:pPr>
      <w:r w:rsidRPr="009C7727">
        <w:rPr>
          <w:rFonts w:ascii="Times New Roman" w:eastAsia="新細明體" w:hAnsi="新細明體" w:cs="Times New Roman"/>
          <w:sz w:val="22"/>
        </w:rPr>
        <w:t>按：亦參</w:t>
      </w:r>
      <w:r w:rsidRPr="009C7727">
        <w:rPr>
          <w:rFonts w:ascii="Times New Roman" w:cs="Times New Roman"/>
          <w:sz w:val="22"/>
        </w:rPr>
        <w:t>《別譯雜阿含經》卷</w:t>
      </w:r>
      <w:r w:rsidRPr="009C7727">
        <w:rPr>
          <w:rFonts w:ascii="Times New Roman" w:hAnsi="Times New Roman" w:cs="Times New Roman"/>
          <w:sz w:val="22"/>
        </w:rPr>
        <w:t>5</w:t>
      </w:r>
      <w:r w:rsidRPr="009C7727">
        <w:rPr>
          <w:rFonts w:ascii="Times New Roman" w:hAnsi="Times New Roman" w:cs="Times New Roman"/>
          <w:sz w:val="22"/>
        </w:rPr>
        <w:t>〈</w:t>
      </w:r>
      <w:r w:rsidRPr="009C7727">
        <w:rPr>
          <w:rFonts w:ascii="Times New Roman" w:hAnsi="Times New Roman" w:cs="Times New Roman"/>
          <w:sz w:val="22"/>
        </w:rPr>
        <w:t>92</w:t>
      </w:r>
      <w:r w:rsidRPr="009C7727">
        <w:rPr>
          <w:rFonts w:ascii="Times New Roman" w:hAnsi="Times New Roman" w:cs="Times New Roman"/>
          <w:sz w:val="22"/>
        </w:rPr>
        <w:t>經〉（大正</w:t>
      </w:r>
      <w:r w:rsidRPr="009C7727">
        <w:rPr>
          <w:rFonts w:ascii="Times New Roman" w:hAnsi="Times New Roman" w:cs="Times New Roman"/>
          <w:sz w:val="22"/>
        </w:rPr>
        <w:t>2</w:t>
      </w:r>
      <w:r w:rsidRPr="009C7727">
        <w:rPr>
          <w:rFonts w:ascii="Times New Roman" w:hAnsi="Times New Roman" w:cs="Times New Roman"/>
          <w:sz w:val="22"/>
        </w:rPr>
        <w:t>，</w:t>
      </w:r>
      <w:r w:rsidRPr="009C7727">
        <w:rPr>
          <w:rFonts w:ascii="Times New Roman" w:hAnsi="Times New Roman" w:cs="Times New Roman"/>
          <w:sz w:val="22"/>
        </w:rPr>
        <w:t>405b3-24</w:t>
      </w:r>
      <w:r w:rsidRPr="009C7727">
        <w:rPr>
          <w:rFonts w:ascii="Times New Roman" w:hAnsi="Times New Roman" w:cs="Times New Roman"/>
          <w:sz w:val="22"/>
        </w:rPr>
        <w:t>）</w:t>
      </w:r>
      <w:r w:rsidR="002C4EA2" w:rsidRPr="009C7727">
        <w:rPr>
          <w:rFonts w:ascii="Times New Roman" w:hAnsi="Times New Roman" w:cs="Times New Roman" w:hint="eastAsia"/>
          <w:sz w:val="22"/>
        </w:rPr>
        <w:t>。</w:t>
      </w:r>
    </w:p>
    <w:p w:rsidR="0012758B" w:rsidRPr="009C7727" w:rsidRDefault="0012758B" w:rsidP="002C4EA2">
      <w:pPr>
        <w:snapToGrid w:val="0"/>
        <w:ind w:leftChars="30" w:left="72"/>
        <w:jc w:val="both"/>
        <w:rPr>
          <w:rFonts w:ascii="Times New Roman" w:cs="Times New Roman"/>
          <w:sz w:val="22"/>
        </w:rPr>
      </w:pP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2</w:t>
      </w:r>
      <w:r w:rsidRPr="009C7727">
        <w:rPr>
          <w:rFonts w:ascii="Times New Roman" w:eastAsia="新細明體" w:hAnsi="Times New Roman" w:cs="Times New Roman" w:hint="eastAsia"/>
          <w:sz w:val="22"/>
        </w:rPr>
        <w:t>）［後秦］鳩摩羅什譯，</w:t>
      </w:r>
      <w:r w:rsidRPr="009C7727">
        <w:rPr>
          <w:rFonts w:ascii="Times New Roman" w:cs="Times New Roman"/>
          <w:sz w:val="22"/>
        </w:rPr>
        <w:t>《摩訶般若波羅蜜經》卷</w:t>
      </w:r>
      <w:r w:rsidRPr="009C7727">
        <w:rPr>
          <w:rFonts w:ascii="Times New Roman" w:hAnsi="Times New Roman" w:cs="Times New Roman"/>
          <w:sz w:val="22"/>
        </w:rPr>
        <w:t>1</w:t>
      </w:r>
      <w:r w:rsidRPr="009C7727">
        <w:rPr>
          <w:rFonts w:ascii="Times New Roman" w:cs="Times New Roman"/>
          <w:sz w:val="22"/>
        </w:rPr>
        <w:t>〈</w:t>
      </w:r>
      <w:r w:rsidRPr="009C7727">
        <w:rPr>
          <w:rFonts w:ascii="Times New Roman" w:hAnsi="Times New Roman" w:cs="Times New Roman"/>
          <w:sz w:val="22"/>
        </w:rPr>
        <w:t>1</w:t>
      </w:r>
      <w:r w:rsidRPr="009C7727">
        <w:rPr>
          <w:rFonts w:ascii="Times New Roman" w:cs="Times New Roman"/>
          <w:sz w:val="22"/>
        </w:rPr>
        <w:t>序品〉</w:t>
      </w:r>
      <w:r w:rsidRPr="009C7727">
        <w:rPr>
          <w:rFonts w:ascii="Times New Roman" w:hAnsi="Times New Roman" w:cs="Times New Roman" w:hint="eastAsia"/>
          <w:sz w:val="22"/>
        </w:rPr>
        <w:t>（大正</w:t>
      </w:r>
      <w:r w:rsidRPr="009C7727">
        <w:rPr>
          <w:rFonts w:ascii="Times New Roman" w:hAnsi="Times New Roman" w:cs="Times New Roman" w:hint="eastAsia"/>
          <w:sz w:val="22"/>
        </w:rPr>
        <w:t>8</w:t>
      </w:r>
      <w:r w:rsidRPr="009C7727">
        <w:rPr>
          <w:rFonts w:ascii="Times New Roman" w:hAnsi="Times New Roman" w:cs="Times New Roman" w:hint="eastAsia"/>
          <w:sz w:val="22"/>
        </w:rPr>
        <w:t>，</w:t>
      </w:r>
      <w:r w:rsidRPr="009C7727">
        <w:rPr>
          <w:rFonts w:ascii="Times New Roman" w:hAnsi="Times New Roman" w:cs="Times New Roman"/>
          <w:sz w:val="22"/>
        </w:rPr>
        <w:t>217c15-18</w:t>
      </w:r>
      <w:r w:rsidRPr="009C7727">
        <w:rPr>
          <w:rFonts w:ascii="Times New Roman" w:hAnsi="Times New Roman" w:cs="Times New Roman" w:hint="eastAsia"/>
          <w:sz w:val="22"/>
        </w:rPr>
        <w:t>）</w:t>
      </w:r>
      <w:r w:rsidRPr="009C7727">
        <w:rPr>
          <w:rFonts w:ascii="Times New Roman" w:cs="Times New Roman"/>
          <w:sz w:val="22"/>
        </w:rPr>
        <w:t>：</w:t>
      </w:r>
    </w:p>
    <w:p w:rsidR="0012758B" w:rsidRPr="009C7727" w:rsidRDefault="0012758B" w:rsidP="002C4EA2">
      <w:pPr>
        <w:snapToGrid w:val="0"/>
        <w:ind w:leftChars="260" w:left="624"/>
        <w:jc w:val="both"/>
        <w:rPr>
          <w:rFonts w:ascii="標楷體" w:eastAsia="標楷體" w:hAnsi="標楷體" w:cs="Times New Roman"/>
          <w:sz w:val="22"/>
        </w:rPr>
      </w:pPr>
      <w:r w:rsidRPr="009C7727">
        <w:rPr>
          <w:rFonts w:ascii="標楷體" w:eastAsia="標楷體" w:hAnsi="標楷體" w:cs="Times New Roman"/>
          <w:sz w:val="22"/>
        </w:rPr>
        <w:t>爾時三千大千國土眾，生盲者得視，聾者得聽，瘂者能言，狂者得正，亂者得定，裸者得衣，飢渴者得飽滿，病者得愈，形殘者得具足。</w:t>
      </w:r>
    </w:p>
    <w:p w:rsidR="0012758B" w:rsidRPr="009C7727" w:rsidRDefault="0012758B" w:rsidP="002C4EA2">
      <w:pPr>
        <w:snapToGrid w:val="0"/>
        <w:ind w:leftChars="30" w:left="72"/>
        <w:jc w:val="both"/>
        <w:rPr>
          <w:rFonts w:ascii="Times New Roman" w:cs="Times New Roman"/>
          <w:sz w:val="22"/>
        </w:rPr>
      </w:pP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3</w:t>
      </w:r>
      <w:r w:rsidRPr="009C7727">
        <w:rPr>
          <w:rFonts w:ascii="Times New Roman" w:eastAsia="新細明體" w:hAnsi="Times New Roman" w:cs="Times New Roman" w:hint="eastAsia"/>
          <w:sz w:val="22"/>
        </w:rPr>
        <w:t>）</w:t>
      </w:r>
      <w:r w:rsidR="00581C29" w:rsidRPr="009C7727">
        <w:rPr>
          <w:rFonts w:ascii="Times New Roman" w:eastAsia="新細明體" w:hAnsi="Times New Roman" w:cs="Times New Roman" w:hint="eastAsia"/>
          <w:sz w:val="22"/>
        </w:rPr>
        <w:t>［後秦］鳩摩羅什譯，</w:t>
      </w:r>
      <w:r w:rsidRPr="009C7727">
        <w:rPr>
          <w:rFonts w:ascii="Times New Roman" w:cs="Times New Roman"/>
          <w:sz w:val="22"/>
        </w:rPr>
        <w:t>《思益梵天所問經》卷</w:t>
      </w:r>
      <w:r w:rsidRPr="009C7727">
        <w:rPr>
          <w:rFonts w:ascii="Times New Roman" w:hAnsi="Times New Roman" w:cs="Times New Roman"/>
          <w:sz w:val="22"/>
        </w:rPr>
        <w:t>1</w:t>
      </w:r>
      <w:r w:rsidRPr="009C7727">
        <w:rPr>
          <w:rFonts w:ascii="Times New Roman" w:cs="Times New Roman"/>
          <w:sz w:val="22"/>
        </w:rPr>
        <w:t>〈</w:t>
      </w:r>
      <w:r w:rsidRPr="009C7727">
        <w:rPr>
          <w:rFonts w:ascii="Times New Roman" w:hAnsi="Times New Roman" w:cs="Times New Roman"/>
          <w:sz w:val="22"/>
        </w:rPr>
        <w:t>1</w:t>
      </w:r>
      <w:r w:rsidRPr="009C7727">
        <w:rPr>
          <w:rFonts w:ascii="Times New Roman" w:cs="Times New Roman"/>
          <w:sz w:val="22"/>
        </w:rPr>
        <w:t>序品〉</w:t>
      </w:r>
      <w:r w:rsidRPr="009C7727">
        <w:rPr>
          <w:rFonts w:ascii="Times New Roman" w:hAnsi="Times New Roman" w:cs="Times New Roman" w:hint="eastAsia"/>
          <w:sz w:val="22"/>
        </w:rPr>
        <w:t>（大正</w:t>
      </w:r>
      <w:r w:rsidRPr="009C7727">
        <w:rPr>
          <w:rFonts w:ascii="Times New Roman" w:hAnsi="Times New Roman" w:cs="Times New Roman" w:hint="eastAsia"/>
          <w:sz w:val="22"/>
        </w:rPr>
        <w:t>15</w:t>
      </w:r>
      <w:r w:rsidRPr="009C7727">
        <w:rPr>
          <w:rFonts w:ascii="Times New Roman" w:hAnsi="Times New Roman" w:cs="Times New Roman" w:hint="eastAsia"/>
          <w:sz w:val="22"/>
        </w:rPr>
        <w:t>，</w:t>
      </w:r>
      <w:r w:rsidRPr="009C7727">
        <w:rPr>
          <w:rFonts w:ascii="Times New Roman" w:hAnsi="Times New Roman" w:cs="Times New Roman"/>
          <w:sz w:val="22"/>
        </w:rPr>
        <w:t>33c23-26</w:t>
      </w:r>
      <w:r w:rsidRPr="009C7727">
        <w:rPr>
          <w:rFonts w:ascii="Times New Roman" w:hAnsi="Times New Roman" w:cs="Times New Roman" w:hint="eastAsia"/>
          <w:sz w:val="22"/>
        </w:rPr>
        <w:t>）</w:t>
      </w:r>
      <w:r w:rsidRPr="009C7727">
        <w:rPr>
          <w:rFonts w:ascii="Times New Roman" w:cs="Times New Roman"/>
          <w:sz w:val="22"/>
        </w:rPr>
        <w:t>：</w:t>
      </w:r>
    </w:p>
    <w:p w:rsidR="0012758B" w:rsidRPr="009C7727" w:rsidRDefault="0012758B" w:rsidP="002C4EA2">
      <w:pPr>
        <w:pStyle w:val="a9"/>
        <w:ind w:leftChars="260" w:left="624"/>
        <w:jc w:val="both"/>
        <w:rPr>
          <w:rFonts w:ascii="標楷體" w:eastAsia="標楷體" w:hAnsi="標楷體" w:cs="Times New Roman"/>
          <w:sz w:val="22"/>
          <w:szCs w:val="22"/>
        </w:rPr>
      </w:pPr>
      <w:r w:rsidRPr="009C7727">
        <w:rPr>
          <w:rFonts w:ascii="標楷體" w:eastAsia="標楷體" w:hAnsi="標楷體" w:cs="Times New Roman"/>
          <w:sz w:val="22"/>
          <w:szCs w:val="22"/>
        </w:rPr>
        <w:t>又如來光名曰明淨，佛以此光使盲者得視；又如來光名曰聰聽，佛以此光能令眾生聾者得聽；又如來光名曰慚愧，佛以此光能令眾生狂者得正</w:t>
      </w:r>
      <w:r w:rsidR="002C4EA2"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w:t>
      </w:r>
    </w:p>
    <w:p w:rsidR="0012758B" w:rsidRPr="009C7727" w:rsidRDefault="0012758B" w:rsidP="002C4EA2">
      <w:pPr>
        <w:snapToGrid w:val="0"/>
        <w:ind w:leftChars="30" w:left="72"/>
        <w:jc w:val="both"/>
        <w:rPr>
          <w:rFonts w:ascii="Times New Roman" w:hAnsi="Times New Roman" w:cs="Times New Roman"/>
          <w:sz w:val="22"/>
        </w:rPr>
      </w:pP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4</w:t>
      </w:r>
      <w:r w:rsidRPr="009C7727">
        <w:rPr>
          <w:rFonts w:ascii="Times New Roman" w:eastAsia="新細明體" w:hAnsi="Times New Roman" w:cs="Times New Roman" w:hint="eastAsia"/>
          <w:sz w:val="22"/>
        </w:rPr>
        <w:t>）</w:t>
      </w:r>
      <w:r w:rsidRPr="009C7727">
        <w:rPr>
          <w:rFonts w:ascii="Times New Roman" w:hAnsi="Times New Roman" w:cs="Times New Roman" w:hint="eastAsia"/>
          <w:sz w:val="22"/>
        </w:rPr>
        <w:t>［唐］玄奘譯，《阿毘達磨大毘婆沙論》卷</w:t>
      </w:r>
      <w:r w:rsidRPr="009C7727">
        <w:rPr>
          <w:rFonts w:ascii="Times New Roman" w:hAnsi="Times New Roman" w:cs="Times New Roman" w:hint="eastAsia"/>
          <w:sz w:val="22"/>
        </w:rPr>
        <w:t>126</w:t>
      </w:r>
      <w:r w:rsidRPr="009C7727">
        <w:rPr>
          <w:rFonts w:ascii="Times New Roman" w:eastAsia="新細明體" w:hAnsi="Times New Roman" w:cs="Times New Roman" w:hint="eastAsia"/>
          <w:kern w:val="0"/>
          <w:sz w:val="22"/>
        </w:rPr>
        <w:t>（大正</w:t>
      </w:r>
      <w:r w:rsidRPr="009C7727">
        <w:rPr>
          <w:rFonts w:ascii="Times New Roman" w:hAnsi="Times New Roman" w:cs="Times New Roman" w:hint="eastAsia"/>
          <w:sz w:val="22"/>
        </w:rPr>
        <w:t>27</w:t>
      </w:r>
      <w:r w:rsidRPr="009C7727">
        <w:rPr>
          <w:rFonts w:ascii="Times New Roman" w:hAnsi="Times New Roman" w:cs="Times New Roman" w:hint="eastAsia"/>
          <w:sz w:val="22"/>
        </w:rPr>
        <w:t>，</w:t>
      </w:r>
      <w:r w:rsidRPr="009C7727">
        <w:rPr>
          <w:rFonts w:ascii="Times New Roman" w:hAnsi="Times New Roman" w:cs="Times New Roman" w:hint="eastAsia"/>
          <w:sz w:val="22"/>
        </w:rPr>
        <w:t>658a4-6</w:t>
      </w:r>
      <w:r w:rsidRPr="009C7727">
        <w:rPr>
          <w:rFonts w:ascii="Times New Roman" w:hAnsi="Times New Roman" w:cs="Times New Roman" w:hint="eastAsia"/>
          <w:sz w:val="22"/>
        </w:rPr>
        <w:t>）：</w:t>
      </w:r>
    </w:p>
    <w:p w:rsidR="0012758B" w:rsidRPr="009C7727" w:rsidRDefault="0012758B" w:rsidP="002C4EA2">
      <w:pPr>
        <w:snapToGrid w:val="0"/>
        <w:ind w:leftChars="260" w:left="624"/>
        <w:jc w:val="both"/>
        <w:rPr>
          <w:rFonts w:ascii="標楷體" w:eastAsia="標楷體" w:hAnsi="標楷體" w:cs="Times New Roman"/>
          <w:sz w:val="22"/>
        </w:rPr>
      </w:pPr>
      <w:r w:rsidRPr="009C7727">
        <w:rPr>
          <w:rFonts w:ascii="標楷體" w:eastAsia="標楷體" w:hAnsi="標楷體" w:cs="Times New Roman" w:hint="eastAsia"/>
          <w:sz w:val="22"/>
        </w:rPr>
        <w:t>如契經說：婆私瑟搋婆羅門女喪六子故，心發狂亂露形馳走。見世尊已，還得本心。</w:t>
      </w:r>
    </w:p>
    <w:p w:rsidR="0012758B" w:rsidRPr="009C7727" w:rsidRDefault="0012758B" w:rsidP="002C4EA2">
      <w:pPr>
        <w:widowControl/>
        <w:shd w:val="clear" w:color="auto" w:fill="FFFFFF"/>
        <w:snapToGrid w:val="0"/>
        <w:ind w:leftChars="30" w:left="72"/>
        <w:jc w:val="both"/>
        <w:rPr>
          <w:rFonts w:ascii="Calibri" w:eastAsia="新細明體" w:hAnsi="Calibri" w:cs="Calibri"/>
          <w:kern w:val="0"/>
          <w:sz w:val="22"/>
        </w:rPr>
      </w:pP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5</w:t>
      </w:r>
      <w:r w:rsidRPr="009C7727">
        <w:rPr>
          <w:rFonts w:ascii="Times New Roman" w:eastAsia="新細明體" w:hAnsi="Times New Roman" w:cs="Times New Roman" w:hint="eastAsia"/>
          <w:sz w:val="22"/>
        </w:rPr>
        <w:t>）［後秦］鳩摩羅什譯，</w:t>
      </w:r>
      <w:r w:rsidRPr="009C7727">
        <w:rPr>
          <w:rFonts w:ascii="新細明體" w:eastAsia="新細明體" w:hAnsi="新細明體" w:cs="Calibri" w:hint="eastAsia"/>
          <w:kern w:val="0"/>
          <w:sz w:val="22"/>
        </w:rPr>
        <w:t>《大智度論》卷</w:t>
      </w:r>
      <w:r w:rsidRPr="009C7727">
        <w:rPr>
          <w:rFonts w:ascii="Times New Roman" w:eastAsia="新細明體" w:hAnsi="Times New Roman" w:cs="Times New Roman"/>
          <w:kern w:val="0"/>
          <w:sz w:val="22"/>
        </w:rPr>
        <w:t>8</w:t>
      </w:r>
      <w:r w:rsidRPr="009C7727">
        <w:rPr>
          <w:rFonts w:ascii="新細明體" w:eastAsia="新細明體" w:hAnsi="新細明體" w:cs="Calibri" w:hint="eastAsia"/>
          <w:kern w:val="0"/>
          <w:sz w:val="22"/>
        </w:rPr>
        <w:t>〈</w:t>
      </w:r>
      <w:r w:rsidRPr="009C7727">
        <w:rPr>
          <w:rFonts w:ascii="Times New Roman" w:eastAsia="新細明體" w:hAnsi="Times New Roman" w:cs="Times New Roman"/>
          <w:kern w:val="0"/>
          <w:sz w:val="22"/>
        </w:rPr>
        <w:t>1</w:t>
      </w:r>
      <w:r w:rsidRPr="009C7727">
        <w:rPr>
          <w:rFonts w:ascii="新細明體" w:eastAsia="新細明體" w:hAnsi="新細明體" w:cs="Calibri" w:hint="eastAsia"/>
          <w:kern w:val="0"/>
          <w:sz w:val="22"/>
        </w:rPr>
        <w:t>序品〉</w:t>
      </w:r>
      <w:r w:rsidRPr="009C7727">
        <w:rPr>
          <w:rFonts w:ascii="Times New Roman" w:eastAsia="新細明體" w:hAnsi="Times New Roman" w:cs="Times New Roman" w:hint="eastAsia"/>
          <w:kern w:val="0"/>
          <w:sz w:val="22"/>
        </w:rPr>
        <w:t>（大正</w:t>
      </w:r>
      <w:r w:rsidRPr="009C7727">
        <w:rPr>
          <w:rFonts w:ascii="Times New Roman" w:eastAsia="新細明體" w:hAnsi="Times New Roman" w:cs="Times New Roman"/>
          <w:kern w:val="0"/>
          <w:sz w:val="22"/>
        </w:rPr>
        <w:t>25</w:t>
      </w:r>
      <w:r w:rsidRPr="009C7727">
        <w:rPr>
          <w:rFonts w:ascii="Times New Roman" w:eastAsia="新細明體" w:hAnsi="Times New Roman" w:cs="Times New Roman" w:hint="eastAsia"/>
          <w:kern w:val="0"/>
          <w:sz w:val="22"/>
        </w:rPr>
        <w:t>，</w:t>
      </w:r>
      <w:r w:rsidRPr="009C7727">
        <w:rPr>
          <w:rFonts w:ascii="Times New Roman" w:eastAsia="新細明體" w:hAnsi="Times New Roman" w:cs="Times New Roman"/>
          <w:kern w:val="0"/>
          <w:sz w:val="22"/>
        </w:rPr>
        <w:t>118c3-6</w:t>
      </w:r>
      <w:r w:rsidRPr="009C7727">
        <w:rPr>
          <w:rFonts w:ascii="Times New Roman" w:eastAsia="新細明體" w:hAnsi="Times New Roman" w:cs="Times New Roman" w:hint="eastAsia"/>
          <w:kern w:val="0"/>
          <w:sz w:val="22"/>
        </w:rPr>
        <w:t>）</w:t>
      </w:r>
      <w:r w:rsidRPr="009C7727">
        <w:rPr>
          <w:rFonts w:ascii="新細明體" w:eastAsia="新細明體" w:hAnsi="新細明體" w:cs="Calibri" w:hint="eastAsia"/>
          <w:kern w:val="0"/>
          <w:sz w:val="22"/>
        </w:rPr>
        <w:t>：</w:t>
      </w:r>
    </w:p>
    <w:p w:rsidR="0012758B" w:rsidRPr="009C7727" w:rsidRDefault="0012758B" w:rsidP="002C4EA2">
      <w:pPr>
        <w:widowControl/>
        <w:shd w:val="clear" w:color="auto" w:fill="FFFFFF"/>
        <w:snapToGrid w:val="0"/>
        <w:ind w:leftChars="260" w:left="624"/>
        <w:jc w:val="both"/>
        <w:rPr>
          <w:rFonts w:ascii="標楷體" w:eastAsia="標楷體" w:hAnsi="標楷體" w:cs="Calibri"/>
          <w:kern w:val="0"/>
          <w:sz w:val="22"/>
        </w:rPr>
      </w:pPr>
      <w:r w:rsidRPr="009C7727">
        <w:rPr>
          <w:rFonts w:ascii="標楷體" w:eastAsia="標楷體" w:hAnsi="標楷體" w:cs="Calibri" w:hint="eastAsia"/>
          <w:kern w:val="0"/>
          <w:sz w:val="22"/>
        </w:rPr>
        <w:t>復次，九十六種眼病，闍那迦藥王所不能治者，唯佛世尊能令得視。</w:t>
      </w:r>
    </w:p>
    <w:p w:rsidR="0012758B" w:rsidRPr="009C7727" w:rsidRDefault="0012758B" w:rsidP="002C4EA2">
      <w:pPr>
        <w:widowControl/>
        <w:shd w:val="clear" w:color="auto" w:fill="FFFFFF"/>
        <w:snapToGrid w:val="0"/>
        <w:ind w:leftChars="260" w:left="624"/>
        <w:jc w:val="both"/>
        <w:rPr>
          <w:rFonts w:ascii="標楷體" w:eastAsia="標楷體" w:hAnsi="標楷體" w:cs="Calibri"/>
          <w:kern w:val="0"/>
          <w:sz w:val="22"/>
        </w:rPr>
      </w:pPr>
      <w:r w:rsidRPr="009C7727">
        <w:rPr>
          <w:rFonts w:ascii="標楷體" w:eastAsia="標楷體" w:hAnsi="標楷體" w:cs="Calibri" w:hint="eastAsia"/>
          <w:kern w:val="0"/>
          <w:sz w:val="22"/>
        </w:rPr>
        <w:t>復次，</w:t>
      </w:r>
      <w:r w:rsidRPr="009C7727">
        <w:rPr>
          <w:rFonts w:ascii="標楷體" w:eastAsia="標楷體" w:hAnsi="標楷體" w:cs="Calibri" w:hint="eastAsia"/>
          <w:b/>
          <w:bCs/>
          <w:kern w:val="0"/>
          <w:sz w:val="22"/>
        </w:rPr>
        <w:t>先令得視，後令得智慧眼</w:t>
      </w:r>
      <w:r w:rsidRPr="009C7727">
        <w:rPr>
          <w:rFonts w:ascii="標楷體" w:eastAsia="標楷體" w:hAnsi="標楷體" w:cs="Calibri" w:hint="eastAsia"/>
          <w:kern w:val="0"/>
          <w:sz w:val="22"/>
        </w:rPr>
        <w:t>。</w:t>
      </w:r>
    </w:p>
    <w:p w:rsidR="0012758B" w:rsidRPr="009C7727" w:rsidRDefault="0012758B" w:rsidP="002C4EA2">
      <w:pPr>
        <w:widowControl/>
        <w:shd w:val="clear" w:color="auto" w:fill="FFFFFF"/>
        <w:snapToGrid w:val="0"/>
        <w:ind w:leftChars="260" w:left="624"/>
        <w:jc w:val="both"/>
        <w:rPr>
          <w:rFonts w:ascii="標楷體" w:eastAsia="標楷體" w:hAnsi="標楷體" w:cs="Calibri"/>
          <w:kern w:val="0"/>
          <w:sz w:val="22"/>
        </w:rPr>
      </w:pPr>
      <w:r w:rsidRPr="009C7727">
        <w:rPr>
          <w:rFonts w:ascii="標楷體" w:eastAsia="標楷體" w:hAnsi="標楷體" w:cs="Calibri" w:hint="eastAsia"/>
          <w:kern w:val="0"/>
          <w:sz w:val="22"/>
        </w:rPr>
        <w:t>聾者得聽，亦如是。</w:t>
      </w:r>
    </w:p>
    <w:p w:rsidR="0012758B" w:rsidRPr="009C7727" w:rsidRDefault="0012758B" w:rsidP="002C4EA2">
      <w:pPr>
        <w:widowControl/>
        <w:shd w:val="clear" w:color="auto" w:fill="FFFFFF"/>
        <w:snapToGrid w:val="0"/>
        <w:ind w:leftChars="260" w:left="624"/>
        <w:jc w:val="both"/>
        <w:rPr>
          <w:rFonts w:ascii="新細明體" w:eastAsia="新細明體" w:hAnsi="新細明體" w:cs="Calibri"/>
          <w:kern w:val="0"/>
          <w:sz w:val="22"/>
        </w:rPr>
      </w:pPr>
      <w:r w:rsidRPr="009C7727">
        <w:rPr>
          <w:rFonts w:ascii="新細明體" w:eastAsia="新細明體" w:hAnsi="新細明體" w:cs="Calibri" w:hint="eastAsia"/>
          <w:kern w:val="0"/>
          <w:sz w:val="22"/>
        </w:rPr>
        <w:t>按：詳見《大智度論》卷</w:t>
      </w:r>
      <w:r w:rsidRPr="009C7727">
        <w:rPr>
          <w:rFonts w:ascii="Times New Roman" w:eastAsia="新細明體" w:hAnsi="Times New Roman" w:cs="Times New Roman"/>
          <w:kern w:val="0"/>
          <w:sz w:val="22"/>
        </w:rPr>
        <w:t>8</w:t>
      </w:r>
      <w:r w:rsidRPr="009C7727">
        <w:rPr>
          <w:rFonts w:ascii="新細明體" w:eastAsia="新細明體" w:hAnsi="新細明體" w:cs="Calibri" w:hint="eastAsia"/>
          <w:kern w:val="0"/>
          <w:sz w:val="22"/>
        </w:rPr>
        <w:t>〈</w:t>
      </w:r>
      <w:r w:rsidRPr="009C7727">
        <w:rPr>
          <w:rFonts w:ascii="Times New Roman" w:eastAsia="新細明體" w:hAnsi="Times New Roman" w:cs="Times New Roman"/>
          <w:kern w:val="0"/>
          <w:sz w:val="22"/>
        </w:rPr>
        <w:t>1</w:t>
      </w:r>
      <w:r w:rsidRPr="009C7727">
        <w:rPr>
          <w:rFonts w:ascii="新細明體" w:eastAsia="新細明體" w:hAnsi="新細明體" w:cs="Calibri" w:hint="eastAsia"/>
          <w:kern w:val="0"/>
          <w:sz w:val="22"/>
        </w:rPr>
        <w:t>序品〉</w:t>
      </w:r>
      <w:r w:rsidRPr="009C7727">
        <w:rPr>
          <w:rFonts w:ascii="Times New Roman" w:eastAsia="新細明體" w:hAnsi="Times New Roman" w:cs="Times New Roman" w:hint="eastAsia"/>
          <w:kern w:val="0"/>
          <w:sz w:val="22"/>
        </w:rPr>
        <w:t>（大正</w:t>
      </w:r>
      <w:r w:rsidRPr="009C7727">
        <w:rPr>
          <w:rFonts w:ascii="Times New Roman" w:eastAsia="新細明體" w:hAnsi="Times New Roman" w:cs="Times New Roman"/>
          <w:kern w:val="0"/>
          <w:sz w:val="22"/>
        </w:rPr>
        <w:t>25</w:t>
      </w:r>
      <w:r w:rsidRPr="009C7727">
        <w:rPr>
          <w:rFonts w:ascii="Times New Roman" w:eastAsia="新細明體" w:hAnsi="Times New Roman" w:cs="Times New Roman" w:hint="eastAsia"/>
          <w:kern w:val="0"/>
          <w:sz w:val="22"/>
        </w:rPr>
        <w:t>，</w:t>
      </w:r>
      <w:r w:rsidRPr="009C7727">
        <w:rPr>
          <w:rFonts w:ascii="Times New Roman" w:eastAsia="新細明體" w:hAnsi="Times New Roman" w:cs="Times New Roman"/>
          <w:kern w:val="0"/>
          <w:sz w:val="22"/>
        </w:rPr>
        <w:t>118</w:t>
      </w:r>
      <w:r w:rsidRPr="009C7727">
        <w:rPr>
          <w:rFonts w:ascii="Times New Roman" w:eastAsia="新細明體" w:hAnsi="Times New Roman" w:cs="Times New Roman" w:hint="eastAsia"/>
          <w:kern w:val="0"/>
          <w:sz w:val="22"/>
        </w:rPr>
        <w:t>b21</w:t>
      </w:r>
      <w:r w:rsidRPr="009C7727">
        <w:rPr>
          <w:rFonts w:ascii="Times New Roman" w:eastAsia="新細明體" w:hAnsi="Times New Roman" w:cs="Times New Roman"/>
          <w:kern w:val="0"/>
          <w:sz w:val="22"/>
        </w:rPr>
        <w:t>-</w:t>
      </w:r>
      <w:r w:rsidRPr="009C7727">
        <w:rPr>
          <w:rFonts w:ascii="Times New Roman" w:eastAsia="新細明體" w:hAnsi="Times New Roman" w:cs="Times New Roman" w:hint="eastAsia"/>
          <w:kern w:val="0"/>
          <w:sz w:val="22"/>
        </w:rPr>
        <w:t>120a29</w:t>
      </w:r>
      <w:r w:rsidRPr="009C7727">
        <w:rPr>
          <w:rFonts w:ascii="Times New Roman" w:eastAsia="新細明體" w:hAnsi="Times New Roman" w:cs="Times New Roman" w:hint="eastAsia"/>
          <w:kern w:val="0"/>
          <w:sz w:val="22"/>
        </w:rPr>
        <w:t>）</w:t>
      </w:r>
      <w:r w:rsidR="002C4EA2" w:rsidRPr="009C7727">
        <w:rPr>
          <w:rFonts w:ascii="Times New Roman" w:eastAsia="新細明體" w:hAnsi="Times New Roman" w:cs="Times New Roman" w:hint="eastAsia"/>
          <w:kern w:val="0"/>
          <w:sz w:val="22"/>
        </w:rPr>
        <w:t>。</w:t>
      </w:r>
    </w:p>
    <w:p w:rsidR="0012758B" w:rsidRPr="009C7727" w:rsidRDefault="0012758B" w:rsidP="002C4EA2">
      <w:pPr>
        <w:widowControl/>
        <w:shd w:val="clear" w:color="auto" w:fill="FFFFFF"/>
        <w:snapToGrid w:val="0"/>
        <w:ind w:leftChars="30" w:left="72"/>
        <w:jc w:val="both"/>
        <w:rPr>
          <w:rFonts w:ascii="Calibri" w:eastAsia="新細明體" w:hAnsi="Calibri" w:cs="Calibri"/>
          <w:kern w:val="0"/>
          <w:sz w:val="22"/>
        </w:rPr>
      </w:pP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6</w:t>
      </w:r>
      <w:r w:rsidRPr="009C7727">
        <w:rPr>
          <w:rFonts w:ascii="Times New Roman" w:eastAsia="新細明體" w:hAnsi="Times New Roman" w:cs="Times New Roman" w:hint="eastAsia"/>
          <w:sz w:val="22"/>
        </w:rPr>
        <w:t>）［後秦］鳩摩羅什譯，</w:t>
      </w:r>
      <w:r w:rsidRPr="009C7727">
        <w:rPr>
          <w:rFonts w:ascii="Times New Roman" w:eastAsia="新細明體" w:hAnsi="Times New Roman" w:cs="Times New Roman"/>
          <w:kern w:val="0"/>
          <w:sz w:val="22"/>
        </w:rPr>
        <w:t> </w:t>
      </w:r>
      <w:r w:rsidRPr="009C7727">
        <w:rPr>
          <w:rFonts w:ascii="新細明體" w:eastAsia="新細明體" w:hAnsi="新細明體" w:cs="Calibri" w:hint="eastAsia"/>
          <w:kern w:val="0"/>
          <w:sz w:val="22"/>
        </w:rPr>
        <w:t>《大智度論》卷</w:t>
      </w:r>
      <w:r w:rsidRPr="009C7727">
        <w:rPr>
          <w:rFonts w:ascii="Times New Roman" w:eastAsia="新細明體" w:hAnsi="Times New Roman" w:cs="Times New Roman"/>
          <w:kern w:val="0"/>
          <w:sz w:val="22"/>
        </w:rPr>
        <w:t>34</w:t>
      </w:r>
      <w:r w:rsidRPr="009C7727">
        <w:rPr>
          <w:rFonts w:ascii="新細明體" w:eastAsia="新細明體" w:hAnsi="新細明體" w:cs="Calibri" w:hint="eastAsia"/>
          <w:kern w:val="0"/>
          <w:sz w:val="22"/>
        </w:rPr>
        <w:t>〈</w:t>
      </w:r>
      <w:r w:rsidRPr="009C7727">
        <w:rPr>
          <w:rFonts w:ascii="Times New Roman" w:eastAsia="新細明體" w:hAnsi="Times New Roman" w:cs="Times New Roman"/>
          <w:kern w:val="0"/>
          <w:sz w:val="22"/>
        </w:rPr>
        <w:t>1</w:t>
      </w:r>
      <w:r w:rsidRPr="009C7727">
        <w:rPr>
          <w:rFonts w:ascii="新細明體" w:eastAsia="新細明體" w:hAnsi="新細明體" w:cs="Calibri" w:hint="eastAsia"/>
          <w:kern w:val="0"/>
          <w:sz w:val="22"/>
        </w:rPr>
        <w:t>序品〉</w:t>
      </w:r>
      <w:r w:rsidRPr="009C7727">
        <w:rPr>
          <w:rFonts w:ascii="Times New Roman" w:eastAsia="新細明體" w:hAnsi="Times New Roman" w:cs="Times New Roman" w:hint="eastAsia"/>
          <w:kern w:val="0"/>
          <w:sz w:val="22"/>
        </w:rPr>
        <w:t>（大正</w:t>
      </w:r>
      <w:r w:rsidRPr="009C7727">
        <w:rPr>
          <w:rFonts w:ascii="Times New Roman" w:eastAsia="新細明體" w:hAnsi="Times New Roman" w:cs="Times New Roman"/>
          <w:kern w:val="0"/>
          <w:sz w:val="22"/>
        </w:rPr>
        <w:t>25</w:t>
      </w:r>
      <w:r w:rsidRPr="009C7727">
        <w:rPr>
          <w:rFonts w:ascii="Times New Roman" w:eastAsia="新細明體" w:hAnsi="Times New Roman" w:cs="Times New Roman" w:hint="eastAsia"/>
          <w:kern w:val="0"/>
          <w:sz w:val="22"/>
        </w:rPr>
        <w:t>，</w:t>
      </w:r>
      <w:r w:rsidRPr="009C7727">
        <w:rPr>
          <w:rFonts w:ascii="Times New Roman" w:eastAsia="新細明體" w:hAnsi="Times New Roman" w:cs="Times New Roman"/>
          <w:kern w:val="0"/>
          <w:sz w:val="22"/>
        </w:rPr>
        <w:t>309b4-17</w:t>
      </w:r>
      <w:r w:rsidRPr="009C7727">
        <w:rPr>
          <w:rFonts w:ascii="Times New Roman" w:eastAsia="新細明體" w:hAnsi="Times New Roman" w:cs="Times New Roman" w:hint="eastAsia"/>
          <w:kern w:val="0"/>
          <w:sz w:val="22"/>
        </w:rPr>
        <w:t>）</w:t>
      </w:r>
      <w:r w:rsidRPr="009C7727">
        <w:rPr>
          <w:rFonts w:ascii="新細明體" w:eastAsia="新細明體" w:hAnsi="新細明體" w:cs="Calibri" w:hint="eastAsia"/>
          <w:kern w:val="0"/>
          <w:sz w:val="22"/>
        </w:rPr>
        <w:t>：</w:t>
      </w:r>
    </w:p>
    <w:p w:rsidR="0012758B" w:rsidRPr="009C7727" w:rsidRDefault="0012758B" w:rsidP="002C4EA2">
      <w:pPr>
        <w:widowControl/>
        <w:shd w:val="clear" w:color="auto" w:fill="FFFFFF"/>
        <w:snapToGrid w:val="0"/>
        <w:ind w:leftChars="260" w:left="1284" w:hangingChars="300" w:hanging="660"/>
        <w:jc w:val="both"/>
        <w:rPr>
          <w:rFonts w:ascii="標楷體" w:eastAsia="標楷體" w:hAnsi="標楷體" w:cs="Calibri"/>
          <w:kern w:val="0"/>
          <w:sz w:val="22"/>
        </w:rPr>
      </w:pPr>
      <w:r w:rsidRPr="009C7727">
        <w:rPr>
          <w:rFonts w:ascii="標楷體" w:eastAsia="標楷體" w:hAnsi="標楷體" w:cs="Calibri" w:hint="eastAsia"/>
          <w:kern w:val="0"/>
          <w:sz w:val="22"/>
        </w:rPr>
        <w:t>【經】菩薩摩訶薩，欲令十方如恒河沙等世界中眾生，以我力故，盲者得視、聾者得聽、狂者得念、裸者得衣、飢渴者得飽滿者，當學般若波羅蜜！</w:t>
      </w:r>
    </w:p>
    <w:p w:rsidR="0012758B" w:rsidRPr="009C7727" w:rsidRDefault="0012758B" w:rsidP="002C4EA2">
      <w:pPr>
        <w:widowControl/>
        <w:shd w:val="clear" w:color="auto" w:fill="FFFFFF"/>
        <w:snapToGrid w:val="0"/>
        <w:ind w:leftChars="260" w:left="1284" w:hangingChars="300" w:hanging="660"/>
        <w:jc w:val="both"/>
        <w:rPr>
          <w:rFonts w:ascii="標楷體" w:eastAsia="標楷體" w:hAnsi="標楷體" w:cs="Calibri"/>
          <w:kern w:val="0"/>
          <w:sz w:val="22"/>
        </w:rPr>
      </w:pPr>
      <w:r w:rsidRPr="009C7727">
        <w:rPr>
          <w:rFonts w:ascii="標楷體" w:eastAsia="標楷體" w:hAnsi="標楷體" w:cs="Calibri" w:hint="eastAsia"/>
          <w:kern w:val="0"/>
          <w:sz w:val="22"/>
        </w:rPr>
        <w:t>【論】菩薩行無礙般若波羅蜜，若得無礙解脫成佛、若作法性生身菩薩——如文殊師利等，在十住地，有種種功德具足；眾生見者，皆得如願。譬如如意珠，所欲皆得；法性生身佛及法性生身菩薩，人有見者，皆得所願，亦復如是。</w:t>
      </w:r>
    </w:p>
    <w:p w:rsidR="0012758B" w:rsidRPr="009C7727" w:rsidRDefault="0012758B" w:rsidP="002C4EA2">
      <w:pPr>
        <w:widowControl/>
        <w:shd w:val="clear" w:color="auto" w:fill="FFFFFF"/>
        <w:snapToGrid w:val="0"/>
        <w:ind w:leftChars="630" w:left="1512"/>
        <w:jc w:val="both"/>
        <w:rPr>
          <w:rFonts w:ascii="標楷體" w:eastAsia="標楷體" w:hAnsi="標楷體" w:cs="Calibri"/>
          <w:kern w:val="0"/>
          <w:sz w:val="22"/>
        </w:rPr>
      </w:pPr>
      <w:r w:rsidRPr="009C7727">
        <w:rPr>
          <w:rFonts w:ascii="標楷體" w:eastAsia="標楷體" w:hAnsi="標楷體" w:cs="Calibri" w:hint="eastAsia"/>
          <w:kern w:val="0"/>
          <w:sz w:val="22"/>
        </w:rPr>
        <w:t>復次，菩薩從初發意已來，於無量劫中，治一切眾生九十六種眼病；又於無量世中，自以眼布施眾生；</w:t>
      </w:r>
      <w:r w:rsidRPr="009C7727">
        <w:rPr>
          <w:rFonts w:ascii="標楷體" w:eastAsia="標楷體" w:hAnsi="標楷體" w:cs="Calibri" w:hint="eastAsia"/>
          <w:b/>
          <w:bCs/>
          <w:kern w:val="0"/>
          <w:sz w:val="22"/>
        </w:rPr>
        <w:t>又智慧光明，破邪見黑闇</w:t>
      </w:r>
      <w:r w:rsidRPr="009C7727">
        <w:rPr>
          <w:rFonts w:ascii="標楷體" w:eastAsia="標楷體" w:hAnsi="標楷體" w:cs="Calibri" w:hint="eastAsia"/>
          <w:kern w:val="0"/>
          <w:sz w:val="22"/>
        </w:rPr>
        <w:t>；又以大悲，欲令眾生所願皆得。如是業因緣，云何令眾生見菩薩身而不得眼？</w:t>
      </w:r>
    </w:p>
    <w:p w:rsidR="0012758B" w:rsidRPr="009C7727" w:rsidRDefault="0012758B" w:rsidP="002C4EA2">
      <w:pPr>
        <w:pStyle w:val="a9"/>
        <w:ind w:leftChars="630" w:left="1512"/>
        <w:jc w:val="both"/>
        <w:rPr>
          <w:rFonts w:ascii="標楷體" w:eastAsia="標楷體" w:hAnsi="標楷體" w:cs="Times New Roman"/>
          <w:sz w:val="22"/>
          <w:szCs w:val="22"/>
        </w:rPr>
      </w:pPr>
      <w:r w:rsidRPr="009C7727">
        <w:rPr>
          <w:rFonts w:ascii="標楷體" w:eastAsia="標楷體" w:hAnsi="標楷體" w:cs="新細明體" w:hint="eastAsia"/>
          <w:kern w:val="0"/>
          <w:sz w:val="22"/>
          <w:szCs w:val="22"/>
          <w:shd w:val="clear" w:color="auto" w:fill="FFFFFF"/>
        </w:rPr>
        <w:t>餘事亦如是。</w:t>
      </w:r>
    </w:p>
  </w:footnote>
  <w:footnote w:id="4">
    <w:p w:rsidR="0012758B" w:rsidRPr="009C7727" w:rsidRDefault="0012758B" w:rsidP="002C4EA2">
      <w:pPr>
        <w:pStyle w:val="a9"/>
        <w:jc w:val="both"/>
        <w:rPr>
          <w:rFonts w:ascii="Times New Roman" w:eastAsia="新細明體"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hint="eastAsia"/>
          <w:sz w:val="22"/>
          <w:szCs w:val="22"/>
        </w:rPr>
        <w:t>唐</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hint="eastAsia"/>
          <w:sz w:val="22"/>
          <w:szCs w:val="22"/>
        </w:rPr>
        <w:t>遁倫集撰，</w:t>
      </w:r>
      <w:r w:rsidRPr="009C7727">
        <w:rPr>
          <w:rFonts w:ascii="Times New Roman" w:eastAsia="新細明體" w:hAnsi="Times New Roman" w:cs="Times New Roman"/>
          <w:sz w:val="22"/>
          <w:szCs w:val="22"/>
        </w:rPr>
        <w:t>《瑜伽論記》卷</w:t>
      </w:r>
      <w:r w:rsidRPr="009C7727">
        <w:rPr>
          <w:rFonts w:ascii="Times New Roman" w:eastAsia="新細明體" w:hAnsi="Times New Roman" w:cs="Times New Roman"/>
          <w:sz w:val="22"/>
          <w:szCs w:val="22"/>
        </w:rPr>
        <w:t>6</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42</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444b3-4</w:t>
      </w:r>
      <w:r w:rsidRPr="009C7727">
        <w:rPr>
          <w:rFonts w:ascii="Times New Roman" w:eastAsia="新細明體" w:hAnsi="Times New Roman" w:cs="Times New Roman"/>
          <w:sz w:val="22"/>
          <w:szCs w:val="22"/>
        </w:rPr>
        <w:t>）：</w:t>
      </w:r>
    </w:p>
    <w:p w:rsidR="0012758B" w:rsidRPr="009C7727" w:rsidRDefault="0012758B" w:rsidP="002C4EA2">
      <w:pPr>
        <w:pStyle w:val="a9"/>
        <w:ind w:leftChars="70" w:left="168"/>
        <w:jc w:val="both"/>
        <w:rPr>
          <w:rFonts w:ascii="Times New Roman" w:eastAsia="新細明體" w:hAnsi="Times New Roman" w:cs="Times New Roman"/>
          <w:sz w:val="22"/>
          <w:szCs w:val="22"/>
        </w:rPr>
      </w:pPr>
      <w:r w:rsidRPr="009C7727">
        <w:rPr>
          <w:rFonts w:ascii="標楷體" w:eastAsia="標楷體" w:hAnsi="標楷體" w:cs="Times New Roman"/>
          <w:b/>
          <w:sz w:val="22"/>
          <w:szCs w:val="22"/>
        </w:rPr>
        <w:t>定姓聲聞</w:t>
      </w:r>
      <w:r w:rsidRPr="009C7727">
        <w:rPr>
          <w:rFonts w:ascii="標楷體" w:eastAsia="標楷體" w:hAnsi="標楷體" w:cs="Times New Roman"/>
          <w:sz w:val="22"/>
          <w:szCs w:val="22"/>
        </w:rPr>
        <w:t>雖發獨覺及大乘願，後必定還捨獨覺及大乘願，</w:t>
      </w:r>
      <w:r w:rsidRPr="009C7727">
        <w:rPr>
          <w:rFonts w:ascii="標楷體" w:eastAsia="標楷體" w:hAnsi="標楷體" w:cs="Times New Roman"/>
          <w:b/>
          <w:sz w:val="22"/>
          <w:szCs w:val="22"/>
        </w:rPr>
        <w:t>住聲聞願</w:t>
      </w:r>
      <w:r w:rsidRPr="009C7727">
        <w:rPr>
          <w:rFonts w:ascii="標楷體" w:eastAsia="標楷體" w:hAnsi="標楷體" w:cs="Times New Roman"/>
          <w:sz w:val="22"/>
          <w:szCs w:val="22"/>
        </w:rPr>
        <w:t>。</w:t>
      </w:r>
    </w:p>
  </w:footnote>
  <w:footnote w:id="5">
    <w:p w:rsidR="0012758B" w:rsidRPr="009C7727" w:rsidRDefault="0012758B" w:rsidP="002C4EA2">
      <w:pPr>
        <w:pStyle w:val="a9"/>
        <w:jc w:val="both"/>
        <w:rPr>
          <w:rFonts w:ascii="Times New Roman" w:eastAsia="SimSun"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Times New Roman" w:eastAsia="SimSun" w:hAnsi="Times New Roman" w:cs="Times New Roman" w:hint="eastAsia"/>
          <w:sz w:val="22"/>
          <w:szCs w:val="22"/>
        </w:rPr>
        <w:t xml:space="preserve"> </w:t>
      </w:r>
      <w:r w:rsidRPr="009C7727">
        <w:rPr>
          <w:rFonts w:ascii="Times New Roman" w:eastAsia="新細明體" w:hAnsi="Times New Roman" w:cs="Times New Roman" w:hint="eastAsia"/>
          <w:sz w:val="22"/>
          <w:szCs w:val="22"/>
        </w:rPr>
        <w:t>無性造，</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hint="eastAsia"/>
          <w:sz w:val="22"/>
          <w:szCs w:val="22"/>
        </w:rPr>
        <w:t>唐</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hint="eastAsia"/>
          <w:sz w:val="22"/>
          <w:szCs w:val="22"/>
        </w:rPr>
        <w:t>玄奘譯，《攝大乘論釋》卷</w:t>
      </w:r>
      <w:r w:rsidRPr="009C7727">
        <w:rPr>
          <w:rFonts w:ascii="Times New Roman" w:eastAsia="新細明體" w:hAnsi="Times New Roman" w:cs="Times New Roman" w:hint="eastAsia"/>
          <w:sz w:val="22"/>
          <w:szCs w:val="22"/>
        </w:rPr>
        <w:t>10</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hint="eastAsia"/>
          <w:sz w:val="22"/>
          <w:szCs w:val="22"/>
        </w:rPr>
        <w:t>31</w:t>
      </w:r>
      <w:r w:rsidRPr="009C7727">
        <w:rPr>
          <w:rFonts w:ascii="Times New Roman" w:eastAsia="新細明體" w:hAnsi="Times New Roman" w:cs="Times New Roman" w:hint="eastAsia"/>
          <w:sz w:val="22"/>
          <w:szCs w:val="22"/>
        </w:rPr>
        <w:t>，</w:t>
      </w:r>
      <w:r w:rsidRPr="009C7727">
        <w:rPr>
          <w:rFonts w:ascii="Times New Roman" w:eastAsia="新細明體" w:hAnsi="Times New Roman" w:cs="Times New Roman" w:hint="eastAsia"/>
          <w:sz w:val="22"/>
          <w:szCs w:val="22"/>
        </w:rPr>
        <w:t>447a25-b1</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hint="eastAsia"/>
          <w:sz w:val="22"/>
          <w:szCs w:val="22"/>
        </w:rPr>
        <w:t>：</w:t>
      </w:r>
    </w:p>
    <w:p w:rsidR="0012758B" w:rsidRPr="009C7727" w:rsidRDefault="0012758B" w:rsidP="002C4EA2">
      <w:pPr>
        <w:pStyle w:val="a9"/>
        <w:ind w:leftChars="70" w:left="168"/>
        <w:jc w:val="both"/>
        <w:rPr>
          <w:rFonts w:ascii="Times New Roman" w:eastAsia="新細明體" w:hAnsi="Times New Roman" w:cs="Times New Roman"/>
          <w:sz w:val="22"/>
          <w:szCs w:val="22"/>
        </w:rPr>
      </w:pPr>
      <w:r w:rsidRPr="009C7727">
        <w:rPr>
          <w:rFonts w:ascii="標楷體" w:eastAsia="標楷體" w:hAnsi="標楷體" w:cs="Times New Roman" w:hint="eastAsia"/>
          <w:sz w:val="22"/>
          <w:szCs w:val="22"/>
        </w:rPr>
        <w:t>「為引攝一類」者，了知不定種性聲聞趣彼解脫，方便引攝，令依大乘而般涅槃，故說一乘。「及任持所餘」者，為欲任持其餘不定種性菩薩，恐於大乘精進退壞，故說一乘，任持令住，勿彼菩薩依聲聞乘而般涅槃。</w:t>
      </w:r>
    </w:p>
  </w:footnote>
  <w:footnote w:id="6">
    <w:p w:rsidR="0012758B" w:rsidRPr="009C7727" w:rsidRDefault="0012758B" w:rsidP="002C4EA2">
      <w:pPr>
        <w:pStyle w:val="a9"/>
        <w:jc w:val="both"/>
        <w:rPr>
          <w:rFonts w:ascii="新細明體" w:eastAsia="新細明體" w:hAnsi="新細明體" w:cs="Times New Roman"/>
          <w:sz w:val="22"/>
          <w:szCs w:val="22"/>
        </w:rPr>
      </w:pPr>
      <w:r w:rsidRPr="009C7727">
        <w:rPr>
          <w:rStyle w:val="ab"/>
          <w:rFonts w:ascii="Times New Roman" w:eastAsia="新細明體" w:hAnsi="Times New Roman" w:cs="Times New Roman"/>
          <w:sz w:val="22"/>
          <w:szCs w:val="22"/>
        </w:rPr>
        <w:footnoteRef/>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1</w:t>
      </w:r>
      <w:r w:rsidRPr="009C7727">
        <w:rPr>
          <w:rFonts w:ascii="Times New Roman" w:eastAsia="新細明體" w:hAnsi="Times New Roman" w:cs="Times New Roman"/>
          <w:sz w:val="22"/>
          <w:szCs w:val="22"/>
        </w:rPr>
        <w:t>）</w:t>
      </w:r>
      <w:r w:rsidRPr="009C7727">
        <w:rPr>
          <w:rFonts w:ascii="新細明體" w:eastAsia="新細明體" w:hAnsi="新細明體" w:cs="Times New Roman" w:hint="eastAsia"/>
          <w:sz w:val="22"/>
          <w:szCs w:val="22"/>
        </w:rPr>
        <w:t>〔姚秦〕鳩摩羅什譯，《妙法蓮華經》卷</w:t>
      </w:r>
      <w:r w:rsidRPr="009C7727">
        <w:rPr>
          <w:rFonts w:ascii="Times New Roman" w:eastAsia="新細明體" w:hAnsi="Times New Roman" w:cs="Times New Roman"/>
          <w:sz w:val="22"/>
          <w:szCs w:val="22"/>
        </w:rPr>
        <w:t>4</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sz w:val="22"/>
          <w:szCs w:val="22"/>
        </w:rPr>
        <w:t>8</w:t>
      </w:r>
      <w:r w:rsidRPr="009C7727">
        <w:rPr>
          <w:rFonts w:ascii="新細明體" w:eastAsia="新細明體" w:hAnsi="新細明體" w:cs="Times New Roman" w:hint="eastAsia"/>
          <w:sz w:val="22"/>
          <w:szCs w:val="22"/>
        </w:rPr>
        <w:t>五百弟子受記品〉</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hint="eastAsia"/>
          <w:sz w:val="22"/>
          <w:szCs w:val="22"/>
        </w:rPr>
        <w:t>9</w:t>
      </w:r>
      <w:r w:rsidRPr="009C7727">
        <w:rPr>
          <w:rFonts w:ascii="Times New Roman" w:eastAsia="新細明體" w:hAnsi="Times New Roman" w:cs="Times New Roman" w:hint="eastAsia"/>
          <w:sz w:val="22"/>
          <w:szCs w:val="22"/>
        </w:rPr>
        <w:t>，</w:t>
      </w:r>
      <w:r w:rsidRPr="009C7727">
        <w:rPr>
          <w:rFonts w:ascii="Times New Roman" w:eastAsia="新細明體" w:hAnsi="Times New Roman" w:cs="Times New Roman" w:hint="eastAsia"/>
          <w:sz w:val="22"/>
          <w:szCs w:val="22"/>
        </w:rPr>
        <w:t>29</w:t>
      </w:r>
      <w:r w:rsidRPr="009C7727">
        <w:rPr>
          <w:rFonts w:ascii="Times New Roman" w:eastAsia="新細明體" w:hAnsi="Times New Roman" w:cs="Times New Roman"/>
          <w:sz w:val="22"/>
          <w:szCs w:val="22"/>
        </w:rPr>
        <w:t>a5-16</w:t>
      </w:r>
      <w:r w:rsidRPr="009C7727">
        <w:rPr>
          <w:rFonts w:ascii="Times New Roman" w:eastAsia="新細明體" w:hAnsi="Times New Roman" w:cs="Times New Roman"/>
          <w:sz w:val="22"/>
          <w:szCs w:val="22"/>
        </w:rPr>
        <w:t>）</w:t>
      </w:r>
      <w:r w:rsidRPr="009C7727">
        <w:rPr>
          <w:rFonts w:ascii="新細明體" w:eastAsia="新細明體" w:hAnsi="新細明體" w:cs="Times New Roman" w:hint="eastAsia"/>
          <w:sz w:val="22"/>
          <w:szCs w:val="22"/>
        </w:rPr>
        <w:t>：</w:t>
      </w:r>
    </w:p>
    <w:p w:rsidR="0012758B" w:rsidRPr="009C7727" w:rsidRDefault="0012758B" w:rsidP="002C4EA2">
      <w:pPr>
        <w:pStyle w:val="a9"/>
        <w:ind w:leftChars="230" w:left="552"/>
        <w:jc w:val="both"/>
        <w:rPr>
          <w:rFonts w:ascii="Times New Roman" w:eastAsia="新細明體" w:hAnsi="Times New Roman" w:cs="Times New Roman"/>
          <w:sz w:val="22"/>
          <w:szCs w:val="22"/>
        </w:rPr>
      </w:pPr>
      <w:r w:rsidRPr="009C7727">
        <w:rPr>
          <w:rFonts w:ascii="標楷體" w:eastAsia="標楷體" w:hAnsi="標楷體" w:cs="Times New Roman" w:hint="eastAsia"/>
          <w:sz w:val="22"/>
          <w:szCs w:val="22"/>
        </w:rPr>
        <w:t>世尊！譬如有人至親友家，醉酒而臥。是時親友官事當行，以無價寶珠繫其衣裏，與之而去。其人醉臥，都不覺知。起已遊行，到於他國。為衣食故，勤力求索，甚大艱難；若少有所得，便以為足。於後親友會遇見之，而作是言：「咄哉，丈夫！何為衣食乃至如是。我昔欲令汝得安樂、五欲自恣，於某年日月，以無價寶珠繫汝衣裏。今故現在，而汝不知。勤苦憂惱，以求自活，甚為癡也。汝今可以此寶貿易所須，常可如意，無所乏短。」</w:t>
      </w:r>
    </w:p>
    <w:p w:rsidR="0012758B" w:rsidRPr="009C7727" w:rsidRDefault="0012758B" w:rsidP="002C4EA2">
      <w:pPr>
        <w:snapToGrid w:val="0"/>
        <w:ind w:leftChars="30" w:left="72"/>
        <w:jc w:val="both"/>
        <w:rPr>
          <w:sz w:val="22"/>
        </w:rPr>
      </w:pPr>
      <w:r w:rsidRPr="009C7727">
        <w:rPr>
          <w:rFonts w:ascii="Times New Roman" w:eastAsia="新細明體" w:hAnsi="Times New Roman" w:cs="Times New Roman"/>
          <w:sz w:val="22"/>
        </w:rPr>
        <w:t>（</w:t>
      </w:r>
      <w:r w:rsidRPr="009C7727">
        <w:rPr>
          <w:rFonts w:ascii="Times New Roman" w:eastAsia="新細明體" w:hAnsi="Times New Roman" w:cs="Times New Roman"/>
          <w:sz w:val="22"/>
        </w:rPr>
        <w:t>2</w:t>
      </w:r>
      <w:r w:rsidRPr="009C7727">
        <w:rPr>
          <w:rFonts w:ascii="Times New Roman" w:eastAsia="新細明體" w:hAnsi="Times New Roman" w:cs="Times New Roman"/>
          <w:sz w:val="22"/>
        </w:rPr>
        <w:t>）</w:t>
      </w:r>
      <w:r w:rsidRPr="009C7727">
        <w:rPr>
          <w:rFonts w:ascii="Times New Roman" w:eastAsia="新細明體" w:hAnsi="Times New Roman" w:cs="Times New Roman" w:hint="eastAsia"/>
          <w:sz w:val="22"/>
        </w:rPr>
        <w:t>印順法師，</w:t>
      </w:r>
      <w:r w:rsidRPr="009C7727">
        <w:rPr>
          <w:rFonts w:hint="eastAsia"/>
          <w:sz w:val="22"/>
        </w:rPr>
        <w:t>《成佛之道》（增註本），</w:t>
      </w:r>
      <w:r w:rsidRPr="009C7727">
        <w:rPr>
          <w:rFonts w:ascii="Times New Roman" w:hAnsi="Times New Roman" w:cs="Times New Roman"/>
          <w:sz w:val="22"/>
        </w:rPr>
        <w:t>p.269</w:t>
      </w:r>
      <w:r w:rsidRPr="009C7727">
        <w:rPr>
          <w:rFonts w:hint="eastAsia"/>
          <w:sz w:val="22"/>
        </w:rPr>
        <w:t>：</w:t>
      </w:r>
    </w:p>
    <w:p w:rsidR="0012758B" w:rsidRPr="009C7727" w:rsidRDefault="0012758B" w:rsidP="002C4EA2">
      <w:pPr>
        <w:pStyle w:val="a9"/>
        <w:ind w:leftChars="260" w:left="624"/>
        <w:jc w:val="both"/>
        <w:rPr>
          <w:rFonts w:ascii="標楷體" w:eastAsia="標楷體" w:hAnsi="標楷體" w:cs="Times New Roman"/>
          <w:sz w:val="22"/>
          <w:szCs w:val="22"/>
        </w:rPr>
      </w:pPr>
      <w:r w:rsidRPr="009C7727">
        <w:rPr>
          <w:rFonts w:ascii="標楷體" w:eastAsia="標楷體" w:hAnsi="標楷體" w:hint="eastAsia"/>
          <w:sz w:val="22"/>
          <w:szCs w:val="22"/>
        </w:rPr>
        <w:t>如在</w:t>
      </w:r>
      <w:r w:rsidRPr="009C7727">
        <w:rPr>
          <w:rFonts w:ascii="標楷體" w:eastAsia="標楷體" w:hAnsi="標楷體" w:hint="eastAsia"/>
          <w:b/>
          <w:sz w:val="22"/>
          <w:szCs w:val="22"/>
        </w:rPr>
        <w:t>從前大通智勝佛法會中發菩提心的，有些人是退修小乘了</w:t>
      </w:r>
      <w:r w:rsidRPr="009C7727">
        <w:rPr>
          <w:rFonts w:ascii="標楷體" w:eastAsia="標楷體" w:hAnsi="標楷體" w:hint="eastAsia"/>
          <w:sz w:val="22"/>
          <w:szCs w:val="22"/>
        </w:rPr>
        <w:t>。如親友的為他繫上無價寶珠，他竟不覺不知，弄得貧困不堪。其實，「一切智願（菩提願）猶在不失」。在醉酒時，親友為他繫上無價寶珠，如在無明生死中，</w:t>
      </w:r>
      <w:r w:rsidRPr="009C7727">
        <w:rPr>
          <w:rFonts w:ascii="標楷體" w:eastAsia="標楷體" w:hAnsi="標楷體" w:hint="eastAsia"/>
          <w:b/>
          <w:sz w:val="22"/>
          <w:szCs w:val="22"/>
        </w:rPr>
        <w:t>遇佛菩薩的化導而發菩提心</w:t>
      </w:r>
      <w:r w:rsidRPr="009C7727">
        <w:rPr>
          <w:rFonts w:ascii="標楷體" w:eastAsia="標楷體" w:hAnsi="標楷體" w:hint="eastAsia"/>
          <w:sz w:val="22"/>
          <w:szCs w:val="22"/>
        </w:rPr>
        <w:t>（有人解說繫珠為本有佛性，與經義相違）。發菩提心，就成大乘法器，能展轉出生無邊功德。</w:t>
      </w:r>
    </w:p>
  </w:footnote>
  <w:footnote w:id="7">
    <w:p w:rsidR="0012758B" w:rsidRPr="009C7727" w:rsidRDefault="0012758B" w:rsidP="002C4EA2">
      <w:pPr>
        <w:pStyle w:val="a9"/>
        <w:jc w:val="both"/>
        <w:rPr>
          <w:rFonts w:ascii="Times New Roman" w:eastAsia="新細明體"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Times New Roman" w:eastAsia="新細明體" w:hAnsi="Times New Roman" w:cs="Times New Roman"/>
          <w:sz w:val="22"/>
          <w:szCs w:val="22"/>
        </w:rPr>
        <w:t xml:space="preserve"> </w:t>
      </w:r>
      <w:r w:rsidRPr="009C7727">
        <w:rPr>
          <w:rFonts w:ascii="Times New Roman" w:eastAsia="新細明體" w:hAnsi="Times New Roman" w:cs="Times New Roman"/>
          <w:sz w:val="22"/>
          <w:szCs w:val="22"/>
        </w:rPr>
        <w:t>請參閱</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sz w:val="22"/>
          <w:szCs w:val="22"/>
        </w:rPr>
        <w:t>附錄一</w:t>
      </w:r>
      <w:r w:rsidRPr="009C7727">
        <w:rPr>
          <w:rFonts w:ascii="新細明體" w:eastAsia="新細明體" w:hAnsi="新細明體" w:cs="Times New Roman" w:hint="eastAsia"/>
          <w:sz w:val="22"/>
          <w:szCs w:val="22"/>
        </w:rPr>
        <w:t>】。</w:t>
      </w:r>
    </w:p>
  </w:footnote>
  <w:footnote w:id="8">
    <w:p w:rsidR="0012758B" w:rsidRPr="009C7727" w:rsidRDefault="0012758B" w:rsidP="002C4EA2">
      <w:pPr>
        <w:snapToGrid w:val="0"/>
        <w:jc w:val="both"/>
        <w:rPr>
          <w:rFonts w:ascii="Times New Roman" w:hAnsi="Times New Roman" w:cs="Times New Roman"/>
          <w:sz w:val="22"/>
        </w:rPr>
      </w:pPr>
      <w:r w:rsidRPr="009C7727">
        <w:rPr>
          <w:rStyle w:val="ab"/>
          <w:rFonts w:ascii="Times New Roman" w:hAnsi="Times New Roman" w:cs="Times New Roman"/>
          <w:sz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）無著造，［元魏］佛陀扇多譯</w:t>
      </w:r>
      <w:r w:rsidRPr="009C7727">
        <w:rPr>
          <w:rFonts w:ascii="Times New Roman" w:hAnsi="Times New Roman" w:cs="Times New Roman" w:hint="eastAsia"/>
          <w:sz w:val="22"/>
        </w:rPr>
        <w:t>，《攝大乘論》卷下（大正</w:t>
      </w:r>
      <w:r w:rsidRPr="009C7727">
        <w:rPr>
          <w:rFonts w:ascii="Times New Roman" w:hAnsi="Times New Roman" w:cs="Times New Roman" w:hint="eastAsia"/>
          <w:sz w:val="22"/>
        </w:rPr>
        <w:t>31</w:t>
      </w:r>
      <w:r w:rsidRPr="009C7727">
        <w:rPr>
          <w:rFonts w:ascii="Times New Roman" w:hAnsi="Times New Roman" w:cs="Times New Roman" w:hint="eastAsia"/>
          <w:sz w:val="22"/>
        </w:rPr>
        <w:t>，</w:t>
      </w:r>
      <w:r w:rsidRPr="009C7727">
        <w:rPr>
          <w:rFonts w:ascii="Times New Roman" w:hAnsi="Times New Roman" w:cs="Times New Roman" w:hint="eastAsia"/>
          <w:sz w:val="22"/>
        </w:rPr>
        <w:t>111c21-24</w:t>
      </w:r>
      <w:r w:rsidRPr="009C7727">
        <w:rPr>
          <w:rFonts w:ascii="Times New Roman" w:hAnsi="Times New Roman" w:cs="Times New Roman" w:hint="eastAsia"/>
          <w:sz w:val="22"/>
        </w:rPr>
        <w:t>）：</w:t>
      </w:r>
    </w:p>
    <w:p w:rsidR="0012758B" w:rsidRPr="009C7727" w:rsidRDefault="0012758B" w:rsidP="002C4EA2">
      <w:pPr>
        <w:pStyle w:val="a9"/>
        <w:ind w:leftChars="260" w:left="624"/>
        <w:jc w:val="both"/>
        <w:rPr>
          <w:rFonts w:ascii="標楷體" w:eastAsia="標楷體" w:hAnsi="標楷體" w:cs="Times New Roman"/>
          <w:sz w:val="22"/>
        </w:rPr>
      </w:pPr>
      <w:r w:rsidRPr="009C7727">
        <w:rPr>
          <w:rFonts w:ascii="標楷體" w:eastAsia="標楷體" w:hAnsi="標楷體" w:cs="Times New Roman" w:hint="eastAsia"/>
          <w:sz w:val="22"/>
        </w:rPr>
        <w:t>此諸五種作事中，一切諸佛等作事應知。</w:t>
      </w:r>
    </w:p>
    <w:p w:rsidR="0012758B" w:rsidRPr="009C7727" w:rsidRDefault="0012758B" w:rsidP="002C4EA2">
      <w:pPr>
        <w:pStyle w:val="a9"/>
        <w:ind w:leftChars="260" w:left="624"/>
        <w:jc w:val="both"/>
        <w:rPr>
          <w:rFonts w:ascii="標楷體" w:eastAsia="標楷體" w:hAnsi="標楷體" w:cs="Times New Roman"/>
          <w:sz w:val="22"/>
          <w:szCs w:val="22"/>
        </w:rPr>
      </w:pPr>
      <w:r w:rsidRPr="009C7727">
        <w:rPr>
          <w:rFonts w:ascii="標楷體" w:eastAsia="標楷體" w:hAnsi="標楷體" w:cs="Times New Roman" w:hint="eastAsia"/>
          <w:sz w:val="22"/>
        </w:rPr>
        <w:t>是中說偈：因、身、作事差別故，及說諸行差別事；彼差力故諸世間，非彼無故諸如來。</w:t>
      </w:r>
    </w:p>
    <w:p w:rsidR="0012758B" w:rsidRPr="009C7727" w:rsidRDefault="0012758B" w:rsidP="002C4EA2">
      <w:pPr>
        <w:snapToGrid w:val="0"/>
        <w:ind w:left="30"/>
        <w:jc w:val="both"/>
        <w:rPr>
          <w:rFonts w:ascii="Times New Roman" w:hAnsi="Times New Roman" w:cs="Times New Roman"/>
          <w:sz w:val="22"/>
        </w:rPr>
      </w:pPr>
      <w:r w:rsidRPr="009C7727">
        <w:rPr>
          <w:rFonts w:ascii="Times New Roman" w:hAnsi="Times New Roman" w:cs="Times New Roman"/>
          <w:sz w:val="22"/>
        </w:rPr>
        <w:t>（</w:t>
      </w:r>
      <w:r w:rsidRPr="009C7727">
        <w:rPr>
          <w:rFonts w:ascii="Times New Roman" w:hAnsi="Times New Roman" w:cs="Times New Roman"/>
          <w:sz w:val="22"/>
        </w:rPr>
        <w:t>2</w:t>
      </w:r>
      <w:r w:rsidRPr="009C7727">
        <w:rPr>
          <w:rFonts w:ascii="Times New Roman" w:hAnsi="Times New Roman" w:cs="Times New Roman"/>
          <w:sz w:val="22"/>
        </w:rPr>
        <w:t>）</w:t>
      </w:r>
      <w:r w:rsidRPr="009C7727">
        <w:rPr>
          <w:rFonts w:ascii="Times New Roman" w:cs="Times New Roman"/>
          <w:sz w:val="22"/>
        </w:rPr>
        <w:t>無著造，［陳］真諦譯</w:t>
      </w:r>
      <w:r w:rsidRPr="009C7727">
        <w:rPr>
          <w:rFonts w:ascii="Times New Roman" w:cs="Times New Roman" w:hint="eastAsia"/>
          <w:sz w:val="22"/>
        </w:rPr>
        <w:t>，《攝大乘論》卷下〈</w:t>
      </w:r>
      <w:r w:rsidRPr="009C7727">
        <w:rPr>
          <w:rFonts w:ascii="Times New Roman" w:cs="Times New Roman" w:hint="eastAsia"/>
          <w:sz w:val="22"/>
        </w:rPr>
        <w:t>10</w:t>
      </w:r>
      <w:r w:rsidRPr="009C7727">
        <w:rPr>
          <w:rFonts w:ascii="Times New Roman" w:cs="Times New Roman" w:hint="eastAsia"/>
          <w:sz w:val="22"/>
        </w:rPr>
        <w:t>智差別勝相品〉（大正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hAnsi="Times New Roman" w:cs="Times New Roman" w:hint="eastAsia"/>
          <w:sz w:val="22"/>
        </w:rPr>
        <w:t>132a1-3</w:t>
      </w:r>
      <w:r w:rsidRPr="009C7727">
        <w:rPr>
          <w:rFonts w:ascii="Times New Roman" w:cs="Times New Roman" w:hint="eastAsia"/>
          <w:sz w:val="22"/>
        </w:rPr>
        <w:t>）：</w:t>
      </w:r>
    </w:p>
    <w:p w:rsidR="0012758B" w:rsidRPr="009C7727" w:rsidRDefault="0012758B" w:rsidP="002C4EA2">
      <w:pPr>
        <w:pStyle w:val="a9"/>
        <w:ind w:leftChars="260" w:left="624"/>
        <w:jc w:val="both"/>
        <w:rPr>
          <w:rFonts w:ascii="標楷體" w:eastAsia="標楷體" w:hAnsi="標楷體" w:cs="Times New Roman"/>
          <w:sz w:val="22"/>
          <w:szCs w:val="22"/>
        </w:rPr>
      </w:pPr>
      <w:r w:rsidRPr="009C7727">
        <w:rPr>
          <w:rFonts w:ascii="標楷體" w:eastAsia="標楷體" w:hAnsi="標楷體" w:cs="Times New Roman" w:hint="eastAsia"/>
          <w:sz w:val="22"/>
        </w:rPr>
        <w:t>此中說偈：因、依、事、意及諸行，異故世間許業異；此五種異於佛無，是故世將同一業。</w:t>
      </w:r>
    </w:p>
    <w:p w:rsidR="0012758B" w:rsidRPr="009C7727" w:rsidRDefault="0012758B" w:rsidP="002C4EA2">
      <w:pPr>
        <w:pStyle w:val="a9"/>
        <w:ind w:leftChars="30" w:left="72"/>
        <w:jc w:val="both"/>
        <w:rPr>
          <w:rFonts w:ascii="Times New Roman" w:cs="Times New Roman"/>
          <w:sz w:val="22"/>
        </w:rPr>
      </w:pPr>
      <w:r w:rsidRPr="009C7727">
        <w:rPr>
          <w:rFonts w:ascii="Times New Roman" w:cs="Times New Roman" w:hint="eastAsia"/>
          <w:sz w:val="22"/>
          <w:szCs w:val="22"/>
        </w:rPr>
        <w:t>（</w:t>
      </w:r>
      <w:r w:rsidRPr="009C7727">
        <w:rPr>
          <w:rFonts w:ascii="Times New Roman" w:cs="Times New Roman" w:hint="eastAsia"/>
          <w:sz w:val="22"/>
          <w:szCs w:val="22"/>
        </w:rPr>
        <w:t>3</w:t>
      </w:r>
      <w:r w:rsidRPr="009C7727">
        <w:rPr>
          <w:rFonts w:ascii="Times New Roman" w:cs="Times New Roman" w:hint="eastAsia"/>
          <w:sz w:val="22"/>
          <w:szCs w:val="22"/>
        </w:rPr>
        <w:t>）</w:t>
      </w:r>
      <w:r w:rsidRPr="009C7727">
        <w:rPr>
          <w:rFonts w:ascii="Times New Roman" w:hAnsi="Times New Roman" w:cs="Times New Roman"/>
          <w:sz w:val="22"/>
          <w:szCs w:val="22"/>
        </w:rPr>
        <w:t>無著造，世親釋，［隋］笈多共行矩等譯，</w:t>
      </w:r>
      <w:r w:rsidRPr="009C7727">
        <w:rPr>
          <w:rFonts w:ascii="Times New Roman" w:cs="Times New Roman" w:hint="eastAsia"/>
          <w:sz w:val="22"/>
        </w:rPr>
        <w:t>《攝大乘論釋論》卷</w:t>
      </w:r>
      <w:r w:rsidRPr="009C7727">
        <w:rPr>
          <w:rFonts w:ascii="Times New Roman" w:cs="Times New Roman" w:hint="eastAsia"/>
          <w:sz w:val="22"/>
        </w:rPr>
        <w:t>10</w:t>
      </w:r>
      <w:r w:rsidRPr="009C7727">
        <w:rPr>
          <w:rFonts w:ascii="Times New Roman" w:cs="Times New Roman" w:hint="eastAsia"/>
          <w:sz w:val="22"/>
        </w:rPr>
        <w:t>（大正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cs="Times New Roman" w:hint="eastAsia"/>
          <w:sz w:val="22"/>
        </w:rPr>
        <w:t>318c9-11</w:t>
      </w:r>
      <w:r w:rsidRPr="009C7727">
        <w:rPr>
          <w:rFonts w:ascii="Times New Roman" w:cs="Times New Roman" w:hint="eastAsia"/>
          <w:sz w:val="22"/>
        </w:rPr>
        <w:t>）：</w:t>
      </w:r>
    </w:p>
    <w:p w:rsidR="0012758B" w:rsidRPr="009C7727" w:rsidRDefault="0012758B" w:rsidP="002C4EA2">
      <w:pPr>
        <w:pStyle w:val="a9"/>
        <w:ind w:leftChars="260" w:left="1064" w:hangingChars="200" w:hanging="440"/>
        <w:jc w:val="both"/>
        <w:rPr>
          <w:rFonts w:ascii="標楷體" w:eastAsia="標楷體" w:hAnsi="標楷體" w:cs="Times New Roman"/>
          <w:sz w:val="22"/>
          <w:szCs w:val="22"/>
        </w:rPr>
      </w:pPr>
      <w:r w:rsidRPr="009C7727">
        <w:rPr>
          <w:rFonts w:ascii="標楷體" w:eastAsia="標楷體" w:hAnsi="標楷體" w:cs="Times New Roman" w:hint="eastAsia"/>
          <w:sz w:val="22"/>
        </w:rPr>
        <w:t>此中說偈：因、依、事、念、行，別故業有異；世間有此異，導師無彼別。</w:t>
      </w:r>
    </w:p>
    <w:p w:rsidR="0012758B" w:rsidRPr="009C7727" w:rsidRDefault="0012758B" w:rsidP="002C4EA2">
      <w:pPr>
        <w:pStyle w:val="a9"/>
        <w:ind w:leftChars="30" w:left="622" w:hangingChars="250" w:hanging="550"/>
        <w:jc w:val="both"/>
        <w:rPr>
          <w:rFonts w:ascii="Times New Roman" w:hAnsi="Times New Roman" w:cs="Times New Roman"/>
          <w:sz w:val="22"/>
          <w:szCs w:val="22"/>
        </w:rPr>
      </w:pPr>
      <w:r w:rsidRPr="009C7727">
        <w:rPr>
          <w:rFonts w:ascii="Times New Roman" w:cs="Times New Roman" w:hint="eastAsia"/>
          <w:sz w:val="22"/>
          <w:szCs w:val="22"/>
        </w:rPr>
        <w:t>（</w:t>
      </w:r>
      <w:r w:rsidRPr="009C7727">
        <w:rPr>
          <w:rFonts w:ascii="Times New Roman" w:cs="Times New Roman" w:hint="eastAsia"/>
          <w:sz w:val="22"/>
          <w:szCs w:val="22"/>
        </w:rPr>
        <w:t>4</w:t>
      </w:r>
      <w:r w:rsidRPr="009C7727">
        <w:rPr>
          <w:rFonts w:ascii="Times New Roman" w:cs="Times New Roman" w:hint="eastAsia"/>
          <w:sz w:val="22"/>
          <w:szCs w:val="22"/>
        </w:rPr>
        <w:t>）</w:t>
      </w:r>
      <w:r w:rsidRPr="009C7727">
        <w:rPr>
          <w:rFonts w:ascii="Times New Roman" w:hAnsi="Times New Roman" w:cs="Times New Roman"/>
          <w:sz w:val="22"/>
        </w:rPr>
        <w:t>無著造，［唐］玄奘譯</w:t>
      </w:r>
      <w:r w:rsidRPr="009C7727">
        <w:rPr>
          <w:rFonts w:ascii="Times New Roman" w:hAnsi="Times New Roman" w:cs="Times New Roman" w:hint="eastAsia"/>
          <w:sz w:val="22"/>
        </w:rPr>
        <w:t>，《攝大乘論本》卷</w:t>
      </w:r>
      <w:r w:rsidRPr="009C7727">
        <w:rPr>
          <w:rFonts w:ascii="Times New Roman" w:cs="Times New Roman"/>
          <w:sz w:val="22"/>
        </w:rPr>
        <w:t>下（大正</w:t>
      </w:r>
      <w:r w:rsidRPr="009C7727">
        <w:rPr>
          <w:rFonts w:ascii="Times New Roman" w:hAnsi="Times New Roman" w:cs="Times New Roman"/>
          <w:sz w:val="22"/>
        </w:rPr>
        <w:t>31</w:t>
      </w:r>
      <w:r w:rsidRPr="009C7727">
        <w:rPr>
          <w:rFonts w:ascii="Times New Roman" w:cs="Times New Roman"/>
          <w:sz w:val="22"/>
        </w:rPr>
        <w:t>，</w:t>
      </w:r>
      <w:r w:rsidRPr="009C7727">
        <w:rPr>
          <w:rFonts w:ascii="Times New Roman" w:hAnsi="Times New Roman" w:cs="Times New Roman" w:hint="eastAsia"/>
          <w:sz w:val="22"/>
        </w:rPr>
        <w:t>151b11-14</w:t>
      </w:r>
      <w:r w:rsidRPr="009C7727">
        <w:rPr>
          <w:rFonts w:ascii="Times New Roman" w:cs="Times New Roman"/>
          <w:sz w:val="22"/>
        </w:rPr>
        <w:t>）</w:t>
      </w:r>
      <w:r w:rsidRPr="009C7727">
        <w:rPr>
          <w:rFonts w:ascii="Times New Roman" w:hAnsi="Times New Roman" w:cs="Times New Roman"/>
          <w:sz w:val="22"/>
          <w:szCs w:val="22"/>
        </w:rPr>
        <w:t>。</w:t>
      </w:r>
    </w:p>
  </w:footnote>
  <w:footnote w:id="9">
    <w:p w:rsidR="0012758B" w:rsidRPr="009C7727" w:rsidRDefault="0012758B" w:rsidP="002C4EA2">
      <w:pPr>
        <w:pStyle w:val="a9"/>
        <w:jc w:val="both"/>
        <w:rPr>
          <w:rFonts w:ascii="Times New Roman" w:eastAsia="新細明體" w:hAnsi="Times New Roman" w:cs="Times New Roman"/>
          <w:sz w:val="22"/>
          <w:szCs w:val="22"/>
        </w:rPr>
      </w:pPr>
      <w:r w:rsidRPr="009C7727">
        <w:rPr>
          <w:rStyle w:val="ab"/>
          <w:rFonts w:ascii="Times New Roman" w:hAnsi="Times New Roman" w:cs="Times New Roman"/>
          <w:sz w:val="22"/>
          <w:szCs w:val="22"/>
        </w:rPr>
        <w:footnoteRef/>
      </w:r>
      <w:r w:rsidRPr="009C7727">
        <w:rPr>
          <w:rFonts w:ascii="Times New Roman" w:hAnsi="Times New Roman" w:cs="Times New Roman"/>
          <w:sz w:val="22"/>
          <w:szCs w:val="22"/>
        </w:rPr>
        <w:t>（</w:t>
      </w:r>
      <w:r w:rsidRPr="009C7727">
        <w:rPr>
          <w:rFonts w:ascii="Times New Roman" w:hAnsi="Times New Roman" w:cs="Times New Roman"/>
          <w:sz w:val="22"/>
          <w:szCs w:val="22"/>
        </w:rPr>
        <w:t>1</w:t>
      </w:r>
      <w:r w:rsidRPr="009C7727">
        <w:rPr>
          <w:rFonts w:ascii="Times New Roman" w:hAnsi="Times New Roman" w:cs="Times New Roman"/>
          <w:sz w:val="22"/>
          <w:szCs w:val="22"/>
        </w:rPr>
        <w:t>）世親釋，［陳］真諦譯，</w:t>
      </w:r>
      <w:r w:rsidRPr="009C7727">
        <w:rPr>
          <w:rFonts w:ascii="Times New Roman" w:hAnsi="Times New Roman" w:cs="Times New Roman"/>
          <w:sz w:val="22"/>
        </w:rPr>
        <w:t>《攝大乘論釋》卷</w:t>
      </w:r>
      <w:r w:rsidRPr="009C7727">
        <w:rPr>
          <w:rFonts w:ascii="Times New Roman" w:hAnsi="Times New Roman" w:cs="Times New Roman"/>
          <w:sz w:val="22"/>
        </w:rPr>
        <w:t>1</w:t>
      </w:r>
      <w:r w:rsidRPr="009C7727">
        <w:rPr>
          <w:rFonts w:ascii="Times New Roman" w:hAnsi="Times New Roman" w:cs="Times New Roman" w:hint="eastAsia"/>
          <w:sz w:val="22"/>
        </w:rPr>
        <w:t>5</w:t>
      </w:r>
      <w:r w:rsidRPr="009C7727">
        <w:rPr>
          <w:rFonts w:ascii="Times New Roman" w:hAnsi="Times New Roman" w:cs="Times New Roman"/>
          <w:sz w:val="22"/>
        </w:rPr>
        <w:t>〈</w:t>
      </w:r>
      <w:r w:rsidRPr="009C7727">
        <w:rPr>
          <w:rFonts w:ascii="Times New Roman" w:hAnsi="Times New Roman" w:cs="Times New Roman"/>
          <w:sz w:val="22"/>
        </w:rPr>
        <w:t>10</w:t>
      </w:r>
      <w:r w:rsidRPr="009C7727">
        <w:rPr>
          <w:rFonts w:ascii="Times New Roman" w:hAnsi="Times New Roman" w:cs="Times New Roman"/>
          <w:sz w:val="22"/>
        </w:rPr>
        <w:t>釋智差別勝相品〉（大正</w:t>
      </w:r>
      <w:r w:rsidRPr="009C7727">
        <w:rPr>
          <w:rFonts w:ascii="Times New Roman" w:hAnsi="Times New Roman" w:cs="Times New Roman"/>
          <w:sz w:val="22"/>
        </w:rPr>
        <w:t>31</w:t>
      </w:r>
      <w:r w:rsidRPr="009C7727">
        <w:rPr>
          <w:rFonts w:ascii="Times New Roman" w:hAnsi="Times New Roman" w:cs="Times New Roman"/>
          <w:sz w:val="22"/>
        </w:rPr>
        <w:t>，</w:t>
      </w:r>
      <w:r w:rsidRPr="009C7727">
        <w:rPr>
          <w:rFonts w:ascii="Times New Roman" w:hAnsi="Times New Roman" w:cs="Times New Roman"/>
          <w:sz w:val="22"/>
        </w:rPr>
        <w:t>265a20-b13</w:t>
      </w:r>
      <w:r w:rsidRPr="009C7727">
        <w:rPr>
          <w:rFonts w:ascii="Times New Roman" w:hAnsi="Times New Roman" w:cs="Times New Roman"/>
          <w:sz w:val="22"/>
        </w:rPr>
        <w:t>）</w:t>
      </w:r>
      <w:r w:rsidRPr="009C7727">
        <w:rPr>
          <w:rFonts w:ascii="Times New Roman" w:eastAsia="新細明體" w:hAnsi="Times New Roman" w:cs="Times New Roman" w:hint="eastAsia"/>
          <w:sz w:val="22"/>
          <w:szCs w:val="22"/>
        </w:rPr>
        <w:t>。</w:t>
      </w:r>
    </w:p>
    <w:p w:rsidR="0012758B" w:rsidRPr="009C7727" w:rsidRDefault="0012758B" w:rsidP="002C4EA2">
      <w:pPr>
        <w:pStyle w:val="a9"/>
        <w:ind w:leftChars="60" w:left="694" w:hangingChars="250" w:hanging="550"/>
        <w:jc w:val="both"/>
        <w:rPr>
          <w:rFonts w:ascii="Times New Roman" w:eastAsia="標楷體" w:hAnsi="Times New Roman" w:cs="Times New Roman"/>
          <w:sz w:val="22"/>
          <w:szCs w:val="22"/>
        </w:rPr>
      </w:pPr>
      <w:r w:rsidRPr="009C7727">
        <w:rPr>
          <w:rFonts w:ascii="Times New Roman" w:hAnsi="Times New Roman" w:cs="Times New Roman"/>
          <w:sz w:val="22"/>
          <w:szCs w:val="22"/>
        </w:rPr>
        <w:t>（</w:t>
      </w:r>
      <w:r w:rsidRPr="009C7727">
        <w:rPr>
          <w:rFonts w:ascii="Times New Roman" w:hAnsi="Times New Roman" w:cs="Times New Roman"/>
          <w:sz w:val="22"/>
          <w:szCs w:val="22"/>
        </w:rPr>
        <w:t>2</w:t>
      </w:r>
      <w:r w:rsidRPr="009C7727">
        <w:rPr>
          <w:rFonts w:ascii="Times New Roman" w:hAnsi="Times New Roman" w:cs="Times New Roman"/>
          <w:sz w:val="22"/>
          <w:szCs w:val="22"/>
        </w:rPr>
        <w:t>）世親釋，［隋］笈多共行矩等譯，</w:t>
      </w:r>
      <w:r w:rsidRPr="009C7727">
        <w:rPr>
          <w:rFonts w:ascii="Times New Roman" w:hAnsi="Times New Roman" w:cs="Times New Roman"/>
          <w:sz w:val="22"/>
        </w:rPr>
        <w:t>《攝大乘論釋》卷</w:t>
      </w:r>
      <w:r w:rsidRPr="009C7727">
        <w:rPr>
          <w:rFonts w:ascii="Times New Roman" w:hAnsi="Times New Roman" w:cs="Times New Roman" w:hint="eastAsia"/>
          <w:sz w:val="22"/>
        </w:rPr>
        <w:t>10</w:t>
      </w:r>
      <w:r w:rsidRPr="009C7727">
        <w:rPr>
          <w:rFonts w:ascii="Times New Roman" w:hAnsi="Times New Roman" w:cs="Times New Roman"/>
          <w:sz w:val="22"/>
        </w:rPr>
        <w:t>（大正</w:t>
      </w:r>
      <w:r w:rsidRPr="009C7727">
        <w:rPr>
          <w:rFonts w:ascii="Times New Roman" w:hAnsi="Times New Roman" w:cs="Times New Roman"/>
          <w:sz w:val="22"/>
        </w:rPr>
        <w:t>31</w:t>
      </w:r>
      <w:r w:rsidRPr="009C7727">
        <w:rPr>
          <w:rFonts w:ascii="Times New Roman" w:hAnsi="Times New Roman" w:cs="Times New Roman"/>
          <w:sz w:val="22"/>
        </w:rPr>
        <w:t>，</w:t>
      </w:r>
      <w:r w:rsidRPr="009C7727">
        <w:rPr>
          <w:rFonts w:ascii="Times New Roman" w:cs="Times New Roman" w:hint="eastAsia"/>
          <w:sz w:val="22"/>
        </w:rPr>
        <w:t>318c27-29</w:t>
      </w:r>
      <w:r w:rsidRPr="009C7727">
        <w:rPr>
          <w:rFonts w:ascii="Times New Roman" w:hAnsi="Times New Roman" w:cs="Times New Roman"/>
          <w:sz w:val="22"/>
        </w:rPr>
        <w:t>）</w:t>
      </w:r>
      <w:r w:rsidRPr="009C7727">
        <w:rPr>
          <w:rFonts w:ascii="Times New Roman" w:hAnsi="Times New Roman" w:cs="Times New Roman" w:hint="eastAsia"/>
          <w:sz w:val="22"/>
          <w:szCs w:val="22"/>
        </w:rPr>
        <w:t>。</w:t>
      </w:r>
    </w:p>
    <w:p w:rsidR="0012758B" w:rsidRPr="009C7727" w:rsidRDefault="0012758B" w:rsidP="002C4EA2">
      <w:pPr>
        <w:pStyle w:val="a9"/>
        <w:ind w:leftChars="60" w:left="694" w:hangingChars="250" w:hanging="550"/>
        <w:jc w:val="both"/>
        <w:rPr>
          <w:rFonts w:ascii="Times New Roman" w:hAnsi="Times New Roman" w:cs="Times New Roman"/>
          <w:sz w:val="22"/>
          <w:szCs w:val="22"/>
        </w:rPr>
      </w:pPr>
      <w:r w:rsidRPr="009C7727">
        <w:rPr>
          <w:rFonts w:ascii="Times New Roman" w:hAnsi="Times New Roman" w:cs="Times New Roman"/>
          <w:sz w:val="22"/>
          <w:szCs w:val="22"/>
        </w:rPr>
        <w:t>（</w:t>
      </w:r>
      <w:r w:rsidRPr="009C7727">
        <w:rPr>
          <w:rFonts w:ascii="Times New Roman" w:hAnsi="Times New Roman" w:cs="Times New Roman"/>
          <w:sz w:val="22"/>
          <w:szCs w:val="22"/>
        </w:rPr>
        <w:t>3</w:t>
      </w:r>
      <w:r w:rsidRPr="009C7727">
        <w:rPr>
          <w:rFonts w:ascii="Times New Roman" w:hAnsi="Times New Roman" w:cs="Times New Roman"/>
          <w:sz w:val="22"/>
          <w:szCs w:val="22"/>
        </w:rPr>
        <w:t>）世親釋，［唐］玄奘譯，</w:t>
      </w:r>
      <w:r w:rsidRPr="009C7727">
        <w:rPr>
          <w:rFonts w:ascii="Times New Roman" w:hAnsi="Times New Roman" w:cs="Times New Roman"/>
          <w:sz w:val="22"/>
        </w:rPr>
        <w:t>《攝大乘論釋》卷</w:t>
      </w:r>
      <w:r w:rsidRPr="009C7727">
        <w:rPr>
          <w:rFonts w:ascii="Times New Roman" w:hAnsi="Times New Roman" w:cs="Times New Roman" w:hint="eastAsia"/>
          <w:sz w:val="22"/>
        </w:rPr>
        <w:t>10</w:t>
      </w:r>
      <w:r w:rsidRPr="009C7727">
        <w:rPr>
          <w:rFonts w:ascii="Times New Roman" w:hAnsi="Times New Roman" w:cs="Times New Roman"/>
          <w:sz w:val="22"/>
        </w:rPr>
        <w:t>（大正</w:t>
      </w:r>
      <w:r w:rsidRPr="009C7727">
        <w:rPr>
          <w:rFonts w:ascii="Times New Roman" w:hAnsi="Times New Roman" w:cs="Times New Roman"/>
          <w:sz w:val="22"/>
        </w:rPr>
        <w:t>31</w:t>
      </w:r>
      <w:r w:rsidRPr="009C7727">
        <w:rPr>
          <w:rFonts w:ascii="Times New Roman" w:hAnsi="Times New Roman" w:cs="Times New Roman"/>
          <w:sz w:val="22"/>
        </w:rPr>
        <w:t>，</w:t>
      </w:r>
      <w:r w:rsidRPr="009C7727">
        <w:rPr>
          <w:rFonts w:ascii="Times New Roman" w:hAnsi="Times New Roman" w:cs="Times New Roman"/>
          <w:sz w:val="22"/>
        </w:rPr>
        <w:t>37</w:t>
      </w:r>
      <w:r w:rsidRPr="009C7727">
        <w:rPr>
          <w:rFonts w:ascii="Times New Roman" w:hAnsi="Times New Roman" w:cs="Times New Roman" w:hint="eastAsia"/>
          <w:sz w:val="22"/>
        </w:rPr>
        <w:t>7c1-11</w:t>
      </w:r>
      <w:r w:rsidRPr="009C7727">
        <w:rPr>
          <w:rFonts w:ascii="Times New Roman" w:hAnsi="Times New Roman" w:cs="Times New Roman"/>
          <w:sz w:val="22"/>
        </w:rPr>
        <w:t>）</w:t>
      </w:r>
      <w:r w:rsidRPr="009C7727">
        <w:rPr>
          <w:rFonts w:ascii="Times New Roman" w:hAnsi="Times New Roman" w:cs="Times New Roman"/>
          <w:sz w:val="22"/>
          <w:szCs w:val="22"/>
        </w:rPr>
        <w:t>：</w:t>
      </w:r>
    </w:p>
    <w:p w:rsidR="0012758B" w:rsidRPr="009C7727" w:rsidRDefault="0012758B" w:rsidP="002C4EA2">
      <w:pPr>
        <w:snapToGrid w:val="0"/>
        <w:ind w:leftChars="260" w:left="624"/>
        <w:jc w:val="both"/>
        <w:rPr>
          <w:rFonts w:ascii="標楷體" w:eastAsia="標楷體" w:hAnsi="標楷體" w:cs="Times New Roman"/>
          <w:sz w:val="22"/>
        </w:rPr>
      </w:pPr>
      <w:r w:rsidRPr="009C7727">
        <w:rPr>
          <w:rFonts w:ascii="標楷體" w:eastAsia="標楷體" w:hAnsi="標楷體" w:cs="Times New Roman"/>
          <w:sz w:val="22"/>
        </w:rPr>
        <w:t>於此義中復說一頌，謂</w:t>
      </w:r>
      <w:r w:rsidRPr="009C7727">
        <w:rPr>
          <w:rFonts w:ascii="標楷體" w:eastAsia="標楷體" w:hAnsi="標楷體" w:cs="Times New Roman" w:hint="eastAsia"/>
          <w:sz w:val="22"/>
        </w:rPr>
        <w:t>「</w:t>
      </w:r>
      <w:r w:rsidRPr="009C7727">
        <w:rPr>
          <w:rFonts w:ascii="標楷體" w:eastAsia="標楷體" w:hAnsi="標楷體"/>
          <w:sz w:val="22"/>
        </w:rPr>
        <w:t>因、依</w:t>
      </w:r>
      <w:r w:rsidRPr="009C7727">
        <w:rPr>
          <w:rFonts w:ascii="標楷體" w:eastAsia="標楷體" w:hAnsi="標楷體" w:cs="Times New Roman" w:hint="eastAsia"/>
          <w:sz w:val="22"/>
        </w:rPr>
        <w:t>」</w:t>
      </w:r>
      <w:r w:rsidRPr="009C7727">
        <w:rPr>
          <w:rFonts w:ascii="標楷體" w:eastAsia="標楷體" w:hAnsi="標楷體" w:cs="Times New Roman"/>
          <w:sz w:val="22"/>
        </w:rPr>
        <w:t>等。由是因緣，一切如來諸業平等，一切世間業不平等，以一伽他總略顯示</w:t>
      </w:r>
      <w:r w:rsidRPr="009C7727">
        <w:rPr>
          <w:rFonts w:ascii="標楷體" w:eastAsia="標楷體" w:hAnsi="標楷體" w:cs="Times New Roman" w:hint="eastAsia"/>
          <w:sz w:val="22"/>
        </w:rPr>
        <w:t>。「</w:t>
      </w:r>
      <w:r w:rsidRPr="009C7727">
        <w:rPr>
          <w:rFonts w:ascii="標楷體" w:eastAsia="標楷體" w:hAnsi="標楷體"/>
          <w:sz w:val="22"/>
        </w:rPr>
        <w:t>世間因別故許業異</w:t>
      </w:r>
      <w:r w:rsidRPr="009C7727">
        <w:rPr>
          <w:rFonts w:ascii="標楷體" w:eastAsia="標楷體" w:hAnsi="標楷體" w:cs="Times New Roman" w:hint="eastAsia"/>
          <w:sz w:val="22"/>
        </w:rPr>
        <w:t>」</w:t>
      </w:r>
      <w:r w:rsidRPr="009C7727">
        <w:rPr>
          <w:rFonts w:ascii="標楷體" w:eastAsia="標楷體" w:hAnsi="標楷體" w:cs="Times New Roman"/>
          <w:sz w:val="22"/>
        </w:rPr>
        <w:t>者，謂諸世間由別因故生那落迦別因生天、別因生人乃至餓鬼，由因別故許業有異。</w:t>
      </w:r>
    </w:p>
    <w:p w:rsidR="0012758B" w:rsidRPr="009C7727" w:rsidRDefault="0012758B" w:rsidP="002C4EA2">
      <w:pPr>
        <w:snapToGrid w:val="0"/>
        <w:ind w:leftChars="260" w:left="624"/>
        <w:jc w:val="both"/>
        <w:rPr>
          <w:rFonts w:ascii="標楷體" w:eastAsia="標楷體" w:hAnsi="標楷體" w:cs="Times New Roman"/>
          <w:sz w:val="22"/>
        </w:rPr>
      </w:pPr>
      <w:r w:rsidRPr="009C7727">
        <w:rPr>
          <w:rFonts w:ascii="標楷體" w:eastAsia="標楷體" w:hAnsi="標楷體" w:cs="Times New Roman" w:hint="eastAsia"/>
          <w:sz w:val="22"/>
        </w:rPr>
        <w:t>「</w:t>
      </w:r>
      <w:r w:rsidRPr="009C7727">
        <w:rPr>
          <w:rFonts w:ascii="標楷體" w:eastAsia="標楷體" w:hAnsi="標楷體"/>
          <w:sz w:val="22"/>
        </w:rPr>
        <w:t>世間依別故許業異</w:t>
      </w:r>
      <w:r w:rsidRPr="009C7727">
        <w:rPr>
          <w:rFonts w:ascii="標楷體" w:eastAsia="標楷體" w:hAnsi="標楷體" w:cs="Times New Roman" w:hint="eastAsia"/>
          <w:sz w:val="22"/>
        </w:rPr>
        <w:t>」</w:t>
      </w:r>
      <w:r w:rsidRPr="009C7727">
        <w:rPr>
          <w:rFonts w:ascii="標楷體" w:eastAsia="標楷體" w:hAnsi="標楷體" w:cs="Times New Roman"/>
          <w:sz w:val="22"/>
        </w:rPr>
        <w:t>者，</w:t>
      </w:r>
      <w:r w:rsidRPr="009C7727">
        <w:rPr>
          <w:rFonts w:ascii="標楷體" w:eastAsia="標楷體" w:hAnsi="標楷體" w:cs="Times New Roman" w:hint="eastAsia"/>
          <w:sz w:val="22"/>
        </w:rPr>
        <w:t>「</w:t>
      </w:r>
      <w:r w:rsidRPr="009C7727">
        <w:rPr>
          <w:rFonts w:ascii="標楷體" w:eastAsia="標楷體" w:hAnsi="標楷體"/>
          <w:sz w:val="22"/>
        </w:rPr>
        <w:t>依</w:t>
      </w:r>
      <w:r w:rsidRPr="009C7727">
        <w:rPr>
          <w:rFonts w:ascii="標楷體" w:eastAsia="標楷體" w:hAnsi="標楷體" w:cs="Times New Roman" w:hint="eastAsia"/>
          <w:sz w:val="22"/>
        </w:rPr>
        <w:t>」</w:t>
      </w:r>
      <w:r w:rsidRPr="009C7727">
        <w:rPr>
          <w:rFonts w:ascii="標楷體" w:eastAsia="標楷體" w:hAnsi="標楷體" w:cs="Times New Roman"/>
          <w:sz w:val="22"/>
        </w:rPr>
        <w:t>謂身體；由依別故許業有異</w:t>
      </w:r>
      <w:r w:rsidRPr="009C7727">
        <w:rPr>
          <w:rFonts w:ascii="標楷體" w:eastAsia="標楷體" w:hAnsi="標楷體" w:cs="Times New Roman" w:hint="eastAsia"/>
          <w:sz w:val="22"/>
        </w:rPr>
        <w:t>。</w:t>
      </w:r>
    </w:p>
    <w:p w:rsidR="0012758B" w:rsidRPr="009C7727" w:rsidRDefault="0012758B" w:rsidP="002C4EA2">
      <w:pPr>
        <w:snapToGrid w:val="0"/>
        <w:ind w:leftChars="260" w:left="624"/>
        <w:jc w:val="both"/>
        <w:rPr>
          <w:rFonts w:ascii="標楷體" w:eastAsia="標楷體" w:hAnsi="標楷體" w:cs="Times New Roman"/>
          <w:sz w:val="22"/>
        </w:rPr>
      </w:pPr>
      <w:r w:rsidRPr="009C7727">
        <w:rPr>
          <w:rFonts w:ascii="標楷體" w:eastAsia="標楷體" w:hAnsi="標楷體" w:cs="Times New Roman" w:hint="eastAsia"/>
          <w:sz w:val="22"/>
        </w:rPr>
        <w:t>「</w:t>
      </w:r>
      <w:r w:rsidRPr="009C7727">
        <w:rPr>
          <w:rFonts w:ascii="標楷體" w:eastAsia="標楷體" w:hAnsi="標楷體"/>
          <w:sz w:val="22"/>
        </w:rPr>
        <w:t>世間事別故許業異</w:t>
      </w:r>
      <w:r w:rsidRPr="009C7727">
        <w:rPr>
          <w:rFonts w:ascii="標楷體" w:eastAsia="標楷體" w:hAnsi="標楷體" w:cs="Times New Roman" w:hint="eastAsia"/>
          <w:sz w:val="22"/>
        </w:rPr>
        <w:t>」</w:t>
      </w:r>
      <w:r w:rsidRPr="009C7727">
        <w:rPr>
          <w:rFonts w:ascii="標楷體" w:eastAsia="標楷體" w:hAnsi="標楷體" w:cs="Times New Roman"/>
          <w:sz w:val="22"/>
        </w:rPr>
        <w:t>者，謂諸世間商賈事別、營農事別，此等事務有差別故許業有異。</w:t>
      </w:r>
    </w:p>
    <w:p w:rsidR="0012758B" w:rsidRPr="009C7727" w:rsidRDefault="0012758B" w:rsidP="002C4EA2">
      <w:pPr>
        <w:snapToGrid w:val="0"/>
        <w:ind w:leftChars="260" w:left="624"/>
        <w:jc w:val="both"/>
        <w:rPr>
          <w:rFonts w:ascii="標楷體" w:eastAsia="標楷體" w:hAnsi="標楷體" w:cs="Times New Roman"/>
          <w:sz w:val="22"/>
        </w:rPr>
      </w:pPr>
      <w:r w:rsidRPr="009C7727">
        <w:rPr>
          <w:rFonts w:ascii="標楷體" w:eastAsia="標楷體" w:hAnsi="標楷體" w:cs="Times New Roman" w:hint="eastAsia"/>
          <w:sz w:val="22"/>
        </w:rPr>
        <w:t>「</w:t>
      </w:r>
      <w:r w:rsidRPr="009C7727">
        <w:rPr>
          <w:rFonts w:ascii="標楷體" w:eastAsia="標楷體" w:hAnsi="標楷體"/>
          <w:sz w:val="22"/>
        </w:rPr>
        <w:t>世間性別故許業異</w:t>
      </w:r>
      <w:r w:rsidRPr="009C7727">
        <w:rPr>
          <w:rFonts w:ascii="標楷體" w:eastAsia="標楷體" w:hAnsi="標楷體" w:cs="Times New Roman" w:hint="eastAsia"/>
          <w:sz w:val="22"/>
        </w:rPr>
        <w:t>」</w:t>
      </w:r>
      <w:r w:rsidRPr="009C7727">
        <w:rPr>
          <w:rFonts w:ascii="標楷體" w:eastAsia="標楷體" w:hAnsi="標楷體" w:cs="Times New Roman"/>
          <w:sz w:val="22"/>
        </w:rPr>
        <w:t>者，</w:t>
      </w:r>
      <w:r w:rsidRPr="009C7727">
        <w:rPr>
          <w:rFonts w:ascii="標楷體" w:eastAsia="標楷體" w:hAnsi="標楷體" w:cs="Times New Roman" w:hint="eastAsia"/>
          <w:sz w:val="22"/>
        </w:rPr>
        <w:t>「</w:t>
      </w:r>
      <w:r w:rsidRPr="009C7727">
        <w:rPr>
          <w:rFonts w:ascii="標楷體" w:eastAsia="標楷體" w:hAnsi="標楷體"/>
          <w:sz w:val="22"/>
        </w:rPr>
        <w:t>性</w:t>
      </w:r>
      <w:r w:rsidRPr="009C7727">
        <w:rPr>
          <w:rFonts w:ascii="標楷體" w:eastAsia="標楷體" w:hAnsi="標楷體" w:cs="Times New Roman" w:hint="eastAsia"/>
          <w:sz w:val="22"/>
        </w:rPr>
        <w:t>」</w:t>
      </w:r>
      <w:r w:rsidRPr="009C7727">
        <w:rPr>
          <w:rFonts w:ascii="標楷體" w:eastAsia="標楷體" w:hAnsi="標楷體" w:cs="Times New Roman"/>
          <w:sz w:val="22"/>
        </w:rPr>
        <w:t>謂意趣，意趣別故許業有異。</w:t>
      </w:r>
    </w:p>
    <w:p w:rsidR="0012758B" w:rsidRPr="009C7727" w:rsidRDefault="0012758B" w:rsidP="002C4EA2">
      <w:pPr>
        <w:pStyle w:val="a9"/>
        <w:ind w:leftChars="260" w:left="624"/>
        <w:jc w:val="both"/>
        <w:rPr>
          <w:rFonts w:ascii="標楷體" w:eastAsia="標楷體" w:hAnsi="標楷體" w:cs="Times New Roman"/>
          <w:sz w:val="22"/>
          <w:szCs w:val="22"/>
        </w:rPr>
      </w:pPr>
      <w:r w:rsidRPr="009C7727">
        <w:rPr>
          <w:rFonts w:ascii="標楷體" w:eastAsia="標楷體" w:hAnsi="標楷體" w:cs="Times New Roman" w:hint="eastAsia"/>
          <w:sz w:val="22"/>
          <w:szCs w:val="22"/>
        </w:rPr>
        <w:t>「</w:t>
      </w:r>
      <w:r w:rsidRPr="009C7727">
        <w:rPr>
          <w:rFonts w:ascii="標楷體" w:eastAsia="標楷體" w:hAnsi="標楷體"/>
          <w:sz w:val="22"/>
          <w:szCs w:val="22"/>
        </w:rPr>
        <w:t>世間行別故許業異</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者，由作行業有差別故許業有異。諸佛作業皆無功用，一切因等差別力無，是故導師非有業異。</w:t>
      </w:r>
    </w:p>
    <w:p w:rsidR="0012758B" w:rsidRPr="009C7727" w:rsidRDefault="0012758B" w:rsidP="002C4EA2">
      <w:pPr>
        <w:pStyle w:val="a9"/>
        <w:ind w:leftChars="60" w:left="694" w:hangingChars="250" w:hanging="550"/>
        <w:jc w:val="both"/>
        <w:rPr>
          <w:rFonts w:ascii="Times New Roman" w:eastAsia="標楷體" w:hAnsi="Times New Roman" w:cs="Times New Roman"/>
          <w:sz w:val="22"/>
          <w:szCs w:val="22"/>
        </w:rPr>
      </w:pPr>
      <w:r w:rsidRPr="009C7727">
        <w:rPr>
          <w:rFonts w:ascii="Times New Roman" w:hAnsi="Times New Roman" w:cs="Times New Roman"/>
          <w:sz w:val="22"/>
          <w:szCs w:val="22"/>
        </w:rPr>
        <w:t>（</w:t>
      </w:r>
      <w:r w:rsidRPr="009C7727">
        <w:rPr>
          <w:rFonts w:ascii="Times New Roman" w:hAnsi="Times New Roman" w:cs="Times New Roman" w:hint="eastAsia"/>
          <w:sz w:val="22"/>
          <w:szCs w:val="22"/>
        </w:rPr>
        <w:t>4</w:t>
      </w:r>
      <w:r w:rsidRPr="009C7727">
        <w:rPr>
          <w:rFonts w:ascii="Times New Roman" w:hAnsi="Times New Roman" w:cs="Times New Roman"/>
          <w:sz w:val="22"/>
          <w:szCs w:val="22"/>
        </w:rPr>
        <w:t>）無性釋，［唐］玄奘譯，</w:t>
      </w:r>
      <w:r w:rsidRPr="009C7727">
        <w:rPr>
          <w:rFonts w:ascii="Times New Roman" w:hAnsi="Times New Roman" w:cs="Times New Roman"/>
          <w:sz w:val="22"/>
        </w:rPr>
        <w:t>《攝大乘論釋》卷</w:t>
      </w:r>
      <w:r w:rsidRPr="009C7727">
        <w:rPr>
          <w:rFonts w:ascii="Times New Roman" w:hAnsi="Times New Roman" w:cs="Times New Roman" w:hint="eastAsia"/>
          <w:sz w:val="22"/>
        </w:rPr>
        <w:t>10</w:t>
      </w:r>
      <w:r w:rsidRPr="009C7727">
        <w:rPr>
          <w:rFonts w:ascii="Times New Roman" w:cs="Times New Roman" w:hint="eastAsia"/>
          <w:sz w:val="22"/>
        </w:rPr>
        <w:t>（大正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cs="Times New Roman" w:hint="eastAsia"/>
          <w:sz w:val="22"/>
        </w:rPr>
        <w:t>446c29-447a17</w:t>
      </w:r>
      <w:r w:rsidRPr="009C7727">
        <w:rPr>
          <w:rFonts w:ascii="Times New Roman" w:cs="Times New Roman" w:hint="eastAsia"/>
          <w:sz w:val="22"/>
        </w:rPr>
        <w:t>）。</w:t>
      </w:r>
    </w:p>
  </w:footnote>
  <w:footnote w:id="10">
    <w:p w:rsidR="0012758B" w:rsidRPr="009C7727" w:rsidRDefault="0012758B" w:rsidP="002C4EA2">
      <w:pPr>
        <w:snapToGrid w:val="0"/>
        <w:jc w:val="both"/>
        <w:rPr>
          <w:rFonts w:ascii="Times New Roman" w:hAnsi="Times New Roman" w:cs="Times New Roman"/>
          <w:sz w:val="22"/>
        </w:rPr>
      </w:pPr>
      <w:r w:rsidRPr="009C7727">
        <w:rPr>
          <w:rStyle w:val="ab"/>
          <w:rFonts w:ascii="Times New Roman" w:hAnsi="Times New Roman" w:cs="Times New Roman"/>
          <w:sz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）無著造，［元魏］佛陀扇多譯</w:t>
      </w:r>
      <w:r w:rsidRPr="009C7727">
        <w:rPr>
          <w:rFonts w:ascii="Times New Roman" w:hAnsi="Times New Roman" w:cs="Times New Roman" w:hint="eastAsia"/>
          <w:sz w:val="22"/>
        </w:rPr>
        <w:t>，《攝大乘論》卷下（大正</w:t>
      </w:r>
      <w:r w:rsidRPr="009C7727">
        <w:rPr>
          <w:rFonts w:ascii="Times New Roman" w:hAnsi="Times New Roman" w:cs="Times New Roman" w:hint="eastAsia"/>
          <w:sz w:val="22"/>
        </w:rPr>
        <w:t>31</w:t>
      </w:r>
      <w:r w:rsidRPr="009C7727">
        <w:rPr>
          <w:rFonts w:ascii="Times New Roman" w:hAnsi="Times New Roman" w:cs="Times New Roman" w:hint="eastAsia"/>
          <w:sz w:val="22"/>
        </w:rPr>
        <w:t>，</w:t>
      </w:r>
      <w:r w:rsidRPr="009C7727">
        <w:rPr>
          <w:rFonts w:ascii="Times New Roman" w:hAnsi="Times New Roman" w:cs="Times New Roman" w:hint="eastAsia"/>
          <w:sz w:val="22"/>
        </w:rPr>
        <w:t>111c25-112a1</w:t>
      </w:r>
      <w:r w:rsidRPr="009C7727">
        <w:rPr>
          <w:rFonts w:ascii="Times New Roman" w:hAnsi="Times New Roman" w:cs="Times New Roman" w:hint="eastAsia"/>
          <w:sz w:val="22"/>
        </w:rPr>
        <w:t>）：</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若是不共聲聞緣覺，同諸佛法身成就如是功德勢者，彼以何意故說為一乘？</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是中說偈：別取有餘者，及持有餘故，為不定者說，諸佛一乘理。</w:t>
      </w:r>
    </w:p>
    <w:p w:rsidR="0012758B" w:rsidRPr="009C7727" w:rsidRDefault="0012758B" w:rsidP="002C4EA2">
      <w:pPr>
        <w:snapToGrid w:val="0"/>
        <w:ind w:leftChars="760" w:left="1824"/>
        <w:jc w:val="both"/>
        <w:rPr>
          <w:rFonts w:ascii="標楷體" w:eastAsia="標楷體" w:hAnsi="標楷體" w:cs="Times New Roman"/>
          <w:sz w:val="22"/>
        </w:rPr>
      </w:pPr>
      <w:r w:rsidRPr="009C7727">
        <w:rPr>
          <w:rFonts w:ascii="標楷體" w:eastAsia="標楷體" w:hAnsi="標楷體" w:cs="Times New Roman" w:hint="eastAsia"/>
          <w:sz w:val="22"/>
        </w:rPr>
        <w:t>信於法、無我等有，性差別，深心應化故，盡處唯一乘。</w:t>
      </w:r>
    </w:p>
    <w:p w:rsidR="0012758B" w:rsidRPr="009C7727" w:rsidRDefault="0012758B" w:rsidP="002C4EA2">
      <w:pPr>
        <w:snapToGrid w:val="0"/>
        <w:ind w:leftChars="60" w:left="144"/>
        <w:jc w:val="both"/>
        <w:rPr>
          <w:rFonts w:ascii="Times New Roman" w:hAnsi="Times New Roman" w:cs="Times New Roman"/>
          <w:sz w:val="22"/>
        </w:rPr>
      </w:pPr>
      <w:r w:rsidRPr="009C7727">
        <w:rPr>
          <w:rFonts w:ascii="Times New Roman" w:hAnsi="Times New Roman" w:cs="Times New Roman"/>
          <w:sz w:val="22"/>
        </w:rPr>
        <w:t>（</w:t>
      </w:r>
      <w:r w:rsidRPr="009C7727">
        <w:rPr>
          <w:rFonts w:ascii="Times New Roman" w:hAnsi="Times New Roman" w:cs="Times New Roman"/>
          <w:sz w:val="22"/>
        </w:rPr>
        <w:t>2</w:t>
      </w:r>
      <w:r w:rsidRPr="009C7727">
        <w:rPr>
          <w:rFonts w:ascii="Times New Roman" w:hAnsi="Times New Roman" w:cs="Times New Roman"/>
          <w:sz w:val="22"/>
        </w:rPr>
        <w:t>）</w:t>
      </w:r>
      <w:r w:rsidRPr="009C7727">
        <w:rPr>
          <w:rFonts w:ascii="Times New Roman" w:cs="Times New Roman"/>
          <w:sz w:val="22"/>
        </w:rPr>
        <w:t>無著造，［陳］真諦譯</w:t>
      </w:r>
      <w:r w:rsidRPr="009C7727">
        <w:rPr>
          <w:rFonts w:ascii="Times New Roman" w:cs="Times New Roman" w:hint="eastAsia"/>
          <w:sz w:val="22"/>
        </w:rPr>
        <w:t>，《攝大乘論》卷下〈</w:t>
      </w:r>
      <w:r w:rsidRPr="009C7727">
        <w:rPr>
          <w:rFonts w:ascii="Times New Roman" w:cs="Times New Roman" w:hint="eastAsia"/>
          <w:sz w:val="22"/>
        </w:rPr>
        <w:t>10</w:t>
      </w:r>
      <w:r w:rsidRPr="009C7727">
        <w:rPr>
          <w:rFonts w:ascii="Times New Roman" w:cs="Times New Roman" w:hint="eastAsia"/>
          <w:sz w:val="22"/>
        </w:rPr>
        <w:t>智差別勝相品〉（大正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hAnsi="Times New Roman" w:cs="Times New Roman" w:hint="eastAsia"/>
          <w:sz w:val="22"/>
        </w:rPr>
        <w:t>132a4-10</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若爾，聲聞獨覺非所共得，如此眾德相應諸佛法身，諸佛以何意故，說彼俱趣一乘與佛乘同？</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此中說偈：未定性聲聞，及諸餘菩薩，於大乘引攝，</w:t>
      </w:r>
      <w:r w:rsidRPr="009C7727">
        <w:rPr>
          <w:rFonts w:ascii="標楷體" w:eastAsia="標楷體" w:hAnsi="標楷體" w:cs="Times New Roman" w:hint="eastAsia"/>
          <w:b/>
          <w:sz w:val="22"/>
        </w:rPr>
        <w:t>定性說一乘</w:t>
      </w:r>
      <w:r w:rsidRPr="009C7727">
        <w:rPr>
          <w:rFonts w:ascii="標楷體" w:eastAsia="標楷體" w:hAnsi="標楷體" w:cs="Times New Roman" w:hint="eastAsia"/>
          <w:sz w:val="22"/>
        </w:rPr>
        <w:t>。</w:t>
      </w:r>
    </w:p>
    <w:p w:rsidR="0012758B" w:rsidRPr="009C7727" w:rsidRDefault="0012758B" w:rsidP="002C4EA2">
      <w:pPr>
        <w:pStyle w:val="a9"/>
        <w:ind w:leftChars="760" w:left="1824"/>
        <w:jc w:val="both"/>
        <w:rPr>
          <w:rFonts w:ascii="標楷體" w:eastAsia="標楷體" w:hAnsi="標楷體" w:cs="Times New Roman"/>
          <w:sz w:val="22"/>
          <w:szCs w:val="22"/>
        </w:rPr>
      </w:pPr>
      <w:r w:rsidRPr="009C7727">
        <w:rPr>
          <w:rFonts w:ascii="標楷體" w:eastAsia="標楷體" w:hAnsi="標楷體" w:cs="Times New Roman" w:hint="eastAsia"/>
          <w:sz w:val="22"/>
        </w:rPr>
        <w:t>法、無我、解脫等故，性不同、得二意、涅槃、究竟，說一乘。</w:t>
      </w:r>
    </w:p>
    <w:p w:rsidR="0012758B" w:rsidRPr="009C7727" w:rsidRDefault="0012758B" w:rsidP="002C4EA2">
      <w:pPr>
        <w:pStyle w:val="a9"/>
        <w:ind w:leftChars="60" w:left="144"/>
        <w:jc w:val="both"/>
        <w:rPr>
          <w:rFonts w:ascii="Times New Roman" w:cs="Times New Roman"/>
          <w:sz w:val="22"/>
        </w:rPr>
      </w:pPr>
      <w:r w:rsidRPr="009C7727">
        <w:rPr>
          <w:rFonts w:ascii="Times New Roman" w:cs="Times New Roman" w:hint="eastAsia"/>
          <w:sz w:val="22"/>
          <w:szCs w:val="22"/>
        </w:rPr>
        <w:t>（</w:t>
      </w:r>
      <w:r w:rsidRPr="009C7727">
        <w:rPr>
          <w:rFonts w:ascii="Times New Roman" w:cs="Times New Roman" w:hint="eastAsia"/>
          <w:sz w:val="22"/>
          <w:szCs w:val="22"/>
        </w:rPr>
        <w:t>3</w:t>
      </w:r>
      <w:r w:rsidRPr="009C7727">
        <w:rPr>
          <w:rFonts w:ascii="Times New Roman" w:cs="Times New Roman" w:hint="eastAsia"/>
          <w:sz w:val="22"/>
          <w:szCs w:val="22"/>
        </w:rPr>
        <w:t>）</w:t>
      </w:r>
      <w:r w:rsidRPr="009C7727">
        <w:rPr>
          <w:rFonts w:ascii="Times New Roman" w:hAnsi="Times New Roman" w:cs="Times New Roman"/>
          <w:sz w:val="22"/>
          <w:szCs w:val="22"/>
        </w:rPr>
        <w:t>無著造，世親釋，［隋］笈多共行矩等譯，</w:t>
      </w:r>
      <w:r w:rsidRPr="009C7727">
        <w:rPr>
          <w:rFonts w:ascii="Times New Roman" w:cs="Times New Roman" w:hint="eastAsia"/>
          <w:sz w:val="22"/>
        </w:rPr>
        <w:t>《攝大乘論釋論》卷</w:t>
      </w:r>
      <w:r w:rsidRPr="009C7727">
        <w:rPr>
          <w:rFonts w:ascii="Times New Roman" w:cs="Times New Roman" w:hint="eastAsia"/>
          <w:sz w:val="22"/>
        </w:rPr>
        <w:t>10</w:t>
      </w:r>
      <w:r w:rsidRPr="009C7727">
        <w:rPr>
          <w:rFonts w:ascii="Times New Roman" w:cs="Times New Roman" w:hint="eastAsia"/>
          <w:sz w:val="22"/>
        </w:rPr>
        <w:t>（大正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cs="Times New Roman" w:hint="eastAsia"/>
          <w:sz w:val="22"/>
        </w:rPr>
        <w:t>319a1-7</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如是諸佛法身功德具足相應，不與聲聞辟支佛共。若爾者，以何意故說一乘？</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此中有偈：為引攝一分，及安住餘者，於此不定性，說正覺一乘。</w:t>
      </w:r>
    </w:p>
    <w:p w:rsidR="0012758B" w:rsidRPr="009C7727" w:rsidRDefault="0012758B" w:rsidP="002C4EA2">
      <w:pPr>
        <w:pStyle w:val="a9"/>
        <w:ind w:leftChars="760" w:left="1824"/>
        <w:jc w:val="both"/>
        <w:rPr>
          <w:rFonts w:ascii="標楷體" w:eastAsia="標楷體" w:hAnsi="標楷體" w:cs="Times New Roman"/>
          <w:sz w:val="22"/>
          <w:szCs w:val="22"/>
        </w:rPr>
      </w:pPr>
      <w:r w:rsidRPr="009C7727">
        <w:rPr>
          <w:rFonts w:ascii="標楷體" w:eastAsia="標楷體" w:hAnsi="標楷體" w:cs="Times New Roman" w:hint="eastAsia"/>
          <w:sz w:val="22"/>
        </w:rPr>
        <w:t>法、無我、解脫等故，性不同、得二意、涅槃、究竟，唯一乘。</w:t>
      </w:r>
    </w:p>
    <w:p w:rsidR="0012758B" w:rsidRPr="009C7727" w:rsidRDefault="0012758B" w:rsidP="002C4EA2">
      <w:pPr>
        <w:pStyle w:val="a9"/>
        <w:ind w:leftChars="60" w:left="694" w:hangingChars="250" w:hanging="550"/>
        <w:jc w:val="both"/>
        <w:rPr>
          <w:rFonts w:ascii="Times New Roman" w:hAnsi="Times New Roman" w:cs="Times New Roman"/>
          <w:sz w:val="22"/>
          <w:szCs w:val="22"/>
        </w:rPr>
      </w:pPr>
      <w:r w:rsidRPr="009C7727">
        <w:rPr>
          <w:rFonts w:ascii="Times New Roman" w:cs="Times New Roman" w:hint="eastAsia"/>
          <w:sz w:val="22"/>
          <w:szCs w:val="22"/>
        </w:rPr>
        <w:t>（</w:t>
      </w:r>
      <w:r w:rsidRPr="009C7727">
        <w:rPr>
          <w:rFonts w:ascii="Times New Roman" w:cs="Times New Roman" w:hint="eastAsia"/>
          <w:sz w:val="22"/>
          <w:szCs w:val="22"/>
        </w:rPr>
        <w:t>4</w:t>
      </w:r>
      <w:r w:rsidRPr="009C7727">
        <w:rPr>
          <w:rFonts w:ascii="Times New Roman" w:cs="Times New Roman" w:hint="eastAsia"/>
          <w:sz w:val="22"/>
          <w:szCs w:val="22"/>
        </w:rPr>
        <w:t>）</w:t>
      </w:r>
      <w:r w:rsidRPr="009C7727">
        <w:rPr>
          <w:rFonts w:ascii="Times New Roman" w:hAnsi="Times New Roman" w:cs="Times New Roman"/>
          <w:sz w:val="22"/>
        </w:rPr>
        <w:t>無著造，［唐］玄奘譯</w:t>
      </w:r>
      <w:r w:rsidRPr="009C7727">
        <w:rPr>
          <w:rFonts w:ascii="Times New Roman" w:hAnsi="Times New Roman" w:cs="Times New Roman" w:hint="eastAsia"/>
          <w:sz w:val="22"/>
        </w:rPr>
        <w:t>，《攝大乘論本》卷</w:t>
      </w:r>
      <w:r w:rsidRPr="009C7727">
        <w:rPr>
          <w:rFonts w:ascii="Times New Roman" w:cs="Times New Roman"/>
          <w:sz w:val="22"/>
        </w:rPr>
        <w:t>下（大正</w:t>
      </w:r>
      <w:r w:rsidRPr="009C7727">
        <w:rPr>
          <w:rFonts w:ascii="Times New Roman" w:hAnsi="Times New Roman" w:cs="Times New Roman"/>
          <w:sz w:val="22"/>
        </w:rPr>
        <w:t>31</w:t>
      </w:r>
      <w:r w:rsidRPr="009C7727">
        <w:rPr>
          <w:rFonts w:ascii="Times New Roman" w:cs="Times New Roman"/>
          <w:sz w:val="22"/>
        </w:rPr>
        <w:t>，</w:t>
      </w:r>
      <w:r w:rsidRPr="009C7727">
        <w:rPr>
          <w:rFonts w:ascii="Times New Roman" w:hAnsi="Times New Roman" w:cs="Times New Roman" w:hint="eastAsia"/>
          <w:sz w:val="22"/>
        </w:rPr>
        <w:t>151b15-20</w:t>
      </w:r>
      <w:r w:rsidRPr="009C7727">
        <w:rPr>
          <w:rFonts w:ascii="Times New Roman" w:cs="Times New Roman"/>
          <w:sz w:val="22"/>
        </w:rPr>
        <w:t>）</w:t>
      </w:r>
      <w:r w:rsidRPr="009C7727">
        <w:rPr>
          <w:rFonts w:ascii="Times New Roman" w:hAnsi="Times New Roman" w:cs="Times New Roman"/>
          <w:sz w:val="22"/>
          <w:szCs w:val="22"/>
        </w:rPr>
        <w:t>。</w:t>
      </w:r>
    </w:p>
  </w:footnote>
  <w:footnote w:id="11">
    <w:p w:rsidR="0012758B" w:rsidRPr="009C7727" w:rsidRDefault="0012758B" w:rsidP="002C4EA2">
      <w:pPr>
        <w:pStyle w:val="a9"/>
        <w:jc w:val="both"/>
        <w:rPr>
          <w:rFonts w:ascii="Times New Roman" w:eastAsia="新細明體"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hint="eastAsia"/>
          <w:sz w:val="22"/>
          <w:szCs w:val="22"/>
        </w:rPr>
        <w:t xml:space="preserve"> </w:t>
      </w:r>
      <w:r w:rsidRPr="009C7727">
        <w:rPr>
          <w:rFonts w:hint="eastAsia"/>
          <w:sz w:val="22"/>
          <w:szCs w:val="22"/>
        </w:rPr>
        <w:t>無著造</w:t>
      </w:r>
      <w:r w:rsidRPr="009C7727">
        <w:rPr>
          <w:rFonts w:ascii="Times New Roman" w:hAnsi="Times New Roman" w:cs="Times New Roman" w:hint="eastAsia"/>
          <w:sz w:val="22"/>
        </w:rPr>
        <w:t>，［</w:t>
      </w:r>
      <w:r w:rsidRPr="009C7727">
        <w:rPr>
          <w:rFonts w:hint="eastAsia"/>
          <w:sz w:val="22"/>
          <w:szCs w:val="22"/>
        </w:rPr>
        <w:t>唐］波羅頗蜜多羅譯</w:t>
      </w:r>
      <w:r w:rsidRPr="009C7727">
        <w:rPr>
          <w:rFonts w:ascii="Times New Roman" w:hAnsi="Times New Roman" w:cs="Times New Roman" w:hint="eastAsia"/>
          <w:sz w:val="22"/>
          <w:szCs w:val="22"/>
        </w:rPr>
        <w:t>，</w:t>
      </w:r>
      <w:r w:rsidRPr="009C7727">
        <w:rPr>
          <w:rFonts w:ascii="Times New Roman" w:eastAsia="新細明體" w:hAnsi="Times New Roman" w:cs="Times New Roman"/>
          <w:sz w:val="22"/>
          <w:szCs w:val="22"/>
        </w:rPr>
        <w:t>《大乘莊嚴經論》卷</w:t>
      </w:r>
      <w:r w:rsidRPr="009C7727">
        <w:rPr>
          <w:rFonts w:ascii="Times New Roman" w:eastAsia="新細明體" w:hAnsi="Times New Roman" w:cs="Times New Roman"/>
          <w:sz w:val="22"/>
          <w:szCs w:val="22"/>
        </w:rPr>
        <w:t>5</w:t>
      </w:r>
      <w:r w:rsidRPr="009C7727">
        <w:rPr>
          <w:rFonts w:ascii="Times New Roman" w:eastAsia="新細明體" w:hAnsi="Times New Roman" w:cs="Times New Roman"/>
          <w:sz w:val="22"/>
          <w:szCs w:val="22"/>
        </w:rPr>
        <w:t>〈述求品</w:t>
      </w:r>
      <w:r w:rsidRPr="009C7727">
        <w:rPr>
          <w:rFonts w:ascii="Times New Roman" w:eastAsia="新細明體" w:hAnsi="Times New Roman" w:cs="Times New Roman"/>
          <w:sz w:val="22"/>
          <w:szCs w:val="22"/>
        </w:rPr>
        <w:t xml:space="preserve"> 12</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hint="eastAsia"/>
          <w:sz w:val="22"/>
          <w:szCs w:val="22"/>
        </w:rPr>
        <w:t>31</w:t>
      </w:r>
      <w:r w:rsidRPr="009C7727">
        <w:rPr>
          <w:rFonts w:ascii="Times New Roman" w:eastAsia="新細明體" w:hAnsi="Times New Roman" w:cs="Times New Roman" w:hint="eastAsia"/>
          <w:sz w:val="22"/>
          <w:szCs w:val="22"/>
        </w:rPr>
        <w:t>，</w:t>
      </w:r>
      <w:r w:rsidRPr="009C7727">
        <w:rPr>
          <w:rFonts w:ascii="Times New Roman" w:eastAsia="新細明體" w:hAnsi="Times New Roman" w:cs="Times New Roman"/>
          <w:sz w:val="22"/>
          <w:szCs w:val="22"/>
        </w:rPr>
        <w:t>615b2-c1</w:t>
      </w:r>
      <w:r w:rsidRPr="009C7727">
        <w:rPr>
          <w:rFonts w:ascii="Times New Roman" w:eastAsia="新細明體" w:hAnsi="Times New Roman" w:cs="Times New Roman"/>
          <w:sz w:val="22"/>
          <w:szCs w:val="22"/>
        </w:rPr>
        <w:t>）：</w:t>
      </w:r>
    </w:p>
    <w:p w:rsidR="0012758B" w:rsidRPr="009C7727" w:rsidRDefault="0012758B" w:rsidP="002C4EA2">
      <w:pPr>
        <w:pStyle w:val="a9"/>
        <w:ind w:leftChars="100" w:left="240"/>
        <w:jc w:val="both"/>
        <w:rPr>
          <w:rFonts w:ascii="標楷體" w:eastAsia="標楷體" w:hAnsi="標楷體" w:cs="Times New Roman"/>
          <w:sz w:val="22"/>
          <w:szCs w:val="22"/>
        </w:rPr>
      </w:pPr>
      <w:r w:rsidRPr="009C7727">
        <w:rPr>
          <w:rFonts w:ascii="標楷體" w:eastAsia="標楷體" w:hAnsi="標楷體" w:cs="Times New Roman" w:hint="eastAsia"/>
          <w:sz w:val="22"/>
          <w:szCs w:val="22"/>
        </w:rPr>
        <w:t>已說求無生忍，次說求一乘。</w:t>
      </w:r>
    </w:p>
    <w:p w:rsidR="0012758B" w:rsidRPr="009C7727" w:rsidRDefault="0012758B" w:rsidP="002C4EA2">
      <w:pPr>
        <w:pStyle w:val="a9"/>
        <w:ind w:leftChars="100" w:left="240"/>
        <w:jc w:val="both"/>
        <w:rPr>
          <w:rFonts w:ascii="標楷體" w:eastAsia="標楷體" w:hAnsi="標楷體" w:cs="Times New Roman"/>
          <w:sz w:val="22"/>
          <w:szCs w:val="22"/>
        </w:rPr>
      </w:pPr>
      <w:r w:rsidRPr="009C7727">
        <w:rPr>
          <w:rFonts w:ascii="標楷體" w:eastAsia="標楷體" w:hAnsi="標楷體" w:cs="Times New Roman" w:hint="eastAsia"/>
          <w:sz w:val="22"/>
          <w:szCs w:val="22"/>
        </w:rPr>
        <w:t>偈曰：法、無我、解脫同故，性別故，得二意，變化，究竟：說一乘。</w:t>
      </w:r>
    </w:p>
    <w:p w:rsidR="0012758B" w:rsidRPr="009C7727" w:rsidRDefault="0012758B" w:rsidP="002C4EA2">
      <w:pPr>
        <w:pStyle w:val="a9"/>
        <w:ind w:leftChars="100" w:left="900" w:hangingChars="300" w:hanging="660"/>
        <w:jc w:val="both"/>
        <w:rPr>
          <w:rFonts w:ascii="標楷體" w:eastAsia="標楷體" w:hAnsi="標楷體" w:cs="Times New Roman"/>
          <w:sz w:val="22"/>
          <w:szCs w:val="22"/>
        </w:rPr>
      </w:pPr>
      <w:r w:rsidRPr="009C7727">
        <w:rPr>
          <w:rFonts w:ascii="標楷體" w:eastAsia="標楷體" w:hAnsi="標楷體" w:cs="Times New Roman" w:hint="eastAsia"/>
          <w:sz w:val="22"/>
          <w:szCs w:val="22"/>
        </w:rPr>
        <w:t>釋曰：此中八意佛說一乘：</w:t>
      </w:r>
    </w:p>
    <w:p w:rsidR="0012758B" w:rsidRPr="009C7727" w:rsidRDefault="0012758B" w:rsidP="002C4EA2">
      <w:pPr>
        <w:pStyle w:val="a9"/>
        <w:ind w:leftChars="350" w:left="1489" w:hangingChars="295" w:hanging="649"/>
        <w:jc w:val="both"/>
        <w:rPr>
          <w:rFonts w:ascii="標楷體" w:eastAsia="標楷體" w:hAnsi="標楷體" w:cs="Times New Roman"/>
          <w:sz w:val="22"/>
          <w:szCs w:val="22"/>
        </w:rPr>
      </w:pPr>
      <w:r w:rsidRPr="009C7727">
        <w:rPr>
          <w:rFonts w:ascii="標楷體" w:eastAsia="標楷體" w:hAnsi="標楷體" w:cs="Times New Roman" w:hint="eastAsia"/>
          <w:sz w:val="22"/>
          <w:szCs w:val="22"/>
        </w:rPr>
        <w:t>一者、法同故，謂聲聞等人無別法界，由所趣同故，故說一乘。</w:t>
      </w:r>
    </w:p>
    <w:p w:rsidR="0012758B" w:rsidRPr="009C7727" w:rsidRDefault="0012758B" w:rsidP="002C4EA2">
      <w:pPr>
        <w:pStyle w:val="a9"/>
        <w:ind w:leftChars="350" w:left="1489" w:hangingChars="295" w:hanging="649"/>
        <w:jc w:val="both"/>
        <w:rPr>
          <w:rFonts w:ascii="標楷體" w:eastAsia="標楷體" w:hAnsi="標楷體" w:cs="Times New Roman"/>
          <w:sz w:val="22"/>
          <w:szCs w:val="22"/>
        </w:rPr>
      </w:pPr>
      <w:r w:rsidRPr="009C7727">
        <w:rPr>
          <w:rFonts w:ascii="標楷體" w:eastAsia="標楷體" w:hAnsi="標楷體" w:cs="Times New Roman" w:hint="eastAsia"/>
          <w:sz w:val="22"/>
          <w:szCs w:val="22"/>
        </w:rPr>
        <w:t>二、無我同故，謂聲聞等人同無我體，由趣者同故，故說一乘。</w:t>
      </w:r>
    </w:p>
    <w:p w:rsidR="0012758B" w:rsidRPr="009C7727" w:rsidRDefault="0012758B" w:rsidP="002C4EA2">
      <w:pPr>
        <w:pStyle w:val="a9"/>
        <w:ind w:leftChars="350" w:left="1489" w:hangingChars="295" w:hanging="649"/>
        <w:jc w:val="both"/>
        <w:rPr>
          <w:rFonts w:ascii="標楷體" w:eastAsia="標楷體" w:hAnsi="標楷體" w:cs="Times New Roman"/>
          <w:sz w:val="22"/>
          <w:szCs w:val="22"/>
        </w:rPr>
      </w:pPr>
      <w:r w:rsidRPr="009C7727">
        <w:rPr>
          <w:rFonts w:ascii="標楷體" w:eastAsia="標楷體" w:hAnsi="標楷體" w:cs="Times New Roman" w:hint="eastAsia"/>
          <w:sz w:val="22"/>
          <w:szCs w:val="22"/>
        </w:rPr>
        <w:t>三者、解脫同故，謂聲聞等人同滅惑障，由出離同故，故說一乘。</w:t>
      </w:r>
    </w:p>
    <w:p w:rsidR="0012758B" w:rsidRPr="009C7727" w:rsidRDefault="0012758B" w:rsidP="002C4EA2">
      <w:pPr>
        <w:pStyle w:val="a9"/>
        <w:ind w:leftChars="350" w:left="1489" w:hangingChars="295" w:hanging="649"/>
        <w:jc w:val="both"/>
        <w:rPr>
          <w:rFonts w:ascii="標楷體" w:eastAsia="標楷體" w:hAnsi="標楷體" w:cs="Times New Roman"/>
          <w:sz w:val="22"/>
          <w:szCs w:val="22"/>
        </w:rPr>
      </w:pPr>
      <w:r w:rsidRPr="009C7727">
        <w:rPr>
          <w:rFonts w:ascii="標楷體" w:eastAsia="標楷體" w:hAnsi="標楷體" w:cs="Times New Roman" w:hint="eastAsia"/>
          <w:sz w:val="22"/>
          <w:szCs w:val="22"/>
        </w:rPr>
        <w:t>四者、性別故，謂不定三乘性人引入大乘，故說一乘。</w:t>
      </w:r>
    </w:p>
    <w:p w:rsidR="0012758B" w:rsidRPr="009C7727" w:rsidRDefault="0012758B" w:rsidP="002C4EA2">
      <w:pPr>
        <w:pStyle w:val="a9"/>
        <w:ind w:leftChars="350" w:left="1489" w:hangingChars="295" w:hanging="649"/>
        <w:jc w:val="both"/>
        <w:rPr>
          <w:rFonts w:ascii="標楷體" w:eastAsia="標楷體" w:hAnsi="標楷體" w:cs="Times New Roman"/>
          <w:sz w:val="22"/>
          <w:szCs w:val="22"/>
        </w:rPr>
      </w:pPr>
      <w:r w:rsidRPr="009C7727">
        <w:rPr>
          <w:rFonts w:ascii="標楷體" w:eastAsia="標楷體" w:hAnsi="標楷體" w:cs="Times New Roman" w:hint="eastAsia"/>
          <w:sz w:val="22"/>
          <w:szCs w:val="22"/>
        </w:rPr>
        <w:t>五者、</w:t>
      </w:r>
      <w:r w:rsidRPr="009C7727">
        <w:rPr>
          <w:rFonts w:ascii="標楷體" w:eastAsia="標楷體" w:hAnsi="標楷體" w:cs="Times New Roman" w:hint="eastAsia"/>
          <w:b/>
          <w:sz w:val="22"/>
          <w:szCs w:val="22"/>
        </w:rPr>
        <w:t>諸佛得同自意</w:t>
      </w:r>
      <w:r w:rsidRPr="009C7727">
        <w:rPr>
          <w:rFonts w:ascii="標楷體" w:eastAsia="標楷體" w:hAnsi="標楷體" w:cs="Times New Roman" w:hint="eastAsia"/>
          <w:sz w:val="22"/>
          <w:szCs w:val="22"/>
        </w:rPr>
        <w:t>故，謂</w:t>
      </w:r>
      <w:r w:rsidRPr="009C7727">
        <w:rPr>
          <w:rFonts w:ascii="標楷體" w:eastAsia="標楷體" w:hAnsi="標楷體" w:cs="Times New Roman" w:hint="eastAsia"/>
          <w:b/>
          <w:sz w:val="22"/>
          <w:szCs w:val="22"/>
        </w:rPr>
        <w:t>諸佛得如此意</w:t>
      </w:r>
      <w:r w:rsidRPr="009C7727">
        <w:rPr>
          <w:rFonts w:ascii="標楷體" w:eastAsia="標楷體" w:hAnsi="標楷體" w:cs="Times New Roman" w:hint="eastAsia"/>
          <w:sz w:val="22"/>
          <w:szCs w:val="22"/>
        </w:rPr>
        <w:t>：「如我所得，一切眾生亦同我得。」由此意故，故說一乘。</w:t>
      </w:r>
    </w:p>
    <w:p w:rsidR="0012758B" w:rsidRPr="009C7727" w:rsidRDefault="0012758B" w:rsidP="002C4EA2">
      <w:pPr>
        <w:pStyle w:val="a9"/>
        <w:ind w:leftChars="350" w:left="1489" w:hangingChars="295" w:hanging="649"/>
        <w:jc w:val="both"/>
        <w:rPr>
          <w:rFonts w:ascii="標楷體" w:eastAsia="標楷體" w:hAnsi="標楷體" w:cs="Times New Roman"/>
          <w:sz w:val="22"/>
          <w:szCs w:val="22"/>
        </w:rPr>
      </w:pPr>
      <w:r w:rsidRPr="009C7727">
        <w:rPr>
          <w:rFonts w:ascii="標楷體" w:eastAsia="標楷體" w:hAnsi="標楷體" w:cs="Times New Roman" w:hint="eastAsia"/>
          <w:sz w:val="22"/>
          <w:szCs w:val="22"/>
        </w:rPr>
        <w:t>六者、</w:t>
      </w:r>
      <w:r w:rsidRPr="009C7727">
        <w:rPr>
          <w:rFonts w:ascii="標楷體" w:eastAsia="標楷體" w:hAnsi="標楷體" w:cs="Times New Roman" w:hint="eastAsia"/>
          <w:b/>
          <w:sz w:val="22"/>
          <w:szCs w:val="22"/>
        </w:rPr>
        <w:t>聲聞得作佛意</w:t>
      </w:r>
      <w:r w:rsidRPr="009C7727">
        <w:rPr>
          <w:rFonts w:ascii="標楷體" w:eastAsia="標楷體" w:hAnsi="標楷體" w:cs="Times New Roman" w:hint="eastAsia"/>
          <w:sz w:val="22"/>
          <w:szCs w:val="22"/>
        </w:rPr>
        <w:t>故，謂諸聲聞昔行大菩提聚時有定作佛性，彼時佛加故、勝攝故，得自知作佛意；由此人前後相續無別，故說一乘。</w:t>
      </w:r>
    </w:p>
    <w:p w:rsidR="0012758B" w:rsidRPr="009C7727" w:rsidRDefault="0012758B" w:rsidP="002C4EA2">
      <w:pPr>
        <w:pStyle w:val="a9"/>
        <w:ind w:leftChars="350" w:left="1489" w:hangingChars="295" w:hanging="649"/>
        <w:jc w:val="both"/>
        <w:rPr>
          <w:rFonts w:ascii="標楷體" w:eastAsia="標楷體" w:hAnsi="標楷體" w:cs="Times New Roman"/>
          <w:sz w:val="22"/>
          <w:szCs w:val="22"/>
        </w:rPr>
      </w:pPr>
      <w:r w:rsidRPr="009C7727">
        <w:rPr>
          <w:rFonts w:ascii="標楷體" w:eastAsia="標楷體" w:hAnsi="標楷體" w:cs="Times New Roman" w:hint="eastAsia"/>
          <w:sz w:val="22"/>
          <w:szCs w:val="22"/>
        </w:rPr>
        <w:t>七者、變化故，謂佛示現聲聞而般涅槃，為教化故，如佛自說：「我無量無數以聲聞乘示現涅槃。」由離此方便更無方便化小根人入大乘故，理實唯一，故說一乘。</w:t>
      </w:r>
    </w:p>
    <w:p w:rsidR="0012758B" w:rsidRPr="009C7727" w:rsidRDefault="0012758B" w:rsidP="002C4EA2">
      <w:pPr>
        <w:pStyle w:val="a9"/>
        <w:ind w:leftChars="350" w:left="1489" w:hangingChars="295" w:hanging="649"/>
        <w:jc w:val="both"/>
        <w:rPr>
          <w:rFonts w:ascii="標楷體" w:eastAsia="標楷體" w:hAnsi="標楷體" w:cs="Times New Roman"/>
          <w:sz w:val="22"/>
          <w:szCs w:val="22"/>
        </w:rPr>
      </w:pPr>
      <w:r w:rsidRPr="009C7727">
        <w:rPr>
          <w:rFonts w:ascii="標楷體" w:eastAsia="標楷體" w:hAnsi="標楷體" w:cs="Times New Roman" w:hint="eastAsia"/>
          <w:sz w:val="22"/>
          <w:szCs w:val="22"/>
        </w:rPr>
        <w:t>八者、究竟故，謂至佛體無復去處，故說一乘。</w:t>
      </w:r>
    </w:p>
    <w:p w:rsidR="0012758B" w:rsidRPr="009C7727" w:rsidRDefault="0012758B" w:rsidP="008202BC">
      <w:pPr>
        <w:pStyle w:val="a9"/>
        <w:spacing w:afterLines="30"/>
        <w:ind w:leftChars="350" w:left="1489" w:hangingChars="295" w:hanging="649"/>
        <w:jc w:val="both"/>
        <w:rPr>
          <w:rFonts w:ascii="標楷體" w:eastAsia="標楷體" w:hAnsi="標楷體" w:cs="Times New Roman"/>
          <w:sz w:val="22"/>
          <w:szCs w:val="22"/>
        </w:rPr>
      </w:pPr>
      <w:r w:rsidRPr="009C7727">
        <w:rPr>
          <w:rFonts w:ascii="標楷體" w:eastAsia="標楷體" w:hAnsi="標楷體" w:cs="Times New Roman" w:hint="eastAsia"/>
          <w:sz w:val="22"/>
          <w:szCs w:val="22"/>
        </w:rPr>
        <w:t>如是處處經中以此八意佛說一乘，而亦不無三乘。</w:t>
      </w:r>
    </w:p>
    <w:p w:rsidR="0012758B" w:rsidRPr="009C7727" w:rsidRDefault="0012758B" w:rsidP="002C4EA2">
      <w:pPr>
        <w:pStyle w:val="a9"/>
        <w:ind w:leftChars="100" w:left="889" w:hangingChars="295" w:hanging="649"/>
        <w:jc w:val="both"/>
        <w:rPr>
          <w:rFonts w:ascii="標楷體" w:eastAsia="標楷體" w:hAnsi="標楷體" w:cs="Times New Roman"/>
          <w:sz w:val="22"/>
          <w:szCs w:val="22"/>
        </w:rPr>
      </w:pPr>
      <w:r w:rsidRPr="009C7727">
        <w:rPr>
          <w:rFonts w:ascii="標楷體" w:eastAsia="標楷體" w:hAnsi="標楷體" w:cs="Times New Roman" w:hint="eastAsia"/>
          <w:sz w:val="22"/>
          <w:szCs w:val="22"/>
        </w:rPr>
        <w:t>問：若爾，復有何義以彼彼意而說一乘？</w:t>
      </w:r>
    </w:p>
    <w:p w:rsidR="0012758B" w:rsidRPr="009C7727" w:rsidRDefault="0012758B" w:rsidP="002C4EA2">
      <w:pPr>
        <w:pStyle w:val="a9"/>
        <w:ind w:leftChars="100" w:left="240"/>
        <w:jc w:val="both"/>
        <w:rPr>
          <w:rFonts w:ascii="標楷體" w:eastAsia="SimSun" w:hAnsi="標楷體" w:cs="Times New Roman"/>
          <w:sz w:val="22"/>
          <w:szCs w:val="22"/>
        </w:rPr>
      </w:pPr>
      <w:r w:rsidRPr="009C7727">
        <w:rPr>
          <w:rFonts w:ascii="標楷體" w:eastAsia="標楷體" w:hAnsi="標楷體" w:cs="Times New Roman"/>
          <w:sz w:val="22"/>
          <w:szCs w:val="22"/>
        </w:rPr>
        <w:t>偈曰：引接諸聲聞</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攝住諸菩薩，於此二不定，諸佛說一乘。</w:t>
      </w:r>
    </w:p>
    <w:p w:rsidR="0012758B" w:rsidRPr="009C7727" w:rsidRDefault="0012758B" w:rsidP="002C4EA2">
      <w:pPr>
        <w:pStyle w:val="a9"/>
        <w:ind w:leftChars="100" w:left="834" w:hangingChars="270" w:hanging="594"/>
        <w:jc w:val="both"/>
        <w:rPr>
          <w:rFonts w:ascii="Times New Roman" w:eastAsia="新細明體" w:hAnsi="Times New Roman" w:cs="Times New Roman"/>
          <w:sz w:val="22"/>
          <w:szCs w:val="22"/>
        </w:rPr>
      </w:pPr>
      <w:r w:rsidRPr="009C7727">
        <w:rPr>
          <w:rFonts w:ascii="標楷體" w:eastAsia="標楷體" w:hAnsi="標楷體" w:cs="Times New Roman"/>
          <w:sz w:val="22"/>
          <w:szCs w:val="22"/>
        </w:rPr>
        <w:t>釋曰：彼彼意有二義：一、為引接諸聲聞故，二、為攝住諸菩薩故。若諸聲聞於自乘性不定，佛為引接彼人令入大乘，故說一乘。若諸菩薩於自乘性不定，佛為攝住彼人令不退大乘，故說一乘。</w:t>
      </w:r>
    </w:p>
  </w:footnote>
  <w:footnote w:id="12">
    <w:p w:rsidR="0012758B" w:rsidRPr="009C7727" w:rsidRDefault="0012758B" w:rsidP="002C4EA2">
      <w:pPr>
        <w:pStyle w:val="a9"/>
        <w:jc w:val="both"/>
        <w:rPr>
          <w:rFonts w:ascii="Times New Roman" w:eastAsia="新細明體"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Times New Roman" w:eastAsia="新細明體" w:hAnsi="Times New Roman" w:cs="Times New Roman"/>
          <w:sz w:val="22"/>
          <w:szCs w:val="22"/>
        </w:rPr>
        <w:t xml:space="preserve"> </w:t>
      </w:r>
      <w:r w:rsidRPr="009C7727">
        <w:rPr>
          <w:rFonts w:ascii="Times New Roman" w:eastAsia="新細明體" w:hAnsi="Times New Roman" w:cs="Times New Roman"/>
          <w:sz w:val="22"/>
          <w:szCs w:val="22"/>
        </w:rPr>
        <w:t>任持：主持；維持。（《漢語大詞典》（一），</w:t>
      </w:r>
      <w:r w:rsidRPr="009C7727">
        <w:rPr>
          <w:rFonts w:ascii="Times New Roman" w:eastAsia="新細明體" w:hAnsi="Times New Roman" w:cs="Times New Roman"/>
          <w:sz w:val="22"/>
          <w:szCs w:val="22"/>
        </w:rPr>
        <w:t>p.1201</w:t>
      </w:r>
      <w:r w:rsidRPr="009C7727">
        <w:rPr>
          <w:rFonts w:ascii="Times New Roman" w:eastAsia="新細明體" w:hAnsi="Times New Roman" w:cs="Times New Roman"/>
          <w:sz w:val="22"/>
          <w:szCs w:val="22"/>
        </w:rPr>
        <w:t>）</w:t>
      </w:r>
    </w:p>
  </w:footnote>
  <w:footnote w:id="13">
    <w:p w:rsidR="0012758B" w:rsidRPr="009C7727" w:rsidRDefault="0012758B" w:rsidP="002C4EA2">
      <w:pPr>
        <w:pStyle w:val="a9"/>
        <w:jc w:val="both"/>
        <w:rPr>
          <w:rFonts w:ascii="Times New Roman" w:eastAsia="新細明體"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Times New Roman" w:eastAsia="新細明體" w:hAnsi="Times New Roman" w:cs="Times New Roman"/>
          <w:sz w:val="22"/>
          <w:szCs w:val="22"/>
        </w:rPr>
        <w:t xml:space="preserve"> </w:t>
      </w:r>
      <w:r w:rsidRPr="009C7727">
        <w:rPr>
          <w:rFonts w:ascii="Times New Roman" w:eastAsia="新細明體" w:hAnsi="Times New Roman" w:cs="Times New Roman"/>
          <w:sz w:val="22"/>
          <w:szCs w:val="22"/>
        </w:rPr>
        <w:t>賅括：概括，包括。（《漢語大詞典》（十），</w:t>
      </w:r>
      <w:r w:rsidRPr="009C7727">
        <w:rPr>
          <w:rFonts w:ascii="Times New Roman" w:eastAsia="新細明體" w:hAnsi="Times New Roman" w:cs="Times New Roman"/>
          <w:sz w:val="22"/>
          <w:szCs w:val="22"/>
        </w:rPr>
        <w:t>p.208</w:t>
      </w:r>
      <w:r w:rsidRPr="009C7727">
        <w:rPr>
          <w:rFonts w:ascii="Times New Roman" w:eastAsia="新細明體" w:hAnsi="Times New Roman" w:cs="Times New Roman"/>
          <w:sz w:val="22"/>
          <w:szCs w:val="22"/>
        </w:rPr>
        <w:t>）</w:t>
      </w:r>
    </w:p>
  </w:footnote>
  <w:footnote w:id="14">
    <w:p w:rsidR="0012758B" w:rsidRPr="009C7727" w:rsidRDefault="0012758B" w:rsidP="002C4EA2">
      <w:pPr>
        <w:pStyle w:val="a9"/>
        <w:jc w:val="both"/>
        <w:rPr>
          <w:rFonts w:ascii="Times New Roman" w:eastAsia="新細明體"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Times New Roman" w:eastAsia="新細明體" w:hAnsi="Times New Roman" w:cs="Times New Roman"/>
          <w:sz w:val="22"/>
          <w:szCs w:val="22"/>
        </w:rPr>
        <w:t xml:space="preserve"> </w:t>
      </w:r>
      <w:r w:rsidRPr="009C7727">
        <w:rPr>
          <w:rFonts w:ascii="Times New Roman" w:eastAsia="新細明體" w:hAnsi="Times New Roman" w:cs="Times New Roman"/>
          <w:sz w:val="22"/>
          <w:szCs w:val="22"/>
        </w:rPr>
        <w:t>無遺：沒有脫了或餘留。（《漢語大詞典》（七），</w:t>
      </w:r>
      <w:r w:rsidRPr="009C7727">
        <w:rPr>
          <w:rFonts w:ascii="Times New Roman" w:eastAsia="新細明體" w:hAnsi="Times New Roman" w:cs="Times New Roman"/>
          <w:sz w:val="22"/>
          <w:szCs w:val="22"/>
        </w:rPr>
        <w:t>p.150</w:t>
      </w:r>
      <w:r w:rsidRPr="009C7727">
        <w:rPr>
          <w:rFonts w:ascii="Times New Roman" w:eastAsia="新細明體" w:hAnsi="Times New Roman" w:cs="Times New Roman"/>
          <w:sz w:val="22"/>
          <w:szCs w:val="22"/>
        </w:rPr>
        <w:t>）</w:t>
      </w:r>
    </w:p>
  </w:footnote>
  <w:footnote w:id="15">
    <w:p w:rsidR="0012758B" w:rsidRPr="009C7727" w:rsidRDefault="0012758B" w:rsidP="002C4EA2">
      <w:pPr>
        <w:pStyle w:val="a9"/>
        <w:jc w:val="both"/>
        <w:rPr>
          <w:rFonts w:ascii="Times New Roman" w:eastAsia="新細明體"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hint="eastAsia"/>
          <w:sz w:val="22"/>
          <w:szCs w:val="22"/>
        </w:rPr>
        <w:t>唐</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hint="eastAsia"/>
          <w:sz w:val="22"/>
          <w:szCs w:val="22"/>
        </w:rPr>
        <w:t>玄奘譯，</w:t>
      </w:r>
      <w:r w:rsidRPr="009C7727">
        <w:rPr>
          <w:rFonts w:ascii="Times New Roman" w:eastAsia="新細明體" w:hAnsi="Times New Roman" w:cs="Times New Roman"/>
          <w:sz w:val="22"/>
          <w:szCs w:val="22"/>
        </w:rPr>
        <w:t>《解深密經》卷</w:t>
      </w:r>
      <w:r w:rsidRPr="009C7727">
        <w:rPr>
          <w:rFonts w:ascii="Times New Roman" w:eastAsia="新細明體" w:hAnsi="Times New Roman" w:cs="Times New Roman"/>
          <w:sz w:val="22"/>
          <w:szCs w:val="22"/>
        </w:rPr>
        <w:t>2</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5</w:t>
      </w:r>
      <w:r w:rsidRPr="009C7727">
        <w:rPr>
          <w:rFonts w:ascii="Times New Roman" w:eastAsia="新細明體" w:hAnsi="Times New Roman" w:cs="Times New Roman"/>
          <w:sz w:val="22"/>
          <w:szCs w:val="22"/>
        </w:rPr>
        <w:t>無自性相品〉（大正</w:t>
      </w:r>
      <w:r w:rsidRPr="009C7727">
        <w:rPr>
          <w:rFonts w:ascii="Times New Roman" w:eastAsia="新細明體" w:hAnsi="Times New Roman" w:cs="Times New Roman"/>
          <w:sz w:val="22"/>
          <w:szCs w:val="22"/>
        </w:rPr>
        <w:t>16</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695a17-20</w:t>
      </w:r>
      <w:r w:rsidRPr="009C7727">
        <w:rPr>
          <w:rFonts w:ascii="Times New Roman" w:eastAsia="新細明體" w:hAnsi="Times New Roman" w:cs="Times New Roman"/>
          <w:sz w:val="22"/>
          <w:szCs w:val="22"/>
        </w:rPr>
        <w:t>）：</w:t>
      </w:r>
    </w:p>
    <w:p w:rsidR="0012758B" w:rsidRPr="009C7727" w:rsidRDefault="0012758B" w:rsidP="002C4EA2">
      <w:pPr>
        <w:pStyle w:val="a9"/>
        <w:ind w:leftChars="100" w:left="240"/>
        <w:jc w:val="both"/>
        <w:rPr>
          <w:rFonts w:ascii="Times New Roman" w:eastAsia="SimSun" w:hAnsi="Times New Roman" w:cs="Times New Roman"/>
          <w:sz w:val="22"/>
          <w:szCs w:val="22"/>
        </w:rPr>
      </w:pPr>
      <w:r w:rsidRPr="009C7727">
        <w:rPr>
          <w:rFonts w:ascii="標楷體" w:eastAsia="標楷體" w:hAnsi="標楷體" w:cs="Times New Roman"/>
          <w:sz w:val="22"/>
          <w:szCs w:val="22"/>
        </w:rPr>
        <w:t>一切聲聞、獨覺、菩薩，</w:t>
      </w:r>
      <w:r w:rsidRPr="009C7727">
        <w:rPr>
          <w:rFonts w:ascii="標楷體" w:eastAsia="標楷體" w:hAnsi="標楷體" w:cs="Times New Roman"/>
          <w:b/>
          <w:sz w:val="22"/>
          <w:szCs w:val="22"/>
        </w:rPr>
        <w:t>皆共此一妙清淨道</w:t>
      </w:r>
      <w:r w:rsidRPr="009C7727">
        <w:rPr>
          <w:rFonts w:ascii="標楷體" w:eastAsia="標楷體" w:hAnsi="標楷體" w:cs="Times New Roman"/>
          <w:sz w:val="22"/>
          <w:szCs w:val="22"/>
        </w:rPr>
        <w:t>，皆同此一究竟清淨，更無第二。我依此故，密意說言：『唯有一乘。』</w:t>
      </w:r>
    </w:p>
  </w:footnote>
  <w:footnote w:id="16">
    <w:p w:rsidR="0012758B" w:rsidRPr="009C7727" w:rsidRDefault="0012758B" w:rsidP="002C4EA2">
      <w:pPr>
        <w:pStyle w:val="a9"/>
        <w:jc w:val="both"/>
        <w:rPr>
          <w:rFonts w:ascii="Times New Roman" w:eastAsia="新細明體"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新細明體" w:eastAsia="新細明體" w:hAnsi="新細明體" w:cs="Times New Roman" w:hint="eastAsia"/>
          <w:sz w:val="22"/>
          <w:szCs w:val="22"/>
        </w:rPr>
        <w:t>〔姚秦〕鳩摩羅什譯，</w:t>
      </w:r>
      <w:r w:rsidRPr="009C7727">
        <w:rPr>
          <w:rFonts w:ascii="Times New Roman" w:eastAsia="新細明體" w:hAnsi="Times New Roman" w:cs="Times New Roman"/>
          <w:sz w:val="22"/>
          <w:szCs w:val="22"/>
        </w:rPr>
        <w:t>《妙法蓮華經》卷</w:t>
      </w:r>
      <w:r w:rsidRPr="009C7727">
        <w:rPr>
          <w:rFonts w:ascii="Times New Roman" w:eastAsia="SimSun" w:hAnsi="Times New Roman" w:cs="Times New Roman" w:hint="eastAsia"/>
          <w:sz w:val="22"/>
          <w:szCs w:val="22"/>
        </w:rPr>
        <w:t>2</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3</w:t>
      </w:r>
      <w:r w:rsidRPr="009C7727">
        <w:rPr>
          <w:rFonts w:ascii="Times New Roman" w:eastAsia="新細明體" w:hAnsi="Times New Roman" w:cs="Times New Roman"/>
          <w:sz w:val="22"/>
          <w:szCs w:val="22"/>
        </w:rPr>
        <w:t>譬喻品〉（大正</w:t>
      </w:r>
      <w:r w:rsidRPr="009C7727">
        <w:rPr>
          <w:rFonts w:ascii="Times New Roman" w:eastAsia="新細明體" w:hAnsi="Times New Roman" w:cs="Times New Roman"/>
          <w:sz w:val="22"/>
          <w:szCs w:val="22"/>
        </w:rPr>
        <w:t>9</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10bc5-6</w:t>
      </w:r>
      <w:r w:rsidRPr="009C7727">
        <w:rPr>
          <w:rFonts w:ascii="Times New Roman" w:eastAsia="新細明體" w:hAnsi="Times New Roman" w:cs="Times New Roman"/>
          <w:sz w:val="22"/>
          <w:szCs w:val="22"/>
        </w:rPr>
        <w:t>）：</w:t>
      </w:r>
    </w:p>
    <w:p w:rsidR="0012758B" w:rsidRPr="009C7727" w:rsidRDefault="0012758B" w:rsidP="002C4EA2">
      <w:pPr>
        <w:pStyle w:val="a9"/>
        <w:ind w:leftChars="100" w:left="240"/>
        <w:jc w:val="both"/>
        <w:rPr>
          <w:rFonts w:ascii="標楷體" w:eastAsia="SimSun" w:hAnsi="標楷體" w:cs="Times New Roman"/>
          <w:sz w:val="22"/>
          <w:szCs w:val="22"/>
        </w:rPr>
      </w:pPr>
      <w:r w:rsidRPr="009C7727">
        <w:rPr>
          <w:rFonts w:ascii="標楷體" w:eastAsia="標楷體" w:hAnsi="標楷體" w:cs="Times New Roman" w:hint="eastAsia"/>
          <w:sz w:val="22"/>
          <w:szCs w:val="22"/>
        </w:rPr>
        <w:t>我等同入法性。</w:t>
      </w:r>
    </w:p>
  </w:footnote>
  <w:footnote w:id="17">
    <w:p w:rsidR="0012758B" w:rsidRPr="009C7727" w:rsidRDefault="0012758B" w:rsidP="002C4EA2">
      <w:pPr>
        <w:widowControl/>
        <w:shd w:val="clear" w:color="auto" w:fill="FFFFFF"/>
        <w:snapToGrid w:val="0"/>
        <w:jc w:val="both"/>
        <w:rPr>
          <w:rFonts w:ascii="Times New Roman" w:eastAsia="SimSun" w:hAnsi="Times New Roman" w:cs="Times New Roman"/>
          <w:color w:val="000000"/>
          <w:kern w:val="0"/>
          <w:sz w:val="22"/>
        </w:rPr>
      </w:pPr>
      <w:r w:rsidRPr="009C7727">
        <w:rPr>
          <w:rStyle w:val="ab"/>
          <w:rFonts w:ascii="Times New Roman" w:eastAsia="新細明體" w:hAnsi="Times New Roman" w:cs="Times New Roman"/>
          <w:sz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w:t>
      </w:r>
      <w:r w:rsidRPr="009C7727">
        <w:rPr>
          <w:rFonts w:ascii="Times New Roman" w:hAnsi="Times New Roman" w:cs="Times New Roman" w:hint="eastAsia"/>
          <w:sz w:val="22"/>
        </w:rPr>
        <w:t>〔姚秦〕鳩摩羅什譯，</w:t>
      </w:r>
      <w:r w:rsidRPr="009C7727">
        <w:rPr>
          <w:rFonts w:ascii="Times New Roman" w:hAnsi="Times New Roman" w:cs="Times New Roman"/>
          <w:sz w:val="22"/>
        </w:rPr>
        <w:t>《摩訶般若波羅蜜經》卷</w:t>
      </w:r>
      <w:r w:rsidRPr="009C7727">
        <w:rPr>
          <w:rFonts w:ascii="Times New Roman" w:hAnsi="Times New Roman" w:cs="Times New Roman"/>
          <w:sz w:val="22"/>
        </w:rPr>
        <w:t>16</w:t>
      </w:r>
      <w:r w:rsidRPr="009C7727">
        <w:rPr>
          <w:rFonts w:ascii="Times New Roman" w:hAnsi="Times New Roman" w:cs="Times New Roman"/>
          <w:sz w:val="22"/>
        </w:rPr>
        <w:t>〈大如品</w:t>
      </w:r>
      <w:r w:rsidRPr="009C7727">
        <w:rPr>
          <w:rFonts w:ascii="Times New Roman" w:hAnsi="Times New Roman" w:cs="Times New Roman"/>
          <w:sz w:val="22"/>
        </w:rPr>
        <w:t xml:space="preserve"> 54</w:t>
      </w:r>
      <w:r w:rsidRPr="009C7727">
        <w:rPr>
          <w:rFonts w:ascii="Times New Roman" w:hAnsi="Times New Roman" w:cs="Times New Roman"/>
          <w:sz w:val="22"/>
        </w:rPr>
        <w:t>〉（大正</w:t>
      </w:r>
      <w:r w:rsidRPr="009C7727">
        <w:rPr>
          <w:rFonts w:ascii="Times New Roman" w:hAnsi="Times New Roman" w:cs="Times New Roman"/>
          <w:sz w:val="22"/>
        </w:rPr>
        <w:t>8</w:t>
      </w:r>
      <w:r w:rsidRPr="009C7727">
        <w:rPr>
          <w:rFonts w:ascii="Times New Roman" w:hAnsi="Times New Roman" w:cs="Times New Roman"/>
          <w:sz w:val="22"/>
        </w:rPr>
        <w:t>，</w:t>
      </w:r>
      <w:r w:rsidRPr="009C7727">
        <w:rPr>
          <w:rFonts w:ascii="Times New Roman" w:hAnsi="Times New Roman" w:cs="Times New Roman"/>
          <w:sz w:val="22"/>
        </w:rPr>
        <w:t>337c14-</w:t>
      </w:r>
      <w:r w:rsidRPr="009C7727">
        <w:rPr>
          <w:rFonts w:ascii="Times New Roman" w:hAnsi="Times New Roman" w:cs="Times New Roman" w:hint="eastAsia"/>
          <w:sz w:val="22"/>
        </w:rPr>
        <w:t>338a2</w:t>
      </w:r>
      <w:r w:rsidRPr="009C7727">
        <w:rPr>
          <w:rFonts w:ascii="Times New Roman" w:hAnsi="Times New Roman" w:cs="Times New Roman"/>
          <w:sz w:val="22"/>
        </w:rPr>
        <w:t>）：</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sz w:val="22"/>
        </w:rPr>
        <w:t>爾時舍利弗問須菩提：「須菩提！為欲說有一菩薩乘？」</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sz w:val="22"/>
        </w:rPr>
        <w:t>須菩提語舍利弗：「於諸法如中，欲使有三種乘</w:t>
      </w:r>
      <w:r w:rsidRPr="009C7727">
        <w:rPr>
          <w:rFonts w:ascii="標楷體" w:eastAsia="標楷體" w:hAnsi="標楷體" w:cs="Times New Roman" w:hint="eastAsia"/>
          <w:sz w:val="22"/>
        </w:rPr>
        <w:t>──</w:t>
      </w:r>
      <w:r w:rsidRPr="009C7727">
        <w:rPr>
          <w:rFonts w:ascii="標楷體" w:eastAsia="標楷體" w:hAnsi="標楷體" w:cs="Times New Roman"/>
          <w:sz w:val="22"/>
        </w:rPr>
        <w:t>聲聞乘、辟支佛乘、佛乘耶？」</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sz w:val="22"/>
        </w:rPr>
        <w:t>舍利弗言：「不也。」</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sz w:val="22"/>
        </w:rPr>
        <w:t>「舍利弗！如中可得分別有三乘不？」</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sz w:val="22"/>
        </w:rPr>
        <w:t>舍利弗言：「不也。」</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sz w:val="22"/>
        </w:rPr>
        <w:t>「舍利弗！是如有若一相若二相若三相不？」</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sz w:val="22"/>
        </w:rPr>
        <w:t>舍利弗言：「不也。」</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sz w:val="22"/>
        </w:rPr>
        <w:t>「舍利弗！汝欲於如中乃至有一菩薩不？」</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sz w:val="22"/>
        </w:rPr>
        <w:t>舍利弗言：「不也。」</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sz w:val="22"/>
        </w:rPr>
        <w:t>「如是四種中，三乘人不可得。舍利弗！云何作是念：『是求聲聞乘人；是求辟支佛乘人；是求佛乘人。』舍利弗！菩薩摩訶薩聞是諸法如相，心不驚不沒不悔不疑，是名菩薩摩訶薩能成就阿耨多羅三藐三菩提。」</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爾時佛讚須菩提言：「善哉，善哉！須菩提！汝所說者皆是佛力。須菩提！若菩薩摩訶薩聞說是如無有諸法別異，心不驚不怖不畏不難不沒不悔，當知是菩薩能成就阿耨多羅三藐三菩提。」</w:t>
      </w:r>
    </w:p>
    <w:p w:rsidR="0012758B" w:rsidRPr="009C7727" w:rsidRDefault="0012758B" w:rsidP="002C4EA2">
      <w:pPr>
        <w:snapToGrid w:val="0"/>
        <w:ind w:leftChars="50" w:left="120"/>
        <w:jc w:val="both"/>
        <w:rPr>
          <w:rFonts w:ascii="Times New Roman" w:hAnsi="Times New Roman" w:cs="Times New Roman"/>
          <w:sz w:val="22"/>
        </w:rPr>
      </w:pPr>
      <w:r w:rsidRPr="009C7727">
        <w:rPr>
          <w:rFonts w:ascii="Times New Roman" w:hAnsi="Times New Roman" w:cs="Times New Roman"/>
          <w:sz w:val="22"/>
        </w:rPr>
        <w:t>（</w:t>
      </w:r>
      <w:r w:rsidRPr="009C7727">
        <w:rPr>
          <w:rFonts w:ascii="Times New Roman" w:hAnsi="Times New Roman" w:cs="Times New Roman" w:hint="eastAsia"/>
          <w:sz w:val="22"/>
        </w:rPr>
        <w:t>2</w:t>
      </w:r>
      <w:r w:rsidRPr="009C7727">
        <w:rPr>
          <w:rFonts w:ascii="Times New Roman" w:hAnsi="Times New Roman" w:cs="Times New Roman"/>
          <w:sz w:val="22"/>
        </w:rPr>
        <w:t>）</w:t>
      </w:r>
      <w:r w:rsidRPr="009C7727">
        <w:rPr>
          <w:rFonts w:ascii="Times New Roman" w:hAnsi="Times New Roman" w:cs="Times New Roman" w:hint="eastAsia"/>
          <w:sz w:val="22"/>
        </w:rPr>
        <w:t>〔姚秦〕鳩摩羅什譯，</w:t>
      </w:r>
      <w:r w:rsidRPr="009C7727">
        <w:rPr>
          <w:rFonts w:ascii="Times New Roman" w:hAnsi="Times New Roman" w:cs="Times New Roman"/>
          <w:sz w:val="22"/>
        </w:rPr>
        <w:t>《大智度論》卷</w:t>
      </w:r>
      <w:r w:rsidRPr="009C7727">
        <w:rPr>
          <w:rFonts w:ascii="Times New Roman" w:hAnsi="Times New Roman" w:cs="Times New Roman"/>
          <w:sz w:val="22"/>
        </w:rPr>
        <w:t>72</w:t>
      </w:r>
      <w:r w:rsidRPr="009C7727">
        <w:rPr>
          <w:rFonts w:ascii="Times New Roman" w:hAnsi="Times New Roman" w:cs="Times New Roman"/>
          <w:sz w:val="22"/>
        </w:rPr>
        <w:t>〈</w:t>
      </w:r>
      <w:r w:rsidRPr="009C7727">
        <w:rPr>
          <w:rFonts w:ascii="Times New Roman" w:hAnsi="Times New Roman" w:cs="Times New Roman"/>
          <w:sz w:val="22"/>
        </w:rPr>
        <w:t>54</w:t>
      </w:r>
      <w:r w:rsidRPr="009C7727">
        <w:rPr>
          <w:rFonts w:ascii="Times New Roman" w:hAnsi="Times New Roman" w:cs="Times New Roman"/>
          <w:sz w:val="22"/>
        </w:rPr>
        <w:t>大如品〉（大正</w:t>
      </w:r>
      <w:r w:rsidRPr="009C7727">
        <w:rPr>
          <w:rFonts w:ascii="Times New Roman" w:hAnsi="Times New Roman" w:cs="Times New Roman"/>
          <w:sz w:val="22"/>
        </w:rPr>
        <w:t>25</w:t>
      </w:r>
      <w:r w:rsidRPr="009C7727">
        <w:rPr>
          <w:rFonts w:ascii="Times New Roman" w:hAnsi="Times New Roman" w:cs="Times New Roman"/>
          <w:sz w:val="22"/>
        </w:rPr>
        <w:t>，</w:t>
      </w:r>
      <w:r w:rsidRPr="009C7727">
        <w:rPr>
          <w:rFonts w:ascii="Times New Roman" w:hAnsi="Times New Roman" w:cs="Times New Roman"/>
          <w:sz w:val="22"/>
        </w:rPr>
        <w:t>567</w:t>
      </w:r>
      <w:r w:rsidRPr="009C7727">
        <w:rPr>
          <w:rFonts w:ascii="Times New Roman" w:hAnsi="Times New Roman" w:cs="Times New Roman" w:hint="eastAsia"/>
          <w:sz w:val="22"/>
        </w:rPr>
        <w:t>c15</w:t>
      </w:r>
      <w:r w:rsidRPr="009C7727">
        <w:rPr>
          <w:rFonts w:ascii="Times New Roman" w:hAnsi="Times New Roman" w:cs="Times New Roman"/>
          <w:sz w:val="22"/>
        </w:rPr>
        <w:t>-</w:t>
      </w:r>
      <w:r w:rsidRPr="009C7727">
        <w:rPr>
          <w:rFonts w:ascii="Times New Roman" w:hAnsi="Times New Roman" w:cs="Times New Roman" w:hint="eastAsia"/>
          <w:sz w:val="22"/>
        </w:rPr>
        <w:t>19</w:t>
      </w:r>
      <w:r w:rsidRPr="009C7727">
        <w:rPr>
          <w:rFonts w:ascii="Times New Roman" w:hAnsi="Times New Roman" w:cs="Times New Roman"/>
          <w:sz w:val="22"/>
        </w:rPr>
        <w:t>）：</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sz w:val="22"/>
        </w:rPr>
        <w:t>舍利弗雖現受須菩提語，亦自引佛法作難：「若無退者，盡當作佛，何以說有三乘？」</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sz w:val="22"/>
        </w:rPr>
        <w:t>須菩提還以如相四句破三乘。</w:t>
      </w:r>
    </w:p>
    <w:p w:rsidR="0012758B" w:rsidRPr="009C7727" w:rsidRDefault="0012758B" w:rsidP="002C4EA2">
      <w:pPr>
        <w:snapToGrid w:val="0"/>
        <w:ind w:leftChars="290" w:left="696"/>
        <w:jc w:val="both"/>
        <w:rPr>
          <w:rFonts w:ascii="Times New Roman" w:eastAsia="SimSun" w:hAnsi="Times New Roman" w:cs="Times New Roman"/>
          <w:color w:val="000000"/>
          <w:kern w:val="0"/>
          <w:sz w:val="22"/>
        </w:rPr>
      </w:pPr>
      <w:r w:rsidRPr="009C7727">
        <w:rPr>
          <w:rFonts w:ascii="標楷體" w:eastAsia="標楷體" w:hAnsi="標楷體" w:cs="Times New Roman"/>
          <w:sz w:val="22"/>
        </w:rPr>
        <w:t>佛歎須菩提：「善哉！若菩薩聞如中無三乘分別，不恐怖，是菩薩即能成無上道。」</w:t>
      </w:r>
    </w:p>
  </w:footnote>
  <w:footnote w:id="18">
    <w:p w:rsidR="0012758B" w:rsidRPr="009C7727" w:rsidRDefault="0012758B" w:rsidP="002C4EA2">
      <w:pPr>
        <w:snapToGrid w:val="0"/>
        <w:jc w:val="both"/>
        <w:rPr>
          <w:rFonts w:ascii="Times New Roman" w:hAnsi="Times New Roman" w:cs="Times New Roman"/>
          <w:sz w:val="22"/>
        </w:rPr>
      </w:pPr>
      <w:r w:rsidRPr="009C7727">
        <w:rPr>
          <w:rStyle w:val="ab"/>
          <w:rFonts w:ascii="Times New Roman" w:eastAsia="新細明體" w:hAnsi="Times New Roman" w:cs="Times New Roman"/>
          <w:sz w:val="22"/>
        </w:rPr>
        <w:footnoteRef/>
      </w:r>
      <w:r w:rsidRPr="009C7727">
        <w:rPr>
          <w:rFonts w:ascii="Times New Roman" w:hAnsi="Times New Roman" w:cs="Times New Roman" w:hint="eastAsia"/>
          <w:sz w:val="22"/>
        </w:rPr>
        <w:t>［唐］般若譯，《大乘本生心地觀經》卷</w:t>
      </w:r>
      <w:r w:rsidRPr="009C7727">
        <w:rPr>
          <w:rFonts w:ascii="Times New Roman" w:hAnsi="Times New Roman" w:cs="Times New Roman" w:hint="eastAsia"/>
          <w:sz w:val="22"/>
        </w:rPr>
        <w:t>5</w:t>
      </w:r>
      <w:r w:rsidRPr="009C7727">
        <w:rPr>
          <w:rFonts w:ascii="Times New Roman" w:hAnsi="Times New Roman" w:cs="Times New Roman" w:hint="eastAsia"/>
          <w:sz w:val="22"/>
        </w:rPr>
        <w:t>〈</w:t>
      </w:r>
      <w:r w:rsidRPr="009C7727">
        <w:rPr>
          <w:rFonts w:ascii="Times New Roman" w:hAnsi="Times New Roman" w:cs="Times New Roman" w:hint="eastAsia"/>
          <w:sz w:val="22"/>
        </w:rPr>
        <w:t>4</w:t>
      </w:r>
      <w:r w:rsidRPr="009C7727">
        <w:rPr>
          <w:rFonts w:ascii="Times New Roman" w:hAnsi="Times New Roman" w:cs="Times New Roman" w:hint="eastAsia"/>
          <w:sz w:val="22"/>
        </w:rPr>
        <w:t>無垢性品〉（大正</w:t>
      </w:r>
      <w:r w:rsidRPr="009C7727">
        <w:rPr>
          <w:rFonts w:ascii="Times New Roman" w:hAnsi="Times New Roman" w:cs="Times New Roman" w:hint="eastAsia"/>
          <w:sz w:val="22"/>
        </w:rPr>
        <w:t>3</w:t>
      </w:r>
      <w:r w:rsidRPr="009C7727">
        <w:rPr>
          <w:rFonts w:ascii="Times New Roman" w:hAnsi="Times New Roman" w:cs="Times New Roman" w:hint="eastAsia"/>
          <w:sz w:val="22"/>
        </w:rPr>
        <w:t>，</w:t>
      </w:r>
      <w:r w:rsidRPr="009C7727">
        <w:rPr>
          <w:rFonts w:ascii="Times New Roman" w:hAnsi="Times New Roman" w:cs="Times New Roman" w:hint="eastAsia"/>
          <w:sz w:val="22"/>
        </w:rPr>
        <w:t>314a9-12</w:t>
      </w:r>
      <w:r w:rsidRPr="009C7727">
        <w:rPr>
          <w:rFonts w:ascii="Times New Roman" w:hAnsi="Times New Roman" w:cs="Times New Roman" w:hint="eastAsia"/>
          <w:sz w:val="22"/>
        </w:rPr>
        <w:t>）：</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sz w:val="22"/>
        </w:rPr>
        <w:t>……</w:t>
      </w:r>
      <w:r w:rsidRPr="009C7727">
        <w:rPr>
          <w:rFonts w:ascii="標楷體" w:eastAsia="標楷體" w:hAnsi="標楷體" w:cs="Times New Roman" w:hint="eastAsia"/>
          <w:sz w:val="22"/>
        </w:rPr>
        <w:t>智光當知！以是因緣，三世諸佛緣覺聲聞，清淨出家身著袈裟，三聖同坐解脫寶床，執智慧劍破煩惱魔，共入一味諸涅槃界。</w:t>
      </w:r>
    </w:p>
  </w:footnote>
  <w:footnote w:id="19">
    <w:p w:rsidR="0012758B" w:rsidRPr="009C7727" w:rsidRDefault="0012758B" w:rsidP="002C4EA2">
      <w:pPr>
        <w:pStyle w:val="a9"/>
        <w:jc w:val="both"/>
        <w:rPr>
          <w:rFonts w:ascii="Times New Roman" w:eastAsia="SimSun"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Times New Roman" w:eastAsia="新細明體" w:hAnsi="Times New Roman" w:cs="Times New Roman" w:hint="eastAsia"/>
          <w:sz w:val="22"/>
          <w:szCs w:val="22"/>
        </w:rPr>
        <w:t xml:space="preserve"> </w:t>
      </w:r>
      <w:r w:rsidRPr="009C7727">
        <w:rPr>
          <w:rFonts w:ascii="Times New Roman" w:eastAsia="新細明體" w:hAnsi="Times New Roman" w:cs="Times New Roman"/>
          <w:sz w:val="22"/>
          <w:szCs w:val="22"/>
        </w:rPr>
        <w:t>無性造，</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sz w:val="22"/>
          <w:szCs w:val="22"/>
        </w:rPr>
        <w:t>唐</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sz w:val="22"/>
          <w:szCs w:val="22"/>
        </w:rPr>
        <w:t>玄奘譯</w:t>
      </w:r>
      <w:r w:rsidRPr="009C7727">
        <w:rPr>
          <w:rFonts w:ascii="Times New Roman" w:eastAsia="新細明體" w:hAnsi="Times New Roman" w:cs="Times New Roman" w:hint="eastAsia"/>
          <w:sz w:val="22"/>
          <w:szCs w:val="22"/>
        </w:rPr>
        <w:t>，</w:t>
      </w:r>
      <w:r w:rsidRPr="009C7727">
        <w:rPr>
          <w:rFonts w:ascii="Times New Roman" w:eastAsia="新細明體" w:hAnsi="Times New Roman" w:cs="Times New Roman"/>
          <w:sz w:val="22"/>
          <w:szCs w:val="22"/>
        </w:rPr>
        <w:t>《攝大乘論釋》卷</w:t>
      </w:r>
      <w:r w:rsidRPr="009C7727">
        <w:rPr>
          <w:rFonts w:ascii="Times New Roman" w:eastAsia="新細明體" w:hAnsi="Times New Roman" w:cs="Times New Roman"/>
          <w:sz w:val="22"/>
          <w:szCs w:val="22"/>
        </w:rPr>
        <w:t>10</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31</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447b10-19</w:t>
      </w:r>
      <w:r w:rsidRPr="009C7727">
        <w:rPr>
          <w:rFonts w:ascii="Times New Roman" w:eastAsia="新細明體" w:hAnsi="Times New Roman" w:cs="Times New Roman"/>
          <w:sz w:val="22"/>
          <w:szCs w:val="22"/>
        </w:rPr>
        <w:t>）：</w:t>
      </w:r>
    </w:p>
    <w:p w:rsidR="0012758B" w:rsidRPr="009C7727" w:rsidRDefault="0012758B" w:rsidP="002C4EA2">
      <w:pPr>
        <w:pStyle w:val="a9"/>
        <w:ind w:leftChars="100" w:left="240"/>
        <w:jc w:val="both"/>
        <w:rPr>
          <w:rFonts w:ascii="Times New Roman" w:eastAsia="SimSun" w:hAnsi="Times New Roman" w:cs="Times New Roman"/>
          <w:sz w:val="22"/>
          <w:szCs w:val="22"/>
        </w:rPr>
      </w:pP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得二意樂故</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者，謂得二種意樂：一者、諸佛於一切有情得同自體意樂，言</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彼即是我，我即是彼。</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由是因緣，此既成佛，彼亦成佛，是故名得第一意樂。二者、世尊法花會上與諸聲聞舍利子等授佛記別，為令攝得如是意樂，我等與佛平等無二。又此會上，有諸菩薩與彼名同，得授記別</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故佛一言含二種益，謂</w:t>
      </w:r>
      <w:r w:rsidRPr="009C7727">
        <w:rPr>
          <w:rFonts w:ascii="標楷體" w:eastAsia="標楷體" w:hAnsi="標楷體" w:cs="Times New Roman"/>
          <w:b/>
          <w:sz w:val="22"/>
          <w:szCs w:val="22"/>
        </w:rPr>
        <w:t>諸聲聞攝得同佛自體意樂</w:t>
      </w:r>
      <w:r w:rsidRPr="009C7727">
        <w:rPr>
          <w:rFonts w:ascii="標楷體" w:eastAsia="標楷體" w:hAnsi="標楷體" w:cs="Times New Roman"/>
          <w:sz w:val="22"/>
          <w:szCs w:val="22"/>
        </w:rPr>
        <w:t>，及諸菩薩得授記別。由此道理故說一乘。</w:t>
      </w:r>
    </w:p>
  </w:footnote>
  <w:footnote w:id="20">
    <w:p w:rsidR="0012758B" w:rsidRPr="009C7727" w:rsidRDefault="0012758B" w:rsidP="002C4EA2">
      <w:pPr>
        <w:pStyle w:val="a9"/>
        <w:jc w:val="both"/>
        <w:rPr>
          <w:rFonts w:ascii="Times New Roman" w:eastAsia="SimSun"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Times New Roman" w:eastAsia="SimSun" w:hAnsi="Times New Roman" w:cs="Times New Roman" w:hint="eastAsia"/>
          <w:sz w:val="22"/>
          <w:szCs w:val="22"/>
        </w:rPr>
        <w:t xml:space="preserve"> </w:t>
      </w:r>
      <w:r w:rsidRPr="009C7727">
        <w:rPr>
          <w:rFonts w:ascii="Times New Roman" w:eastAsia="新細明體" w:hAnsi="Times New Roman" w:cs="Times New Roman"/>
          <w:sz w:val="22"/>
          <w:szCs w:val="22"/>
        </w:rPr>
        <w:t>無性造，</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sz w:val="22"/>
          <w:szCs w:val="22"/>
        </w:rPr>
        <w:t>唐</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sz w:val="22"/>
          <w:szCs w:val="22"/>
        </w:rPr>
        <w:t>玄奘譯</w:t>
      </w:r>
      <w:r w:rsidRPr="009C7727">
        <w:rPr>
          <w:rFonts w:ascii="Times New Roman" w:eastAsia="新細明體" w:hAnsi="Times New Roman" w:cs="Times New Roman" w:hint="eastAsia"/>
          <w:sz w:val="22"/>
          <w:szCs w:val="22"/>
        </w:rPr>
        <w:t>，</w:t>
      </w:r>
      <w:r w:rsidRPr="009C7727">
        <w:rPr>
          <w:rFonts w:ascii="Times New Roman" w:eastAsia="新細明體" w:hAnsi="Times New Roman" w:cs="Times New Roman"/>
          <w:sz w:val="22"/>
          <w:szCs w:val="22"/>
        </w:rPr>
        <w:t>《攝大乘論釋》卷</w:t>
      </w:r>
      <w:r w:rsidRPr="009C7727">
        <w:rPr>
          <w:rFonts w:ascii="Times New Roman" w:eastAsia="新細明體" w:hAnsi="Times New Roman" w:cs="Times New Roman"/>
          <w:sz w:val="22"/>
          <w:szCs w:val="22"/>
        </w:rPr>
        <w:t>10</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31</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447b19-24</w:t>
      </w:r>
      <w:r w:rsidRPr="009C7727">
        <w:rPr>
          <w:rFonts w:ascii="Times New Roman" w:eastAsia="新細明體" w:hAnsi="Times New Roman" w:cs="Times New Roman"/>
          <w:sz w:val="22"/>
          <w:szCs w:val="22"/>
        </w:rPr>
        <w:t>）：</w:t>
      </w:r>
    </w:p>
    <w:p w:rsidR="0012758B" w:rsidRPr="009C7727" w:rsidRDefault="0012758B" w:rsidP="002C4EA2">
      <w:pPr>
        <w:pStyle w:val="a9"/>
        <w:ind w:leftChars="100" w:left="240"/>
        <w:jc w:val="both"/>
        <w:rPr>
          <w:rFonts w:ascii="標楷體" w:eastAsia="SimSun" w:hAnsi="標楷體" w:cs="Times New Roman"/>
          <w:sz w:val="22"/>
          <w:szCs w:val="22"/>
        </w:rPr>
      </w:pPr>
      <w:r w:rsidRPr="009C7727">
        <w:rPr>
          <w:rFonts w:ascii="標楷體" w:eastAsia="標楷體" w:hAnsi="標楷體" w:cs="Times New Roman"/>
          <w:sz w:val="22"/>
          <w:szCs w:val="22"/>
        </w:rPr>
        <w:t>言</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化故</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者，如世尊言：</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汝等苾芻！我憶往昔無量百返依聲聞乘而般涅槃。</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云何已成佛復依聲聞而般涅槃？是故此中有別意趣，謂為調伏聲聞種性所化有情，自化其身，同彼乘類，現般涅槃。由此義故，若聲聞乘、若獨覺乘即是大乘，故</w:t>
      </w:r>
      <w:r w:rsidRPr="009C7727">
        <w:rPr>
          <w:rFonts w:ascii="標楷體" w:eastAsia="標楷體" w:hAnsi="標楷體" w:cs="Times New Roman" w:hint="eastAsia"/>
          <w:sz w:val="22"/>
          <w:szCs w:val="22"/>
        </w:rPr>
        <w:t>成一乘</w:t>
      </w:r>
      <w:r w:rsidRPr="009C7727">
        <w:rPr>
          <w:rFonts w:ascii="標楷體" w:eastAsia="標楷體" w:hAnsi="標楷體" w:cs="Times New Roman"/>
          <w:sz w:val="22"/>
          <w:szCs w:val="22"/>
        </w:rPr>
        <w:t>。</w:t>
      </w:r>
    </w:p>
  </w:footnote>
  <w:footnote w:id="21">
    <w:p w:rsidR="0012758B" w:rsidRPr="009C7727" w:rsidRDefault="0012758B" w:rsidP="002C4EA2">
      <w:pPr>
        <w:pStyle w:val="a9"/>
        <w:jc w:val="both"/>
        <w:rPr>
          <w:rFonts w:ascii="Times New Roman" w:eastAsia="SimSun"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新細明體" w:eastAsia="新細明體" w:hAnsi="新細明體" w:cs="Times New Roman" w:hint="eastAsia"/>
          <w:sz w:val="22"/>
          <w:szCs w:val="22"/>
        </w:rPr>
        <w:t>（</w:t>
      </w:r>
      <w:r w:rsidRPr="009C7727">
        <w:rPr>
          <w:rFonts w:ascii="Times New Roman" w:eastAsia="SimSun" w:hAnsi="Times New Roman" w:cs="Times New Roman" w:hint="eastAsia"/>
          <w:sz w:val="22"/>
          <w:szCs w:val="22"/>
        </w:rPr>
        <w:t>1</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sz w:val="22"/>
          <w:szCs w:val="22"/>
        </w:rPr>
        <w:t>無性造，</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sz w:val="22"/>
          <w:szCs w:val="22"/>
        </w:rPr>
        <w:t>唐</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sz w:val="22"/>
          <w:szCs w:val="22"/>
        </w:rPr>
        <w:t>玄奘譯</w:t>
      </w:r>
      <w:r w:rsidRPr="009C7727">
        <w:rPr>
          <w:rFonts w:ascii="Times New Roman" w:eastAsia="新細明體" w:hAnsi="Times New Roman" w:cs="Times New Roman" w:hint="eastAsia"/>
          <w:sz w:val="22"/>
          <w:szCs w:val="22"/>
        </w:rPr>
        <w:t>，</w:t>
      </w:r>
      <w:r w:rsidRPr="009C7727">
        <w:rPr>
          <w:rFonts w:ascii="Times New Roman" w:eastAsia="新細明體" w:hAnsi="Times New Roman" w:cs="Times New Roman"/>
          <w:sz w:val="22"/>
          <w:szCs w:val="22"/>
        </w:rPr>
        <w:t>《攝大乘論釋》卷</w:t>
      </w:r>
      <w:r w:rsidRPr="009C7727">
        <w:rPr>
          <w:rFonts w:ascii="Times New Roman" w:eastAsia="新細明體" w:hAnsi="Times New Roman" w:cs="Times New Roman"/>
          <w:sz w:val="22"/>
          <w:szCs w:val="22"/>
        </w:rPr>
        <w:t>10</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31</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447b24-27</w:t>
      </w:r>
      <w:r w:rsidRPr="009C7727">
        <w:rPr>
          <w:rFonts w:ascii="Times New Roman" w:eastAsia="新細明體" w:hAnsi="Times New Roman" w:cs="Times New Roman"/>
          <w:sz w:val="22"/>
          <w:szCs w:val="22"/>
        </w:rPr>
        <w:t>）：</w:t>
      </w:r>
    </w:p>
    <w:p w:rsidR="0012758B" w:rsidRPr="009C7727" w:rsidRDefault="0012758B" w:rsidP="002C4EA2">
      <w:pPr>
        <w:pStyle w:val="a9"/>
        <w:ind w:leftChars="290" w:left="696"/>
        <w:jc w:val="both"/>
        <w:rPr>
          <w:rFonts w:ascii="標楷體" w:eastAsia="SimSun" w:hAnsi="標楷體" w:cs="Times New Roman"/>
          <w:sz w:val="22"/>
          <w:szCs w:val="22"/>
        </w:rPr>
      </w:pP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成一乘究竟故</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者，依究竟理，故說一乘，非無歸別，由過此外無別勝乘，唯此一乘最為勝故，佛說一乘。</w:t>
      </w:r>
    </w:p>
    <w:p w:rsidR="0012758B" w:rsidRPr="009C7727" w:rsidRDefault="0012758B" w:rsidP="002C4EA2">
      <w:pPr>
        <w:pStyle w:val="a9"/>
        <w:ind w:leftChars="70" w:left="168"/>
        <w:jc w:val="both"/>
        <w:rPr>
          <w:rFonts w:ascii="Times New Roman" w:eastAsia="新細明體" w:hAnsi="Times New Roman" w:cs="Times New Roman"/>
          <w:sz w:val="22"/>
          <w:szCs w:val="22"/>
        </w:rPr>
      </w:pP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sz w:val="22"/>
          <w:szCs w:val="22"/>
        </w:rPr>
        <w:t>2</w:t>
      </w:r>
      <w:r w:rsidRPr="009C7727">
        <w:rPr>
          <w:rFonts w:ascii="新細明體" w:eastAsia="新細明體" w:hAnsi="新細明體" w:cs="Times New Roman" w:hint="eastAsia"/>
          <w:sz w:val="22"/>
          <w:szCs w:val="22"/>
        </w:rPr>
        <w:t>）</w:t>
      </w:r>
      <w:r w:rsidRPr="009C7727">
        <w:rPr>
          <w:rFonts w:ascii="Times New Roman" w:hAnsi="Times New Roman" w:cs="Times New Roman"/>
          <w:sz w:val="22"/>
          <w:szCs w:val="22"/>
        </w:rPr>
        <w:t>請參閱</w:t>
      </w:r>
      <w:r w:rsidRPr="009C7727">
        <w:rPr>
          <w:rFonts w:asciiTheme="minorEastAsia" w:hAnsiTheme="minorEastAsia" w:cs="Times New Roman" w:hint="eastAsia"/>
          <w:sz w:val="22"/>
          <w:szCs w:val="22"/>
        </w:rPr>
        <w:t>【</w:t>
      </w:r>
      <w:r w:rsidRPr="009C7727">
        <w:rPr>
          <w:rFonts w:ascii="Times New Roman" w:hAnsi="Times New Roman" w:cs="Times New Roman"/>
          <w:sz w:val="22"/>
          <w:szCs w:val="22"/>
        </w:rPr>
        <w:t>附錄二</w:t>
      </w:r>
      <w:r w:rsidRPr="009C7727">
        <w:rPr>
          <w:rFonts w:asciiTheme="minorEastAsia" w:hAnsiTheme="minorEastAsia" w:cs="Times New Roman" w:hint="eastAsia"/>
          <w:sz w:val="22"/>
          <w:szCs w:val="22"/>
        </w:rPr>
        <w:t>】</w:t>
      </w:r>
      <w:r w:rsidRPr="009C7727">
        <w:rPr>
          <w:rFonts w:ascii="Times New Roman" w:hAnsi="Times New Roman" w:cs="Times New Roman"/>
          <w:sz w:val="22"/>
          <w:szCs w:val="22"/>
        </w:rPr>
        <w:t>。</w:t>
      </w:r>
    </w:p>
  </w:footnote>
  <w:footnote w:id="22">
    <w:p w:rsidR="0012758B" w:rsidRPr="009C7727" w:rsidRDefault="0012758B" w:rsidP="002C4EA2">
      <w:pPr>
        <w:snapToGrid w:val="0"/>
        <w:jc w:val="both"/>
        <w:rPr>
          <w:rFonts w:ascii="標楷體" w:eastAsia="標楷體" w:hAnsi="標楷體" w:cs="Times New Roman"/>
        </w:rPr>
      </w:pPr>
      <w:r w:rsidRPr="009C7727">
        <w:rPr>
          <w:rStyle w:val="ab"/>
          <w:rFonts w:ascii="Times New Roman" w:hAnsi="Times New Roman" w:cs="Times New Roman"/>
        </w:rPr>
        <w:footnoteRef/>
      </w:r>
      <w:r w:rsidRPr="009C7727">
        <w:rPr>
          <w:rFonts w:ascii="Times New Roman" w:hAnsi="Times New Roman" w:cs="Times New Roman" w:hint="eastAsia"/>
          <w:sz w:val="22"/>
        </w:rPr>
        <w:t xml:space="preserve"> </w:t>
      </w:r>
      <w:r w:rsidRPr="009C7727">
        <w:rPr>
          <w:rFonts w:ascii="Times New Roman" w:hAnsi="Times New Roman" w:cs="Times New Roman"/>
          <w:sz w:val="22"/>
        </w:rPr>
        <w:t>請參閱</w:t>
      </w:r>
      <w:r w:rsidRPr="009C7727">
        <w:rPr>
          <w:rFonts w:asciiTheme="minorEastAsia" w:hAnsiTheme="minorEastAsia" w:cs="Times New Roman" w:hint="eastAsia"/>
          <w:sz w:val="22"/>
        </w:rPr>
        <w:t>【</w:t>
      </w:r>
      <w:r w:rsidRPr="009C7727">
        <w:rPr>
          <w:rFonts w:ascii="Times New Roman" w:hAnsi="Times New Roman" w:cs="Times New Roman"/>
          <w:sz w:val="22"/>
        </w:rPr>
        <w:t>附錄</w:t>
      </w:r>
      <w:r w:rsidRPr="009C7727">
        <w:rPr>
          <w:rFonts w:ascii="Times New Roman" w:hAnsi="Times New Roman" w:cs="Times New Roman" w:hint="eastAsia"/>
          <w:sz w:val="22"/>
        </w:rPr>
        <w:t>三</w:t>
      </w:r>
      <w:r w:rsidRPr="009C7727">
        <w:rPr>
          <w:rFonts w:asciiTheme="minorEastAsia" w:hAnsiTheme="minorEastAsia" w:cs="Times New Roman" w:hint="eastAsia"/>
          <w:sz w:val="22"/>
        </w:rPr>
        <w:t>】</w:t>
      </w:r>
      <w:r w:rsidRPr="009C7727">
        <w:rPr>
          <w:rFonts w:ascii="Times New Roman" w:hAnsi="Times New Roman" w:cs="Times New Roman"/>
          <w:sz w:val="22"/>
        </w:rPr>
        <w:t>。</w:t>
      </w:r>
    </w:p>
  </w:footnote>
  <w:footnote w:id="23">
    <w:p w:rsidR="0012758B" w:rsidRPr="009C7727" w:rsidRDefault="0012758B" w:rsidP="002C4EA2">
      <w:pPr>
        <w:pStyle w:val="a9"/>
        <w:jc w:val="both"/>
        <w:rPr>
          <w:rFonts w:ascii="Times New Roman" w:eastAsia="SimSun"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新細明體" w:eastAsia="新細明體" w:hAnsi="新細明體" w:cs="Times New Roman" w:hint="eastAsia"/>
          <w:sz w:val="22"/>
          <w:szCs w:val="22"/>
        </w:rPr>
        <w:t>（</w:t>
      </w:r>
      <w:r w:rsidRPr="009C7727">
        <w:rPr>
          <w:rFonts w:ascii="Times New Roman" w:eastAsia="SimSun" w:hAnsi="Times New Roman" w:cs="Times New Roman" w:hint="eastAsia"/>
          <w:sz w:val="22"/>
          <w:szCs w:val="22"/>
        </w:rPr>
        <w:t>1</w:t>
      </w:r>
      <w:r w:rsidRPr="009C7727">
        <w:rPr>
          <w:rFonts w:ascii="新細明體" w:eastAsia="新細明體" w:hAnsi="新細明體" w:cs="Times New Roman" w:hint="eastAsia"/>
          <w:sz w:val="22"/>
          <w:szCs w:val="22"/>
        </w:rPr>
        <w:t>）〔姚秦〕鳩摩羅什譯，</w:t>
      </w:r>
      <w:r w:rsidRPr="009C7727">
        <w:rPr>
          <w:rFonts w:ascii="Times New Roman" w:eastAsia="新細明體" w:hAnsi="Times New Roman" w:cs="Times New Roman"/>
          <w:sz w:val="22"/>
          <w:szCs w:val="22"/>
        </w:rPr>
        <w:t>《妙法蓮華經》卷</w:t>
      </w:r>
      <w:r w:rsidRPr="009C7727">
        <w:rPr>
          <w:rFonts w:ascii="Times New Roman" w:eastAsia="新細明體" w:hAnsi="Times New Roman" w:cs="Times New Roman"/>
          <w:sz w:val="22"/>
          <w:szCs w:val="22"/>
        </w:rPr>
        <w:t>2</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3</w:t>
      </w:r>
      <w:r w:rsidRPr="009C7727">
        <w:rPr>
          <w:rFonts w:ascii="Times New Roman" w:eastAsia="新細明體" w:hAnsi="Times New Roman" w:cs="Times New Roman"/>
          <w:sz w:val="22"/>
          <w:szCs w:val="22"/>
        </w:rPr>
        <w:t>譬喻品〉（大正</w:t>
      </w:r>
      <w:r w:rsidRPr="009C7727">
        <w:rPr>
          <w:rFonts w:ascii="Times New Roman" w:eastAsia="新細明體" w:hAnsi="Times New Roman" w:cs="Times New Roman"/>
          <w:sz w:val="22"/>
          <w:szCs w:val="22"/>
        </w:rPr>
        <w:t>9</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11b9-16</w:t>
      </w:r>
      <w:r w:rsidRPr="009C7727">
        <w:rPr>
          <w:rFonts w:ascii="Times New Roman" w:eastAsia="新細明體" w:hAnsi="Times New Roman" w:cs="Times New Roman"/>
          <w:sz w:val="22"/>
          <w:szCs w:val="22"/>
        </w:rPr>
        <w:t>）：</w:t>
      </w:r>
    </w:p>
    <w:p w:rsidR="0012758B" w:rsidRPr="009C7727" w:rsidRDefault="0012758B" w:rsidP="002C4EA2">
      <w:pPr>
        <w:pStyle w:val="a9"/>
        <w:ind w:leftChars="290" w:left="696"/>
        <w:jc w:val="both"/>
        <w:rPr>
          <w:rFonts w:ascii="標楷體" w:eastAsia="SimSun" w:hAnsi="標楷體" w:cs="Times New Roman"/>
          <w:sz w:val="22"/>
          <w:szCs w:val="22"/>
        </w:rPr>
      </w:pPr>
      <w:r w:rsidRPr="009C7727">
        <w:rPr>
          <w:rFonts w:ascii="標楷體" w:eastAsia="標楷體" w:hAnsi="標楷體" w:cs="Times New Roman"/>
          <w:sz w:val="22"/>
          <w:szCs w:val="22"/>
        </w:rPr>
        <w:t>爾時佛告舍利弗：「吾今於天、人、沙門、婆羅門、等大眾中說</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我昔曾於二萬億佛所，為無上道故，常教化汝，汝亦長夜隨我受學。我以方便引導汝故，生我法中。</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舍利弗！我昔教汝志願佛道，汝今悉忘，而便自謂已得滅度。我今還欲令汝憶念本願所行道故，為諸聲聞說是大乘經，名妙法蓮華，教菩薩法、佛所護念。」</w:t>
      </w:r>
    </w:p>
    <w:p w:rsidR="0012758B" w:rsidRPr="009C7727" w:rsidRDefault="0012758B" w:rsidP="002C4EA2">
      <w:pPr>
        <w:pStyle w:val="a9"/>
        <w:ind w:leftChars="70" w:left="168"/>
        <w:jc w:val="both"/>
        <w:rPr>
          <w:rFonts w:ascii="Times New Roman" w:eastAsia="新細明體" w:hAnsi="Times New Roman" w:cs="Times New Roman"/>
          <w:sz w:val="22"/>
          <w:szCs w:val="22"/>
        </w:rPr>
      </w:pP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sz w:val="22"/>
          <w:szCs w:val="22"/>
        </w:rPr>
        <w:t>2</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sz w:val="22"/>
          <w:szCs w:val="22"/>
        </w:rPr>
        <w:t>《妙法蓮華經》卷</w:t>
      </w:r>
      <w:r w:rsidRPr="009C7727">
        <w:rPr>
          <w:rFonts w:ascii="Times New Roman" w:eastAsia="新細明體" w:hAnsi="Times New Roman" w:cs="Times New Roman"/>
          <w:sz w:val="22"/>
          <w:szCs w:val="22"/>
        </w:rPr>
        <w:t>4</w:t>
      </w:r>
      <w:r w:rsidRPr="009C7727">
        <w:rPr>
          <w:rFonts w:ascii="Times New Roman" w:eastAsia="新細明體" w:hAnsi="Times New Roman" w:cs="Times New Roman"/>
          <w:sz w:val="22"/>
          <w:szCs w:val="22"/>
        </w:rPr>
        <w:t>〈五百弟子受記品</w:t>
      </w:r>
      <w:r w:rsidRPr="009C7727">
        <w:rPr>
          <w:rFonts w:ascii="Times New Roman" w:eastAsia="新細明體" w:hAnsi="Times New Roman" w:cs="Times New Roman"/>
          <w:sz w:val="22"/>
          <w:szCs w:val="22"/>
        </w:rPr>
        <w:t xml:space="preserve"> 8</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9</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29a16-17</w:t>
      </w:r>
      <w:r w:rsidRPr="009C7727">
        <w:rPr>
          <w:rFonts w:ascii="Times New Roman" w:eastAsia="新細明體" w:hAnsi="Times New Roman" w:cs="Times New Roman"/>
          <w:sz w:val="22"/>
          <w:szCs w:val="22"/>
        </w:rPr>
        <w:t>）：</w:t>
      </w:r>
    </w:p>
    <w:p w:rsidR="0012758B" w:rsidRPr="009C7727" w:rsidRDefault="0012758B" w:rsidP="002C4EA2">
      <w:pPr>
        <w:pStyle w:val="a9"/>
        <w:ind w:leftChars="290" w:left="696"/>
        <w:jc w:val="both"/>
        <w:rPr>
          <w:rFonts w:eastAsia="SimSun"/>
        </w:rPr>
      </w:pPr>
      <w:r w:rsidRPr="009C7727">
        <w:rPr>
          <w:rFonts w:ascii="標楷體" w:eastAsia="標楷體" w:hAnsi="標楷體" w:cs="Times New Roman"/>
          <w:sz w:val="22"/>
          <w:szCs w:val="22"/>
        </w:rPr>
        <w:t>佛亦如是，為菩薩時，教化我等，令發一切智心</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而尋廢忘，不知不覺。</w:t>
      </w:r>
    </w:p>
  </w:footnote>
  <w:footnote w:id="24">
    <w:p w:rsidR="0012758B" w:rsidRPr="009C7727" w:rsidRDefault="0012758B" w:rsidP="002C4EA2">
      <w:pPr>
        <w:pStyle w:val="a9"/>
        <w:jc w:val="both"/>
        <w:rPr>
          <w:rFonts w:ascii="Times New Roman" w:eastAsia="新細明體"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Times New Roman" w:eastAsia="SimSun" w:hAnsi="Times New Roman" w:cs="Times New Roman" w:hint="eastAsia"/>
          <w:sz w:val="22"/>
          <w:szCs w:val="22"/>
        </w:rPr>
        <w:t xml:space="preserve"> </w:t>
      </w:r>
      <w:r w:rsidRPr="009C7727">
        <w:rPr>
          <w:rFonts w:ascii="Times New Roman" w:eastAsia="新細明體" w:hAnsi="Times New Roman" w:cs="Times New Roman"/>
          <w:sz w:val="22"/>
          <w:szCs w:val="22"/>
        </w:rPr>
        <w:t>世親釋，</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sz w:val="22"/>
          <w:szCs w:val="22"/>
        </w:rPr>
        <w:t>陳</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sz w:val="22"/>
          <w:szCs w:val="22"/>
        </w:rPr>
        <w:t>真諦譯</w:t>
      </w:r>
      <w:r w:rsidRPr="009C7727">
        <w:rPr>
          <w:rFonts w:ascii="Times New Roman" w:eastAsia="新細明體" w:hAnsi="Times New Roman" w:cs="Times New Roman" w:hint="eastAsia"/>
          <w:sz w:val="22"/>
          <w:szCs w:val="22"/>
        </w:rPr>
        <w:t>，</w:t>
      </w:r>
      <w:r w:rsidRPr="009C7727">
        <w:rPr>
          <w:rFonts w:ascii="Times New Roman" w:eastAsia="新細明體" w:hAnsi="Times New Roman" w:cs="Times New Roman"/>
          <w:sz w:val="22"/>
          <w:szCs w:val="22"/>
        </w:rPr>
        <w:t>《攝大乘論釋》卷</w:t>
      </w:r>
      <w:r w:rsidRPr="009C7727">
        <w:rPr>
          <w:rFonts w:ascii="Times New Roman" w:eastAsia="新細明體" w:hAnsi="Times New Roman" w:cs="Times New Roman"/>
          <w:sz w:val="22"/>
          <w:szCs w:val="22"/>
        </w:rPr>
        <w:t>15</w:t>
      </w:r>
      <w:r w:rsidRPr="009C7727">
        <w:rPr>
          <w:rFonts w:ascii="Times New Roman" w:eastAsia="新細明體" w:hAnsi="Times New Roman" w:cs="Times New Roman"/>
          <w:sz w:val="22"/>
          <w:szCs w:val="22"/>
        </w:rPr>
        <w:t>〈釋智差別勝相品</w:t>
      </w:r>
      <w:r w:rsidRPr="009C7727">
        <w:rPr>
          <w:rFonts w:ascii="Times New Roman" w:eastAsia="新細明體" w:hAnsi="Times New Roman" w:cs="Times New Roman"/>
          <w:sz w:val="22"/>
          <w:szCs w:val="22"/>
        </w:rPr>
        <w:t xml:space="preserve"> 10</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31</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265</w:t>
      </w:r>
      <w:r w:rsidRPr="009C7727">
        <w:rPr>
          <w:rFonts w:ascii="Times New Roman" w:eastAsia="SimSun" w:hAnsi="Times New Roman" w:cs="Times New Roman" w:hint="eastAsia"/>
          <w:sz w:val="22"/>
          <w:szCs w:val="22"/>
        </w:rPr>
        <w:t>b2</w:t>
      </w:r>
      <w:r w:rsidRPr="009C7727">
        <w:rPr>
          <w:rFonts w:ascii="Times New Roman" w:eastAsia="新細明體" w:hAnsi="Times New Roman" w:cs="Times New Roman"/>
          <w:sz w:val="22"/>
          <w:szCs w:val="22"/>
        </w:rPr>
        <w:t>0-</w:t>
      </w:r>
      <w:r w:rsidRPr="009C7727">
        <w:rPr>
          <w:rFonts w:ascii="Times New Roman" w:eastAsia="新細明體" w:hAnsi="Times New Roman" w:cs="Times New Roman" w:hint="eastAsia"/>
          <w:sz w:val="22"/>
          <w:szCs w:val="22"/>
        </w:rPr>
        <w:t>c8</w:t>
      </w:r>
      <w:r w:rsidRPr="009C7727">
        <w:rPr>
          <w:rFonts w:ascii="Times New Roman" w:eastAsia="新細明體" w:hAnsi="Times New Roman" w:cs="Times New Roman"/>
          <w:sz w:val="22"/>
          <w:szCs w:val="22"/>
        </w:rPr>
        <w:t>）：</w:t>
      </w:r>
    </w:p>
    <w:p w:rsidR="0012758B" w:rsidRPr="009C7727" w:rsidRDefault="0012758B" w:rsidP="002C4EA2">
      <w:pPr>
        <w:pStyle w:val="a9"/>
        <w:ind w:leftChars="100" w:left="240"/>
        <w:jc w:val="both"/>
        <w:rPr>
          <w:rFonts w:ascii="標楷體" w:eastAsia="標楷體" w:hAnsi="標楷體" w:cs="Times New Roman"/>
          <w:sz w:val="22"/>
          <w:szCs w:val="22"/>
        </w:rPr>
      </w:pPr>
      <w:r w:rsidRPr="009C7727">
        <w:rPr>
          <w:rFonts w:ascii="標楷體" w:eastAsia="標楷體" w:hAnsi="標楷體" w:cs="Times New Roman" w:hint="eastAsia"/>
          <w:sz w:val="22"/>
          <w:szCs w:val="22"/>
        </w:rPr>
        <w:t>論曰：此中說偈。</w:t>
      </w:r>
    </w:p>
    <w:p w:rsidR="0012758B" w:rsidRPr="009C7727" w:rsidRDefault="0012758B" w:rsidP="002C4EA2">
      <w:pPr>
        <w:pStyle w:val="a9"/>
        <w:ind w:leftChars="100" w:left="240"/>
        <w:jc w:val="both"/>
        <w:rPr>
          <w:rFonts w:ascii="標楷體" w:eastAsia="標楷體" w:hAnsi="標楷體" w:cs="Times New Roman"/>
          <w:sz w:val="22"/>
          <w:szCs w:val="22"/>
        </w:rPr>
      </w:pPr>
      <w:r w:rsidRPr="009C7727">
        <w:rPr>
          <w:rFonts w:ascii="標楷體" w:eastAsia="標楷體" w:hAnsi="標楷體" w:cs="Times New Roman" w:hint="eastAsia"/>
          <w:sz w:val="22"/>
          <w:szCs w:val="22"/>
        </w:rPr>
        <w:t>釋曰：為顯說一乘意，是故說偈。前偈以了義說一乘，後偈以密義說一乘。</w:t>
      </w:r>
    </w:p>
    <w:p w:rsidR="0012758B" w:rsidRPr="009C7727" w:rsidRDefault="0012758B" w:rsidP="002C4EA2">
      <w:pPr>
        <w:pStyle w:val="a9"/>
        <w:ind w:leftChars="100" w:left="240"/>
        <w:jc w:val="both"/>
        <w:rPr>
          <w:rFonts w:ascii="標楷體" w:eastAsia="SimSun" w:hAnsi="標楷體" w:cs="Times New Roman"/>
          <w:sz w:val="22"/>
          <w:szCs w:val="22"/>
        </w:rPr>
      </w:pPr>
      <w:r w:rsidRPr="009C7727">
        <w:rPr>
          <w:rFonts w:ascii="標楷體" w:eastAsia="標楷體" w:hAnsi="標楷體" w:cs="Times New Roman" w:hint="eastAsia"/>
          <w:sz w:val="22"/>
          <w:szCs w:val="22"/>
        </w:rPr>
        <w:t>論曰：未定性聲聞，及諸餘菩薩，於大乘引攝，定性說一乘。</w:t>
      </w:r>
    </w:p>
    <w:p w:rsidR="0012758B" w:rsidRPr="009C7727" w:rsidRDefault="0012758B" w:rsidP="002C4EA2">
      <w:pPr>
        <w:pStyle w:val="a9"/>
        <w:ind w:leftChars="100" w:left="240"/>
        <w:jc w:val="both"/>
        <w:rPr>
          <w:rFonts w:ascii="標楷體" w:eastAsia="標楷體" w:hAnsi="標楷體" w:cs="Times New Roman"/>
          <w:sz w:val="22"/>
          <w:szCs w:val="22"/>
        </w:rPr>
      </w:pPr>
      <w:r w:rsidRPr="009C7727">
        <w:rPr>
          <w:rFonts w:ascii="標楷體" w:eastAsia="標楷體" w:hAnsi="標楷體" w:cs="Times New Roman"/>
          <w:sz w:val="22"/>
          <w:szCs w:val="22"/>
        </w:rPr>
        <w:t>……</w:t>
      </w:r>
    </w:p>
    <w:p w:rsidR="0012758B" w:rsidRPr="009C7727" w:rsidRDefault="0012758B" w:rsidP="002C4EA2">
      <w:pPr>
        <w:pStyle w:val="a9"/>
        <w:ind w:leftChars="100" w:left="240"/>
        <w:jc w:val="both"/>
        <w:rPr>
          <w:rFonts w:ascii="標楷體" w:hAnsi="標楷體" w:cs="Times New Roman"/>
          <w:sz w:val="22"/>
          <w:szCs w:val="22"/>
        </w:rPr>
      </w:pPr>
      <w:r w:rsidRPr="009C7727">
        <w:rPr>
          <w:rFonts w:ascii="標楷體" w:eastAsia="標楷體" w:hAnsi="標楷體" w:cs="Times New Roman" w:hint="eastAsia"/>
          <w:sz w:val="22"/>
          <w:szCs w:val="22"/>
        </w:rPr>
        <w:t>論曰：法無我解脫，等故性不同，得二意涅槃，究竟說一乘。</w:t>
      </w:r>
    </w:p>
  </w:footnote>
  <w:footnote w:id="25">
    <w:p w:rsidR="0012758B" w:rsidRPr="009C7727" w:rsidRDefault="0012758B" w:rsidP="002C4EA2">
      <w:pPr>
        <w:pStyle w:val="a9"/>
        <w:jc w:val="both"/>
        <w:rPr>
          <w:rFonts w:ascii="Times New Roman" w:eastAsia="SimSun"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新細明體" w:eastAsia="新細明體" w:hAnsi="新細明體" w:cs="Times New Roman" w:hint="eastAsia"/>
          <w:sz w:val="22"/>
          <w:szCs w:val="22"/>
        </w:rPr>
        <w:t>（</w:t>
      </w:r>
      <w:r w:rsidRPr="009C7727">
        <w:rPr>
          <w:rFonts w:ascii="Times New Roman" w:eastAsia="SimSun" w:hAnsi="Times New Roman" w:cs="Times New Roman" w:hint="eastAsia"/>
          <w:sz w:val="22"/>
          <w:szCs w:val="22"/>
        </w:rPr>
        <w:t>1</w:t>
      </w:r>
      <w:r w:rsidRPr="009C7727">
        <w:rPr>
          <w:rFonts w:ascii="新細明體" w:eastAsia="新細明體" w:hAnsi="新細明體" w:cs="Times New Roman" w:hint="eastAsia"/>
          <w:sz w:val="22"/>
          <w:szCs w:val="22"/>
        </w:rPr>
        <w:t>）</w:t>
      </w:r>
      <w:r w:rsidRPr="009C7727">
        <w:rPr>
          <w:rFonts w:ascii="Times New Roman" w:hAnsi="Times New Roman" w:cs="Times New Roman"/>
          <w:sz w:val="22"/>
        </w:rPr>
        <w:t>世親釋，［陳］真諦譯，《攝大乘論釋》卷</w:t>
      </w:r>
      <w:r w:rsidRPr="009C7727">
        <w:rPr>
          <w:rFonts w:ascii="Times New Roman" w:hAnsi="Times New Roman" w:cs="Times New Roman"/>
          <w:sz w:val="22"/>
        </w:rPr>
        <w:t>15</w:t>
      </w:r>
      <w:r w:rsidRPr="009C7727">
        <w:rPr>
          <w:rFonts w:ascii="Times New Roman" w:hAnsi="Times New Roman" w:cs="Times New Roman"/>
          <w:sz w:val="22"/>
        </w:rPr>
        <w:t>〈</w:t>
      </w:r>
      <w:r w:rsidRPr="009C7727">
        <w:rPr>
          <w:rFonts w:ascii="Times New Roman" w:hAnsi="Times New Roman" w:cs="Times New Roman"/>
          <w:sz w:val="22"/>
        </w:rPr>
        <w:t>10</w:t>
      </w:r>
      <w:r w:rsidRPr="009C7727">
        <w:rPr>
          <w:rFonts w:ascii="Times New Roman" w:hAnsi="Times New Roman" w:cs="Times New Roman"/>
          <w:sz w:val="22"/>
        </w:rPr>
        <w:t>釋智差別勝相品〉（大正</w:t>
      </w:r>
      <w:r w:rsidRPr="009C7727">
        <w:rPr>
          <w:rFonts w:ascii="Times New Roman" w:hAnsi="Times New Roman" w:cs="Times New Roman"/>
          <w:sz w:val="22"/>
          <w:szCs w:val="22"/>
        </w:rPr>
        <w:t>31</w:t>
      </w:r>
      <w:r w:rsidRPr="009C7727">
        <w:rPr>
          <w:rFonts w:ascii="Times New Roman" w:hAnsi="Times New Roman" w:cs="Times New Roman"/>
          <w:sz w:val="22"/>
          <w:szCs w:val="22"/>
        </w:rPr>
        <w:t>，</w:t>
      </w:r>
      <w:r w:rsidRPr="009C7727">
        <w:rPr>
          <w:rFonts w:ascii="Times New Roman" w:hAnsi="Times New Roman" w:cs="Times New Roman"/>
          <w:sz w:val="22"/>
          <w:szCs w:val="22"/>
        </w:rPr>
        <w:t>265a11-16</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sz w:val="22"/>
          <w:szCs w:val="22"/>
        </w:rPr>
        <w:t>若依小乘解，未得定根性，則可轉小為大；若得定根性，則不可轉。如此聲聞無有改小為大義</w:t>
      </w:r>
      <w:r w:rsidR="002C4EA2"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云何得說一乘？</w:t>
      </w:r>
      <w:r w:rsidRPr="009C7727">
        <w:rPr>
          <w:rFonts w:ascii="標楷體" w:eastAsia="標楷體" w:hAnsi="標楷體" w:cs="Times New Roman"/>
          <w:b/>
          <w:sz w:val="22"/>
          <w:szCs w:val="22"/>
        </w:rPr>
        <w:t>今依大乘解，未專修菩薩道，悉名未定根性</w:t>
      </w:r>
      <w:r w:rsidR="002C4EA2" w:rsidRPr="009C7727">
        <w:rPr>
          <w:rFonts w:ascii="標楷體" w:eastAsia="標楷體" w:hAnsi="標楷體" w:cs="Times New Roman" w:hint="eastAsia"/>
          <w:b/>
          <w:sz w:val="22"/>
          <w:szCs w:val="22"/>
        </w:rPr>
        <w:t>，</w:t>
      </w:r>
      <w:r w:rsidRPr="009C7727">
        <w:rPr>
          <w:rFonts w:ascii="標楷體" w:eastAsia="標楷體" w:hAnsi="標楷體" w:cs="Times New Roman"/>
          <w:b/>
          <w:sz w:val="22"/>
          <w:szCs w:val="22"/>
        </w:rPr>
        <w:t>故一切聲聞皆有可轉為大義。</w:t>
      </w:r>
      <w:r w:rsidRPr="009C7727">
        <w:rPr>
          <w:rFonts w:ascii="標楷體" w:eastAsia="標楷體" w:hAnsi="標楷體" w:cs="Times New Roman"/>
          <w:sz w:val="22"/>
          <w:szCs w:val="22"/>
        </w:rPr>
        <w:t>安立如此大小乘人，令修行大乘。</w:t>
      </w:r>
    </w:p>
    <w:p w:rsidR="0012758B" w:rsidRPr="009C7727" w:rsidRDefault="0012758B" w:rsidP="002C4EA2">
      <w:pPr>
        <w:pStyle w:val="a9"/>
        <w:ind w:leftChars="70" w:left="168"/>
        <w:jc w:val="both"/>
        <w:rPr>
          <w:rFonts w:ascii="Times New Roman" w:eastAsia="新細明體" w:hAnsi="Times New Roman" w:cs="Times New Roman"/>
          <w:sz w:val="22"/>
          <w:szCs w:val="22"/>
        </w:rPr>
      </w:pPr>
      <w:r w:rsidRPr="009C7727">
        <w:rPr>
          <w:rFonts w:ascii="Times New Roman" w:eastAsia="新細明體" w:hAnsi="新細明體" w:cs="Times New Roman"/>
          <w:sz w:val="22"/>
          <w:szCs w:val="22"/>
        </w:rPr>
        <w:t>（</w:t>
      </w:r>
      <w:r w:rsidRPr="009C7727">
        <w:rPr>
          <w:rFonts w:ascii="Times New Roman" w:eastAsia="新細明體" w:hAnsi="Times New Roman" w:cs="Times New Roman"/>
          <w:sz w:val="22"/>
          <w:szCs w:val="22"/>
        </w:rPr>
        <w:t>2</w:t>
      </w:r>
      <w:r w:rsidRPr="009C7727">
        <w:rPr>
          <w:rFonts w:ascii="Times New Roman" w:eastAsia="新細明體" w:hAnsi="新細明體" w:cs="Times New Roman"/>
          <w:sz w:val="22"/>
          <w:szCs w:val="22"/>
        </w:rPr>
        <w:t>）</w:t>
      </w:r>
      <w:r w:rsidRPr="009C7727">
        <w:rPr>
          <w:rFonts w:ascii="Times New Roman" w:hAnsi="Times New Roman" w:cs="Times New Roman"/>
          <w:sz w:val="22"/>
          <w:szCs w:val="22"/>
        </w:rPr>
        <w:t>世親釋，［陳］真諦譯，《攝大乘論釋》卷</w:t>
      </w:r>
      <w:r w:rsidRPr="009C7727">
        <w:rPr>
          <w:rFonts w:ascii="Times New Roman" w:hAnsi="Times New Roman" w:cs="Times New Roman"/>
          <w:sz w:val="22"/>
          <w:szCs w:val="22"/>
        </w:rPr>
        <w:t>15</w:t>
      </w:r>
      <w:r w:rsidRPr="009C7727">
        <w:rPr>
          <w:rFonts w:ascii="Times New Roman" w:hAnsi="Times New Roman" w:cs="Times New Roman"/>
          <w:sz w:val="22"/>
          <w:szCs w:val="22"/>
        </w:rPr>
        <w:t>〈</w:t>
      </w:r>
      <w:r w:rsidRPr="009C7727">
        <w:rPr>
          <w:rFonts w:ascii="Times New Roman" w:hAnsi="Times New Roman" w:cs="Times New Roman"/>
          <w:sz w:val="22"/>
          <w:szCs w:val="22"/>
        </w:rPr>
        <w:t>10</w:t>
      </w:r>
      <w:r w:rsidRPr="009C7727">
        <w:rPr>
          <w:rFonts w:ascii="Times New Roman" w:hAnsi="Times New Roman" w:cs="Times New Roman"/>
          <w:sz w:val="22"/>
          <w:szCs w:val="22"/>
        </w:rPr>
        <w:t>釋智差別勝相品〉（大正</w:t>
      </w:r>
      <w:r w:rsidRPr="009C7727">
        <w:rPr>
          <w:rFonts w:ascii="Times New Roman" w:hAnsi="Times New Roman" w:cs="Times New Roman"/>
          <w:sz w:val="22"/>
          <w:szCs w:val="22"/>
        </w:rPr>
        <w:t>31</w:t>
      </w:r>
      <w:r w:rsidRPr="009C7727">
        <w:rPr>
          <w:rFonts w:ascii="Times New Roman" w:hAnsi="Times New Roman" w:cs="Times New Roman"/>
          <w:sz w:val="22"/>
          <w:szCs w:val="22"/>
        </w:rPr>
        <w:t>，</w:t>
      </w:r>
      <w:r w:rsidRPr="009C7727">
        <w:rPr>
          <w:rFonts w:ascii="Times New Roman" w:hAnsi="Times New Roman" w:cs="Times New Roman"/>
          <w:sz w:val="22"/>
          <w:szCs w:val="22"/>
        </w:rPr>
        <w:t>266a3-6</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b/>
          <w:sz w:val="22"/>
          <w:szCs w:val="22"/>
        </w:rPr>
        <w:t>佛化作舍利弗等聲聞，</w:t>
      </w:r>
      <w:r w:rsidRPr="009C7727">
        <w:rPr>
          <w:rFonts w:ascii="標楷體" w:eastAsia="標楷體" w:hAnsi="標楷體" w:cs="Times New Roman"/>
          <w:sz w:val="22"/>
          <w:szCs w:val="22"/>
        </w:rPr>
        <w:t>為其授記，</w:t>
      </w:r>
      <w:r w:rsidRPr="009C7727">
        <w:rPr>
          <w:rFonts w:ascii="標楷體" w:eastAsia="標楷體" w:hAnsi="標楷體" w:cs="Times New Roman"/>
          <w:b/>
          <w:sz w:val="22"/>
          <w:szCs w:val="22"/>
        </w:rPr>
        <w:t>欲令已定根性聲聞更練根為菩薩</w:t>
      </w:r>
      <w:r w:rsidRPr="009C7727">
        <w:rPr>
          <w:rFonts w:ascii="標楷體" w:eastAsia="標楷體" w:hAnsi="標楷體" w:cs="Times New Roman"/>
          <w:sz w:val="22"/>
          <w:szCs w:val="22"/>
        </w:rPr>
        <w:t>，</w:t>
      </w:r>
      <w:r w:rsidRPr="009C7727">
        <w:rPr>
          <w:rFonts w:ascii="標楷體" w:eastAsia="標楷體" w:hAnsi="標楷體" w:cs="Times New Roman"/>
          <w:b/>
          <w:sz w:val="22"/>
          <w:szCs w:val="22"/>
        </w:rPr>
        <w:t>未定根性聲聞令直修佛道</w:t>
      </w:r>
      <w:r w:rsidRPr="009C7727">
        <w:rPr>
          <w:rFonts w:ascii="標楷體" w:eastAsia="標楷體" w:hAnsi="標楷體" w:cs="Times New Roman"/>
          <w:sz w:val="22"/>
          <w:szCs w:val="22"/>
        </w:rPr>
        <w:t>，由佛道般涅槃。</w:t>
      </w:r>
    </w:p>
  </w:footnote>
  <w:footnote w:id="26">
    <w:p w:rsidR="0012758B" w:rsidRPr="009C7727" w:rsidRDefault="0012758B" w:rsidP="002C4EA2">
      <w:pPr>
        <w:snapToGrid w:val="0"/>
        <w:jc w:val="both"/>
        <w:rPr>
          <w:rFonts w:ascii="Times New Roman" w:eastAsia="新細明體" w:hAnsi="新細明體" w:cs="Times New Roman"/>
          <w:sz w:val="22"/>
        </w:rPr>
      </w:pPr>
      <w:r w:rsidRPr="009C7727">
        <w:rPr>
          <w:rStyle w:val="ab"/>
          <w:rFonts w:ascii="Times New Roman" w:hAnsi="Times New Roman" w:cs="Times New Roman"/>
          <w:sz w:val="22"/>
        </w:rPr>
        <w:footnoteRef/>
      </w:r>
      <w:r w:rsidRPr="009C7727">
        <w:rPr>
          <w:rFonts w:ascii="新細明體" w:eastAsia="新細明體" w:hAnsi="新細明體" w:cs="Times New Roman" w:hint="eastAsia"/>
          <w:sz w:val="22"/>
        </w:rPr>
        <w:t>（</w:t>
      </w:r>
      <w:r w:rsidRPr="009C7727">
        <w:rPr>
          <w:rFonts w:ascii="Times New Roman" w:eastAsia="SimSun" w:hAnsi="Times New Roman" w:cs="Times New Roman" w:hint="eastAsia"/>
          <w:sz w:val="22"/>
        </w:rPr>
        <w:t>1</w:t>
      </w:r>
      <w:r w:rsidRPr="009C7727">
        <w:rPr>
          <w:rFonts w:ascii="新細明體" w:eastAsia="新細明體" w:hAnsi="新細明體" w:cs="Times New Roman" w:hint="eastAsia"/>
          <w:sz w:val="22"/>
        </w:rPr>
        <w:t>）印順法師，</w:t>
      </w:r>
      <w:r w:rsidRPr="009C7727">
        <w:rPr>
          <w:rFonts w:ascii="Times New Roman" w:eastAsia="新細明體" w:hAnsi="新細明體" w:cs="Times New Roman" w:hint="eastAsia"/>
          <w:sz w:val="22"/>
        </w:rPr>
        <w:t>《印度之佛教》，第十五章〈真常唯心論〉，</w:t>
      </w:r>
      <w:r w:rsidRPr="009C7727">
        <w:rPr>
          <w:rFonts w:ascii="Times New Roman" w:eastAsia="新細明體" w:hAnsi="新細明體" w:cs="Times New Roman" w:hint="eastAsia"/>
          <w:sz w:val="22"/>
        </w:rPr>
        <w:t>p.283</w:t>
      </w:r>
      <w:r w:rsidRPr="009C7727">
        <w:rPr>
          <w:rFonts w:ascii="Times New Roman" w:eastAsia="新細明體" w:hAnsi="新細明體" w:cs="Times New Roman" w:hint="eastAsia"/>
          <w:sz w:val="22"/>
        </w:rPr>
        <w:t>：</w:t>
      </w:r>
    </w:p>
    <w:p w:rsidR="0012758B" w:rsidRPr="009C7727" w:rsidRDefault="0012758B" w:rsidP="002C4EA2">
      <w:pPr>
        <w:snapToGrid w:val="0"/>
        <w:ind w:leftChars="290" w:left="696"/>
        <w:jc w:val="both"/>
        <w:rPr>
          <w:rFonts w:ascii="Times New Roman" w:eastAsia="標楷體" w:hAnsi="Times New Roman" w:cs="Times New Roman"/>
          <w:sz w:val="22"/>
        </w:rPr>
      </w:pPr>
      <w:r w:rsidRPr="009C7727">
        <w:rPr>
          <w:rFonts w:ascii="Times New Roman" w:eastAsia="標楷體" w:hAnsi="標楷體" w:cs="Times New Roman"/>
          <w:sz w:val="22"/>
        </w:rPr>
        <w:t>漢譯之《法界無差別論》、《寶性論》，堅慧作，與真心論之思想合。其論典曾受《莊嚴大乘》、《攝大乘》之影響，約為無著同時之後進。此二流，</w:t>
      </w:r>
      <w:r w:rsidRPr="009C7727">
        <w:rPr>
          <w:rFonts w:ascii="Times New Roman" w:eastAsia="標楷體" w:hAnsi="標楷體" w:cs="Times New Roman"/>
          <w:b/>
          <w:sz w:val="22"/>
        </w:rPr>
        <w:t>古人以仰尊論師，或並以歸之無著學。實則一起於東，一起於西，後乃相接而率相拒，不可混也</w:t>
      </w:r>
      <w:r w:rsidRPr="009C7727">
        <w:rPr>
          <w:rFonts w:ascii="Times New Roman" w:eastAsia="標楷體" w:hAnsi="標楷體" w:cs="Times New Roman"/>
          <w:sz w:val="22"/>
        </w:rPr>
        <w:t>。</w:t>
      </w:r>
    </w:p>
    <w:p w:rsidR="0012758B" w:rsidRPr="009C7727" w:rsidRDefault="0012758B" w:rsidP="002C4EA2">
      <w:pPr>
        <w:snapToGrid w:val="0"/>
        <w:ind w:leftChars="60" w:left="144"/>
        <w:jc w:val="both"/>
        <w:rPr>
          <w:rFonts w:ascii="Times New Roman" w:eastAsia="新細明體" w:hAnsi="新細明體" w:cs="Times New Roman"/>
          <w:sz w:val="22"/>
        </w:rPr>
      </w:pPr>
      <w:r w:rsidRPr="009C7727">
        <w:rPr>
          <w:rFonts w:ascii="Times New Roman" w:eastAsia="新細明體" w:hAnsi="新細明體" w:cs="Times New Roman"/>
          <w:sz w:val="22"/>
        </w:rPr>
        <w:t>（</w:t>
      </w:r>
      <w:r w:rsidRPr="009C7727">
        <w:rPr>
          <w:rFonts w:ascii="Times New Roman" w:eastAsia="新細明體" w:hAnsi="Times New Roman" w:cs="Times New Roman"/>
          <w:sz w:val="22"/>
        </w:rPr>
        <w:t>2</w:t>
      </w:r>
      <w:r w:rsidRPr="009C7727">
        <w:rPr>
          <w:rFonts w:ascii="Times New Roman" w:eastAsia="新細明體" w:hAnsi="新細明體" w:cs="Times New Roman"/>
          <w:sz w:val="22"/>
        </w:rPr>
        <w:t>）</w:t>
      </w:r>
      <w:r w:rsidRPr="009C7727">
        <w:rPr>
          <w:rFonts w:ascii="新細明體" w:eastAsia="新細明體" w:hAnsi="新細明體" w:cs="Times New Roman" w:hint="eastAsia"/>
          <w:sz w:val="22"/>
        </w:rPr>
        <w:t>印順法師，</w:t>
      </w:r>
      <w:r w:rsidRPr="009C7727">
        <w:rPr>
          <w:rFonts w:ascii="Times New Roman" w:eastAsia="新細明體" w:hAnsi="新細明體" w:cs="Times New Roman"/>
          <w:sz w:val="22"/>
        </w:rPr>
        <w:t>《印度佛教思想史》</w:t>
      </w:r>
      <w:r w:rsidRPr="009C7727">
        <w:rPr>
          <w:rFonts w:ascii="Times New Roman" w:eastAsia="新細明體" w:hAnsi="新細明體" w:cs="Times New Roman" w:hint="eastAsia"/>
          <w:sz w:val="22"/>
        </w:rPr>
        <w:t>，第八章，第三節〈如來藏與「如來論」〉</w:t>
      </w: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p</w:t>
      </w:r>
      <w:r w:rsidRPr="009C7727">
        <w:rPr>
          <w:rFonts w:ascii="Times New Roman" w:eastAsia="新細明體" w:hAnsi="Times New Roman" w:cs="Times New Roman"/>
          <w:sz w:val="22"/>
        </w:rPr>
        <w:t>p</w:t>
      </w:r>
      <w:r w:rsidRPr="009C7727">
        <w:rPr>
          <w:rFonts w:ascii="Times New Roman" w:eastAsia="新細明體" w:hAnsi="Times New Roman" w:cs="Times New Roman" w:hint="eastAsia"/>
          <w:sz w:val="22"/>
        </w:rPr>
        <w:t>.</w:t>
      </w:r>
      <w:r w:rsidRPr="009C7727">
        <w:rPr>
          <w:rFonts w:ascii="Times New Roman" w:eastAsia="新細明體" w:hAnsi="Times New Roman" w:cs="Times New Roman"/>
          <w:sz w:val="22"/>
        </w:rPr>
        <w:t>312</w:t>
      </w:r>
      <w:r w:rsidRPr="009C7727">
        <w:rPr>
          <w:rFonts w:ascii="Times New Roman" w:eastAsia="新細明體" w:hAnsi="Times New Roman" w:cs="Times New Roman" w:hint="eastAsia"/>
          <w:sz w:val="22"/>
        </w:rPr>
        <w:t>-313</w:t>
      </w:r>
      <w:r w:rsidRPr="009C7727">
        <w:rPr>
          <w:rFonts w:ascii="Times New Roman" w:eastAsia="新細明體" w:hAnsi="新細明體" w:cs="Times New Roman"/>
          <w:sz w:val="22"/>
        </w:rPr>
        <w:t>：</w:t>
      </w:r>
    </w:p>
    <w:p w:rsidR="0012758B" w:rsidRPr="009C7727" w:rsidRDefault="0012758B" w:rsidP="002C4EA2">
      <w:pPr>
        <w:snapToGrid w:val="0"/>
        <w:ind w:leftChars="290" w:left="696"/>
        <w:jc w:val="both"/>
        <w:rPr>
          <w:rFonts w:ascii="Times New Roman" w:eastAsia="標楷體" w:hAnsi="Times New Roman" w:cs="Times New Roman"/>
          <w:sz w:val="22"/>
        </w:rPr>
      </w:pPr>
      <w:r w:rsidRPr="009C7727">
        <w:rPr>
          <w:rFonts w:ascii="Times New Roman" w:eastAsia="標楷體" w:hAnsi="標楷體" w:cs="Times New Roman"/>
          <w:sz w:val="22"/>
        </w:rPr>
        <w:t>代表如來藏說主流的，漢譯有一經二論。一、《究竟一乘寶性論》，魏（西元</w:t>
      </w:r>
      <w:r w:rsidRPr="009C7727">
        <w:rPr>
          <w:rFonts w:ascii="Times New Roman" w:eastAsia="標楷體" w:hAnsi="Times New Roman" w:cs="Times New Roman"/>
          <w:sz w:val="22"/>
        </w:rPr>
        <w:t>508</w:t>
      </w:r>
      <w:r w:rsidRPr="009C7727">
        <w:rPr>
          <w:rFonts w:ascii="Times New Roman" w:eastAsia="標楷體" w:hAnsi="標楷體" w:cs="Times New Roman"/>
          <w:sz w:val="22"/>
        </w:rPr>
        <w:t>年來華的）勒那摩提（</w:t>
      </w:r>
      <w:r w:rsidRPr="009C7727">
        <w:rPr>
          <w:rFonts w:ascii="Times New Roman" w:eastAsia="標楷體" w:hAnsi="Times New Roman" w:cs="Times New Roman"/>
          <w:sz w:val="22"/>
        </w:rPr>
        <w:t>Ratnamati</w:t>
      </w:r>
      <w:r w:rsidRPr="009C7727">
        <w:rPr>
          <w:rFonts w:ascii="Times New Roman" w:eastAsia="標楷體" w:hAnsi="標楷體" w:cs="Times New Roman"/>
          <w:sz w:val="22"/>
        </w:rPr>
        <w:t>）譯，四卷，堅意（</w:t>
      </w:r>
      <w:r w:rsidRPr="009C7727">
        <w:rPr>
          <w:rFonts w:ascii="Times New Roman" w:eastAsia="標楷體" w:hAnsi="Times New Roman" w:cs="Times New Roman"/>
          <w:sz w:val="22"/>
        </w:rPr>
        <w:t>Sthitamati</w:t>
      </w:r>
      <w:r w:rsidRPr="009C7727">
        <w:rPr>
          <w:rFonts w:ascii="Times New Roman" w:eastAsia="標楷體" w:hAnsi="標楷體" w:cs="Times New Roman"/>
          <w:sz w:val="22"/>
        </w:rPr>
        <w:t>）造。有說是世親（</w:t>
      </w:r>
      <w:r w:rsidRPr="009C7727">
        <w:rPr>
          <w:rFonts w:ascii="Times New Roman" w:eastAsia="標楷體" w:hAnsi="Times New Roman" w:cs="Times New Roman"/>
          <w:sz w:val="22"/>
        </w:rPr>
        <w:t>Vasubandhu</w:t>
      </w:r>
      <w:r w:rsidRPr="009C7727">
        <w:rPr>
          <w:rFonts w:ascii="Times New Roman" w:eastAsia="標楷體" w:hAnsi="標楷體" w:cs="Times New Roman"/>
          <w:sz w:val="22"/>
        </w:rPr>
        <w:t>）造的，西藏傳說彌勒（</w:t>
      </w:r>
      <w:r w:rsidRPr="009C7727">
        <w:rPr>
          <w:rFonts w:ascii="Times New Roman" w:eastAsia="標楷體" w:hAnsi="Times New Roman" w:cs="Times New Roman"/>
          <w:sz w:val="22"/>
        </w:rPr>
        <w:t>Maitreya</w:t>
      </w:r>
      <w:r w:rsidRPr="009C7727">
        <w:rPr>
          <w:rFonts w:ascii="Times New Roman" w:eastAsia="標楷體" w:hAnsi="標楷體" w:cs="Times New Roman"/>
          <w:sz w:val="22"/>
        </w:rPr>
        <w:t>）論。</w:t>
      </w:r>
      <w:r w:rsidRPr="009C7727">
        <w:rPr>
          <w:rFonts w:ascii="標楷體" w:eastAsia="標楷體" w:hAnsi="標楷體" w:cs="Times New Roman"/>
          <w:sz w:val="22"/>
        </w:rPr>
        <w:t>……</w:t>
      </w:r>
    </w:p>
    <w:p w:rsidR="0012758B" w:rsidRPr="009C7727" w:rsidRDefault="0012758B" w:rsidP="002C4EA2">
      <w:pPr>
        <w:snapToGrid w:val="0"/>
        <w:ind w:leftChars="290" w:left="696"/>
        <w:jc w:val="both"/>
        <w:rPr>
          <w:rFonts w:ascii="Times New Roman" w:eastAsia="標楷體" w:hAnsi="Times New Roman" w:cs="Times New Roman"/>
          <w:sz w:val="22"/>
        </w:rPr>
      </w:pPr>
      <w:r w:rsidRPr="009C7727">
        <w:rPr>
          <w:rFonts w:ascii="Times New Roman" w:eastAsia="標楷體" w:hAnsi="標楷體" w:cs="Times New Roman"/>
          <w:sz w:val="22"/>
        </w:rPr>
        <w:t>《寶性論》立有垢真如（</w:t>
      </w:r>
      <w:r w:rsidRPr="009C7727">
        <w:rPr>
          <w:rFonts w:ascii="Times New Roman" w:eastAsia="標楷體" w:hAnsi="Times New Roman" w:cs="Times New Roman"/>
          <w:sz w:val="22"/>
        </w:rPr>
        <w:t>samala-tathatā</w:t>
      </w:r>
      <w:r w:rsidRPr="009C7727">
        <w:rPr>
          <w:rFonts w:ascii="Times New Roman" w:eastAsia="標楷體" w:hAnsi="標楷體" w:cs="Times New Roman"/>
          <w:sz w:val="22"/>
        </w:rPr>
        <w:t>），無垢真如（</w:t>
      </w:r>
      <w:r w:rsidRPr="009C7727">
        <w:rPr>
          <w:rFonts w:ascii="Times New Roman" w:eastAsia="標楷體" w:hAnsi="Times New Roman" w:cs="Times New Roman"/>
          <w:sz w:val="22"/>
        </w:rPr>
        <w:t>nirmala-tathatā</w:t>
      </w:r>
      <w:r w:rsidRPr="009C7727">
        <w:rPr>
          <w:rFonts w:ascii="Times New Roman" w:eastAsia="標楷體" w:hAnsi="標楷體" w:cs="Times New Roman"/>
          <w:sz w:val="22"/>
        </w:rPr>
        <w:t>）；轉依（</w:t>
      </w:r>
      <w:r w:rsidRPr="009C7727">
        <w:rPr>
          <w:rFonts w:ascii="Times New Roman" w:eastAsia="標楷體" w:hAnsi="Times New Roman" w:cs="Times New Roman"/>
          <w:sz w:val="22"/>
        </w:rPr>
        <w:t>āśraya-parāvṛtti</w:t>
      </w:r>
      <w:r w:rsidRPr="009C7727">
        <w:rPr>
          <w:rFonts w:ascii="Times New Roman" w:eastAsia="標楷體" w:hAnsi="標楷體" w:cs="Times New Roman"/>
          <w:sz w:val="22"/>
        </w:rPr>
        <w:t>）。三身</w:t>
      </w:r>
      <w:r w:rsidRPr="009C7727">
        <w:rPr>
          <w:rFonts w:ascii="標楷體" w:eastAsia="標楷體" w:hAnsi="標楷體" w:cs="Times New Roman"/>
          <w:sz w:val="22"/>
        </w:rPr>
        <w:t>──</w:t>
      </w:r>
      <w:r w:rsidRPr="009C7727">
        <w:rPr>
          <w:rFonts w:ascii="Times New Roman" w:eastAsia="標楷體" w:hAnsi="標楷體" w:cs="Times New Roman"/>
          <w:sz w:val="22"/>
        </w:rPr>
        <w:t>實體身（</w:t>
      </w:r>
      <w:r w:rsidRPr="009C7727">
        <w:rPr>
          <w:rFonts w:ascii="Times New Roman" w:eastAsia="標楷體" w:hAnsi="Times New Roman" w:cs="Times New Roman"/>
          <w:sz w:val="22"/>
        </w:rPr>
        <w:t>svābhāvika-Kāya</w:t>
      </w:r>
      <w:r w:rsidRPr="009C7727">
        <w:rPr>
          <w:rFonts w:ascii="Times New Roman" w:eastAsia="標楷體" w:hAnsi="標楷體" w:cs="Times New Roman"/>
          <w:sz w:val="22"/>
        </w:rPr>
        <w:t>），受樂身（</w:t>
      </w:r>
      <w:r w:rsidRPr="009C7727">
        <w:rPr>
          <w:rFonts w:ascii="Times New Roman" w:eastAsia="標楷體" w:hAnsi="Times New Roman" w:cs="Times New Roman"/>
          <w:sz w:val="22"/>
        </w:rPr>
        <w:t>sāṃbhogika-kāya</w:t>
      </w:r>
      <w:r w:rsidRPr="009C7727">
        <w:rPr>
          <w:rFonts w:ascii="Times New Roman" w:eastAsia="標楷體" w:hAnsi="標楷體" w:cs="Times New Roman"/>
          <w:sz w:val="22"/>
        </w:rPr>
        <w:t>），化身（</w:t>
      </w:r>
      <w:r w:rsidRPr="009C7727">
        <w:rPr>
          <w:rFonts w:ascii="Times New Roman" w:eastAsia="標楷體" w:hAnsi="Times New Roman" w:cs="Times New Roman"/>
          <w:sz w:val="22"/>
        </w:rPr>
        <w:t>nairmāṇika-kāya</w:t>
      </w:r>
      <w:r w:rsidRPr="009C7727">
        <w:rPr>
          <w:rFonts w:ascii="Times New Roman" w:eastAsia="標楷體" w:hAnsi="標楷體" w:cs="Times New Roman"/>
          <w:sz w:val="22"/>
        </w:rPr>
        <w:t>）；二障</w:t>
      </w:r>
      <w:r w:rsidRPr="009C7727">
        <w:rPr>
          <w:rFonts w:ascii="標楷體" w:eastAsia="標楷體" w:hAnsi="標楷體" w:cs="Times New Roman"/>
          <w:sz w:val="22"/>
        </w:rPr>
        <w:t>──</w:t>
      </w:r>
      <w:r w:rsidRPr="009C7727">
        <w:rPr>
          <w:rFonts w:ascii="Times New Roman" w:eastAsia="標楷體" w:hAnsi="標楷體" w:cs="Times New Roman"/>
          <w:sz w:val="22"/>
        </w:rPr>
        <w:t>煩惱、智（所知）障（</w:t>
      </w:r>
      <w:r w:rsidRPr="009C7727">
        <w:rPr>
          <w:rFonts w:ascii="Times New Roman" w:eastAsia="標楷體" w:hAnsi="Times New Roman" w:cs="Times New Roman"/>
          <w:sz w:val="22"/>
        </w:rPr>
        <w:t>kleśa-jñeya-āvaraṇa</w:t>
      </w:r>
      <w:r w:rsidRPr="009C7727">
        <w:rPr>
          <w:rFonts w:ascii="Times New Roman" w:eastAsia="標楷體" w:hAnsi="標楷體" w:cs="Times New Roman"/>
          <w:sz w:val="22"/>
        </w:rPr>
        <w:t>）；二種（出世間）無分別智（</w:t>
      </w:r>
      <w:r w:rsidRPr="009C7727">
        <w:rPr>
          <w:rFonts w:ascii="Times New Roman" w:eastAsia="標楷體" w:hAnsi="Times New Roman" w:cs="Times New Roman"/>
          <w:sz w:val="22"/>
        </w:rPr>
        <w:t>dvividha-jñāna-lokôttara-avikalpa</w:t>
      </w:r>
      <w:r w:rsidRPr="009C7727">
        <w:rPr>
          <w:rFonts w:ascii="Times New Roman" w:eastAsia="標楷體" w:hAnsi="標楷體" w:cs="Times New Roman"/>
          <w:sz w:val="22"/>
        </w:rPr>
        <w:t>）；無漏界（</w:t>
      </w:r>
      <w:r w:rsidRPr="009C7727">
        <w:rPr>
          <w:rFonts w:ascii="Times New Roman" w:eastAsia="標楷體" w:hAnsi="Times New Roman" w:cs="Times New Roman"/>
          <w:sz w:val="22"/>
        </w:rPr>
        <w:t>anāsrava-dhātu</w:t>
      </w:r>
      <w:r w:rsidRPr="009C7727">
        <w:rPr>
          <w:rFonts w:ascii="Times New Roman" w:eastAsia="標楷體" w:hAnsi="標楷體" w:cs="Times New Roman"/>
          <w:sz w:val="22"/>
        </w:rPr>
        <w:t>）等，都是與瑜伽學相合的。但五法，三自性，八識，四智，卻沒有引用；不取瑜伽學的種子說，不說唯識所現。</w:t>
      </w:r>
      <w:r w:rsidRPr="009C7727">
        <w:rPr>
          <w:rFonts w:ascii="Times New Roman" w:eastAsia="標楷體" w:hAnsi="標楷體" w:cs="Times New Roman"/>
          <w:b/>
          <w:sz w:val="22"/>
        </w:rPr>
        <w:t>這可能是學出瑜伽系而自成一派；更可能是如來藏說者，引用瑜伽學的法義來莊嚴自宗</w:t>
      </w:r>
      <w:r w:rsidRPr="009C7727">
        <w:rPr>
          <w:rFonts w:ascii="Times New Roman" w:eastAsia="標楷體" w:hAnsi="標楷體" w:cs="Times New Roman"/>
          <w:sz w:val="22"/>
        </w:rPr>
        <w:t>。</w:t>
      </w:r>
      <w:r w:rsidRPr="009C7727">
        <w:rPr>
          <w:rFonts w:ascii="標楷體" w:eastAsia="標楷體" w:hAnsi="標楷體" w:cs="Times New Roman"/>
          <w:sz w:val="22"/>
        </w:rPr>
        <w:t>……</w:t>
      </w:r>
    </w:p>
    <w:p w:rsidR="0012758B" w:rsidRPr="009C7727" w:rsidRDefault="0012758B" w:rsidP="002C4EA2">
      <w:pPr>
        <w:pStyle w:val="a9"/>
        <w:ind w:leftChars="290" w:left="696"/>
        <w:jc w:val="both"/>
        <w:rPr>
          <w:rFonts w:ascii="Times New Roman" w:hAnsi="Times New Roman" w:cs="Times New Roman"/>
          <w:sz w:val="22"/>
          <w:szCs w:val="22"/>
        </w:rPr>
      </w:pPr>
      <w:r w:rsidRPr="009C7727">
        <w:rPr>
          <w:rFonts w:ascii="Times New Roman" w:eastAsia="標楷體" w:hAnsi="標楷體" w:cs="Times New Roman"/>
          <w:sz w:val="22"/>
        </w:rPr>
        <w:t>此外有真諦所譯，傳為天親（</w:t>
      </w:r>
      <w:r w:rsidRPr="009C7727">
        <w:rPr>
          <w:rFonts w:ascii="Times New Roman" w:eastAsia="標楷體" w:hAnsi="Times New Roman" w:cs="Times New Roman"/>
          <w:sz w:val="22"/>
        </w:rPr>
        <w:t>Vasubandhu</w:t>
      </w:r>
      <w:r w:rsidRPr="009C7727">
        <w:rPr>
          <w:rFonts w:ascii="Times New Roman" w:eastAsia="標楷體" w:hAnsi="標楷體" w:cs="Times New Roman"/>
          <w:sz w:val="22"/>
        </w:rPr>
        <w:t>）造的《佛性論》，</w:t>
      </w:r>
      <w:r w:rsidRPr="009C7727">
        <w:rPr>
          <w:rFonts w:ascii="Times New Roman" w:eastAsia="標楷體" w:hAnsi="標楷體" w:cs="Times New Roman"/>
          <w:b/>
          <w:sz w:val="22"/>
        </w:rPr>
        <w:t>引用瑜伽學的三性、三無性等，解說如來藏，但保持如來藏說的立場</w:t>
      </w:r>
      <w:r w:rsidRPr="009C7727">
        <w:rPr>
          <w:rFonts w:ascii="Times New Roman" w:eastAsia="標楷體" w:hAnsi="標楷體" w:cs="Times New Roman"/>
          <w:sz w:val="22"/>
        </w:rPr>
        <w:t>。真諦譯的《攝大乘論釋》，引如來藏說去解釋《攝論》。這都是折衷說，但由此可以了解，發展中的如來藏說，與瑜伽學的關係是很深切的。</w:t>
      </w:r>
    </w:p>
  </w:footnote>
  <w:footnote w:id="27">
    <w:p w:rsidR="0012758B" w:rsidRPr="009C7727" w:rsidRDefault="0012758B" w:rsidP="002C4EA2">
      <w:pPr>
        <w:snapToGrid w:val="0"/>
        <w:jc w:val="both"/>
        <w:rPr>
          <w:rFonts w:ascii="Times New Roman" w:hAnsi="Times New Roman" w:cs="Times New Roman"/>
          <w:sz w:val="22"/>
        </w:rPr>
      </w:pPr>
      <w:r w:rsidRPr="009C7727">
        <w:rPr>
          <w:rStyle w:val="ab"/>
          <w:rFonts w:ascii="Times New Roman" w:hAnsi="Times New Roman" w:cs="Times New Roman"/>
          <w:sz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）無著造，［元魏］佛陀扇多譯</w:t>
      </w:r>
      <w:r w:rsidRPr="009C7727">
        <w:rPr>
          <w:rFonts w:ascii="Times New Roman" w:hAnsi="Times New Roman" w:cs="Times New Roman" w:hint="eastAsia"/>
          <w:sz w:val="22"/>
        </w:rPr>
        <w:t>，《攝大乘論》卷下（大正</w:t>
      </w:r>
      <w:r w:rsidRPr="009C7727">
        <w:rPr>
          <w:rFonts w:ascii="Times New Roman" w:hAnsi="Times New Roman" w:cs="Times New Roman" w:hint="eastAsia"/>
          <w:sz w:val="22"/>
        </w:rPr>
        <w:t>31</w:t>
      </w:r>
      <w:r w:rsidRPr="009C7727">
        <w:rPr>
          <w:rFonts w:ascii="Times New Roman" w:hAnsi="Times New Roman" w:cs="Times New Roman" w:hint="eastAsia"/>
          <w:sz w:val="22"/>
        </w:rPr>
        <w:t>，</w:t>
      </w:r>
      <w:r w:rsidRPr="009C7727">
        <w:rPr>
          <w:rFonts w:ascii="Times New Roman" w:hAnsi="Times New Roman" w:cs="Times New Roman" w:hint="eastAsia"/>
          <w:sz w:val="22"/>
        </w:rPr>
        <w:t>112a2-5</w:t>
      </w:r>
      <w:r w:rsidRPr="009C7727">
        <w:rPr>
          <w:rFonts w:ascii="Times New Roman" w:hAnsi="Times New Roman" w:cs="Times New Roman" w:hint="eastAsia"/>
          <w:sz w:val="22"/>
        </w:rPr>
        <w:t>）：</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以何義故一切諸佛如來等同法身而說多佛事？</w:t>
      </w:r>
    </w:p>
    <w:p w:rsidR="0012758B" w:rsidRPr="009C7727" w:rsidRDefault="002C4EA2"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故</w:t>
      </w:r>
      <w:r w:rsidR="0012758B" w:rsidRPr="009C7727">
        <w:rPr>
          <w:rFonts w:ascii="標楷體" w:eastAsia="標楷體" w:hAnsi="標楷體" w:cs="Times New Roman" w:hint="eastAsia"/>
          <w:sz w:val="22"/>
        </w:rPr>
        <w:t>於中說偈：一界無有二，常同有作事，次行不順故，釋成多佛事。</w:t>
      </w:r>
    </w:p>
    <w:p w:rsidR="0012758B" w:rsidRPr="009C7727" w:rsidRDefault="0012758B" w:rsidP="002C4EA2">
      <w:pPr>
        <w:snapToGrid w:val="0"/>
        <w:ind w:leftChars="60" w:left="144"/>
        <w:jc w:val="both"/>
        <w:rPr>
          <w:rFonts w:ascii="Times New Roman" w:hAnsi="Times New Roman" w:cs="Times New Roman"/>
          <w:sz w:val="22"/>
        </w:rPr>
      </w:pPr>
      <w:r w:rsidRPr="009C7727">
        <w:rPr>
          <w:rFonts w:ascii="Times New Roman" w:hAnsi="Times New Roman" w:cs="Times New Roman"/>
          <w:sz w:val="22"/>
        </w:rPr>
        <w:t>（</w:t>
      </w:r>
      <w:r w:rsidRPr="009C7727">
        <w:rPr>
          <w:rFonts w:ascii="Times New Roman" w:hAnsi="Times New Roman" w:cs="Times New Roman"/>
          <w:sz w:val="22"/>
        </w:rPr>
        <w:t>2</w:t>
      </w:r>
      <w:r w:rsidRPr="009C7727">
        <w:rPr>
          <w:rFonts w:ascii="Times New Roman" w:hAnsi="Times New Roman" w:cs="Times New Roman"/>
          <w:sz w:val="22"/>
        </w:rPr>
        <w:t>）</w:t>
      </w:r>
      <w:r w:rsidRPr="009C7727">
        <w:rPr>
          <w:rFonts w:ascii="Times New Roman" w:cs="Times New Roman"/>
          <w:sz w:val="22"/>
        </w:rPr>
        <w:t>無著造，［陳］真諦譯</w:t>
      </w:r>
      <w:r w:rsidRPr="009C7727">
        <w:rPr>
          <w:rFonts w:ascii="Times New Roman" w:cs="Times New Roman" w:hint="eastAsia"/>
          <w:sz w:val="22"/>
        </w:rPr>
        <w:t>，《攝大乘論》卷下〈</w:t>
      </w:r>
      <w:r w:rsidRPr="009C7727">
        <w:rPr>
          <w:rFonts w:ascii="Times New Roman" w:cs="Times New Roman" w:hint="eastAsia"/>
          <w:sz w:val="22"/>
        </w:rPr>
        <w:t>10</w:t>
      </w:r>
      <w:r w:rsidRPr="009C7727">
        <w:rPr>
          <w:rFonts w:ascii="Times New Roman" w:cs="Times New Roman" w:hint="eastAsia"/>
          <w:sz w:val="22"/>
        </w:rPr>
        <w:t>智差別勝相品〉（大正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hAnsi="Times New Roman" w:cs="Times New Roman" w:hint="eastAsia"/>
          <w:sz w:val="22"/>
        </w:rPr>
        <w:t>132a11-14</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三世諸佛若共一法身，云何世數於佛不同？</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hint="eastAsia"/>
          <w:sz w:val="22"/>
        </w:rPr>
        <w:t>此中說偈：於一界中無二故，同時因成不可量，次第成佛非理故，一時多佛此義成。</w:t>
      </w:r>
    </w:p>
    <w:p w:rsidR="0012758B" w:rsidRPr="009C7727" w:rsidRDefault="0012758B" w:rsidP="002C4EA2">
      <w:pPr>
        <w:pStyle w:val="a9"/>
        <w:ind w:leftChars="60" w:left="144"/>
        <w:jc w:val="both"/>
        <w:rPr>
          <w:rFonts w:ascii="Times New Roman" w:cs="Times New Roman"/>
          <w:sz w:val="22"/>
        </w:rPr>
      </w:pPr>
      <w:r w:rsidRPr="009C7727">
        <w:rPr>
          <w:rFonts w:ascii="Times New Roman" w:cs="Times New Roman" w:hint="eastAsia"/>
          <w:sz w:val="22"/>
          <w:szCs w:val="22"/>
        </w:rPr>
        <w:t>（</w:t>
      </w:r>
      <w:r w:rsidRPr="009C7727">
        <w:rPr>
          <w:rFonts w:ascii="Times New Roman" w:cs="Times New Roman" w:hint="eastAsia"/>
          <w:sz w:val="22"/>
          <w:szCs w:val="22"/>
        </w:rPr>
        <w:t>3</w:t>
      </w:r>
      <w:r w:rsidRPr="009C7727">
        <w:rPr>
          <w:rFonts w:ascii="Times New Roman" w:cs="Times New Roman" w:hint="eastAsia"/>
          <w:sz w:val="22"/>
          <w:szCs w:val="22"/>
        </w:rPr>
        <w:t>）</w:t>
      </w:r>
      <w:r w:rsidRPr="009C7727">
        <w:rPr>
          <w:rFonts w:ascii="Times New Roman" w:hAnsi="Times New Roman" w:cs="Times New Roman"/>
          <w:sz w:val="22"/>
          <w:szCs w:val="22"/>
        </w:rPr>
        <w:t>無著造，世親釋，［隋］笈多共行矩等譯，</w:t>
      </w:r>
      <w:r w:rsidRPr="009C7727">
        <w:rPr>
          <w:rFonts w:ascii="Times New Roman" w:cs="Times New Roman" w:hint="eastAsia"/>
          <w:sz w:val="22"/>
        </w:rPr>
        <w:t>《攝大乘論釋論》卷</w:t>
      </w:r>
      <w:r w:rsidRPr="009C7727">
        <w:rPr>
          <w:rFonts w:ascii="Times New Roman" w:cs="Times New Roman" w:hint="eastAsia"/>
          <w:sz w:val="22"/>
        </w:rPr>
        <w:t>10</w:t>
      </w:r>
      <w:r w:rsidRPr="009C7727">
        <w:rPr>
          <w:rFonts w:ascii="Times New Roman" w:cs="Times New Roman" w:hint="eastAsia"/>
          <w:sz w:val="22"/>
        </w:rPr>
        <w:t>（大正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cs="Times New Roman" w:hint="eastAsia"/>
          <w:sz w:val="22"/>
        </w:rPr>
        <w:t>319b8-11</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如是一切諸佛同一法身，而有多佛，此以何因緣可見？</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hint="eastAsia"/>
          <w:sz w:val="22"/>
        </w:rPr>
        <w:t>此中有偈：一界無有二，一時多成就，次第非道理，故成有多佛。</w:t>
      </w:r>
    </w:p>
    <w:p w:rsidR="0012758B" w:rsidRPr="009C7727" w:rsidRDefault="0012758B" w:rsidP="002C4EA2">
      <w:pPr>
        <w:pStyle w:val="a9"/>
        <w:ind w:leftChars="60" w:left="694" w:hangingChars="250" w:hanging="550"/>
        <w:jc w:val="both"/>
        <w:rPr>
          <w:rFonts w:ascii="Times New Roman" w:hAnsi="Times New Roman" w:cs="Times New Roman"/>
          <w:sz w:val="22"/>
          <w:szCs w:val="22"/>
        </w:rPr>
      </w:pPr>
      <w:r w:rsidRPr="009C7727">
        <w:rPr>
          <w:rFonts w:ascii="Times New Roman" w:cs="Times New Roman" w:hint="eastAsia"/>
          <w:sz w:val="22"/>
          <w:szCs w:val="22"/>
        </w:rPr>
        <w:t>（</w:t>
      </w:r>
      <w:r w:rsidRPr="009C7727">
        <w:rPr>
          <w:rFonts w:ascii="Times New Roman" w:cs="Times New Roman" w:hint="eastAsia"/>
          <w:sz w:val="22"/>
          <w:szCs w:val="22"/>
        </w:rPr>
        <w:t>4</w:t>
      </w:r>
      <w:r w:rsidRPr="009C7727">
        <w:rPr>
          <w:rFonts w:ascii="Times New Roman" w:cs="Times New Roman" w:hint="eastAsia"/>
          <w:sz w:val="22"/>
          <w:szCs w:val="22"/>
        </w:rPr>
        <w:t>）</w:t>
      </w:r>
      <w:r w:rsidRPr="009C7727">
        <w:rPr>
          <w:rFonts w:ascii="Times New Roman" w:hAnsi="Times New Roman" w:cs="Times New Roman"/>
          <w:sz w:val="22"/>
        </w:rPr>
        <w:t>無著造，［唐］玄奘譯</w:t>
      </w:r>
      <w:r w:rsidRPr="009C7727">
        <w:rPr>
          <w:rFonts w:ascii="Times New Roman" w:hAnsi="Times New Roman" w:cs="Times New Roman" w:hint="eastAsia"/>
          <w:sz w:val="22"/>
        </w:rPr>
        <w:t>，《攝大乘論本》卷</w:t>
      </w:r>
      <w:r w:rsidRPr="009C7727">
        <w:rPr>
          <w:rFonts w:ascii="Times New Roman" w:cs="Times New Roman"/>
          <w:sz w:val="22"/>
        </w:rPr>
        <w:t>下（大正</w:t>
      </w:r>
      <w:r w:rsidRPr="009C7727">
        <w:rPr>
          <w:rFonts w:ascii="Times New Roman" w:hAnsi="Times New Roman" w:cs="Times New Roman"/>
          <w:sz w:val="22"/>
        </w:rPr>
        <w:t>31</w:t>
      </w:r>
      <w:r w:rsidRPr="009C7727">
        <w:rPr>
          <w:rFonts w:ascii="Times New Roman" w:cs="Times New Roman"/>
          <w:sz w:val="22"/>
        </w:rPr>
        <w:t>，</w:t>
      </w:r>
      <w:r w:rsidRPr="009C7727">
        <w:rPr>
          <w:rFonts w:ascii="Times New Roman" w:hAnsi="Times New Roman" w:cs="Times New Roman" w:hint="eastAsia"/>
          <w:sz w:val="22"/>
        </w:rPr>
        <w:t>151b21-24</w:t>
      </w:r>
      <w:r w:rsidRPr="009C7727">
        <w:rPr>
          <w:rFonts w:ascii="Times New Roman" w:cs="Times New Roman"/>
          <w:sz w:val="22"/>
        </w:rPr>
        <w:t>）</w:t>
      </w:r>
      <w:r w:rsidRPr="009C7727">
        <w:rPr>
          <w:rFonts w:ascii="Times New Roman" w:hAnsi="Times New Roman" w:cs="Times New Roman"/>
          <w:sz w:val="22"/>
          <w:szCs w:val="22"/>
        </w:rPr>
        <w:t>。</w:t>
      </w:r>
    </w:p>
  </w:footnote>
  <w:footnote w:id="28">
    <w:p w:rsidR="0012758B" w:rsidRPr="009C7727" w:rsidRDefault="0012758B" w:rsidP="002C4EA2">
      <w:pPr>
        <w:pStyle w:val="a9"/>
        <w:jc w:val="both"/>
        <w:rPr>
          <w:rFonts w:ascii="Times New Roman" w:eastAsia="SimSun"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Times New Roman" w:hAnsi="Times New Roman" w:cs="Times New Roman" w:hint="eastAsia"/>
          <w:sz w:val="22"/>
        </w:rPr>
        <w:t xml:space="preserve"> </w:t>
      </w:r>
      <w:r w:rsidRPr="009C7727">
        <w:rPr>
          <w:rFonts w:ascii="Times New Roman" w:hAnsi="Times New Roman" w:cs="Times New Roman"/>
          <w:sz w:val="22"/>
        </w:rPr>
        <w:t>請參閱</w:t>
      </w:r>
      <w:r w:rsidRPr="009C7727">
        <w:rPr>
          <w:rFonts w:asciiTheme="minorEastAsia" w:hAnsiTheme="minorEastAsia" w:cs="Times New Roman" w:hint="eastAsia"/>
          <w:sz w:val="22"/>
        </w:rPr>
        <w:t>【</w:t>
      </w:r>
      <w:r w:rsidRPr="009C7727">
        <w:rPr>
          <w:rFonts w:ascii="Times New Roman" w:hAnsi="Times New Roman" w:cs="Times New Roman"/>
          <w:sz w:val="22"/>
        </w:rPr>
        <w:t>附錄</w:t>
      </w:r>
      <w:r w:rsidRPr="009C7727">
        <w:rPr>
          <w:rFonts w:ascii="Times New Roman" w:hAnsi="Times New Roman" w:cs="Times New Roman" w:hint="eastAsia"/>
          <w:sz w:val="22"/>
        </w:rPr>
        <w:t>四</w:t>
      </w:r>
      <w:r w:rsidRPr="009C7727">
        <w:rPr>
          <w:rFonts w:asciiTheme="minorEastAsia" w:hAnsiTheme="minorEastAsia" w:cs="Times New Roman" w:hint="eastAsia"/>
          <w:sz w:val="22"/>
        </w:rPr>
        <w:t>】</w:t>
      </w:r>
      <w:r w:rsidRPr="009C7727">
        <w:rPr>
          <w:rFonts w:ascii="Times New Roman" w:hAnsi="Times New Roman" w:cs="Times New Roman"/>
          <w:sz w:val="22"/>
        </w:rPr>
        <w:t>。</w:t>
      </w:r>
    </w:p>
  </w:footnote>
  <w:footnote w:id="29">
    <w:p w:rsidR="0012758B" w:rsidRPr="009C7727" w:rsidRDefault="0012758B" w:rsidP="002C4EA2">
      <w:pPr>
        <w:snapToGrid w:val="0"/>
        <w:jc w:val="both"/>
        <w:rPr>
          <w:rFonts w:ascii="Times New Roman" w:hAnsi="Times New Roman" w:cs="Times New Roman"/>
          <w:sz w:val="22"/>
        </w:rPr>
      </w:pPr>
      <w:r w:rsidRPr="009C7727">
        <w:rPr>
          <w:rStyle w:val="ab"/>
          <w:rFonts w:ascii="Times New Roman" w:hAnsi="Times New Roman" w:cs="Times New Roman"/>
          <w:sz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）無著造，［元魏］佛陀扇多譯</w:t>
      </w:r>
      <w:r w:rsidRPr="009C7727">
        <w:rPr>
          <w:rFonts w:ascii="Times New Roman" w:hAnsi="Times New Roman" w:cs="Times New Roman" w:hint="eastAsia"/>
          <w:sz w:val="22"/>
        </w:rPr>
        <w:t>，《攝大乘論》卷下（大正</w:t>
      </w:r>
      <w:r w:rsidRPr="009C7727">
        <w:rPr>
          <w:rFonts w:ascii="Times New Roman" w:hAnsi="Times New Roman" w:cs="Times New Roman" w:hint="eastAsia"/>
          <w:sz w:val="22"/>
        </w:rPr>
        <w:t>31</w:t>
      </w:r>
      <w:r w:rsidRPr="009C7727">
        <w:rPr>
          <w:rFonts w:ascii="Times New Roman" w:hAnsi="Times New Roman" w:cs="Times New Roman" w:hint="eastAsia"/>
          <w:sz w:val="22"/>
        </w:rPr>
        <w:t>，</w:t>
      </w:r>
      <w:r w:rsidRPr="009C7727">
        <w:rPr>
          <w:rFonts w:ascii="Times New Roman" w:hAnsi="Times New Roman" w:cs="Times New Roman" w:hint="eastAsia"/>
          <w:sz w:val="22"/>
        </w:rPr>
        <w:t>112a6-9</w:t>
      </w:r>
      <w:r w:rsidRPr="009C7727">
        <w:rPr>
          <w:rFonts w:ascii="Times New Roman" w:hAnsi="Times New Roman" w:cs="Times New Roman" w:hint="eastAsia"/>
          <w:sz w:val="22"/>
        </w:rPr>
        <w:t>）：</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法身諸佛云何不永涅槃，非不永涅槃？</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應知是中說偈：遠離一切障，及作事不盡，諸佛永已滅，亦是不名滅。</w:t>
      </w:r>
    </w:p>
    <w:p w:rsidR="0012758B" w:rsidRPr="009C7727" w:rsidRDefault="0012758B" w:rsidP="002C4EA2">
      <w:pPr>
        <w:snapToGrid w:val="0"/>
        <w:ind w:leftChars="60" w:left="144"/>
        <w:jc w:val="both"/>
        <w:rPr>
          <w:rFonts w:ascii="Times New Roman" w:hAnsi="Times New Roman" w:cs="Times New Roman"/>
          <w:sz w:val="22"/>
        </w:rPr>
      </w:pPr>
      <w:r w:rsidRPr="009C7727">
        <w:rPr>
          <w:rFonts w:ascii="Times New Roman" w:hAnsi="Times New Roman" w:cs="Times New Roman"/>
          <w:sz w:val="22"/>
        </w:rPr>
        <w:t>（</w:t>
      </w:r>
      <w:r w:rsidRPr="009C7727">
        <w:rPr>
          <w:rFonts w:ascii="Times New Roman" w:hAnsi="Times New Roman" w:cs="Times New Roman"/>
          <w:sz w:val="22"/>
        </w:rPr>
        <w:t>2</w:t>
      </w:r>
      <w:r w:rsidRPr="009C7727">
        <w:rPr>
          <w:rFonts w:ascii="Times New Roman" w:hAnsi="Times New Roman" w:cs="Times New Roman"/>
          <w:sz w:val="22"/>
        </w:rPr>
        <w:t>）</w:t>
      </w:r>
      <w:r w:rsidRPr="009C7727">
        <w:rPr>
          <w:rFonts w:ascii="Times New Roman" w:cs="Times New Roman"/>
          <w:sz w:val="22"/>
        </w:rPr>
        <w:t>無著造，［陳］真諦譯</w:t>
      </w:r>
      <w:r w:rsidRPr="009C7727">
        <w:rPr>
          <w:rFonts w:ascii="Times New Roman" w:cs="Times New Roman" w:hint="eastAsia"/>
          <w:sz w:val="22"/>
        </w:rPr>
        <w:t>，《攝大乘論》卷下〈</w:t>
      </w:r>
      <w:r w:rsidRPr="009C7727">
        <w:rPr>
          <w:rFonts w:ascii="Times New Roman" w:cs="Times New Roman" w:hint="eastAsia"/>
          <w:sz w:val="22"/>
        </w:rPr>
        <w:t>10</w:t>
      </w:r>
      <w:r w:rsidRPr="009C7727">
        <w:rPr>
          <w:rFonts w:ascii="Times New Roman" w:cs="Times New Roman" w:hint="eastAsia"/>
          <w:sz w:val="22"/>
        </w:rPr>
        <w:t>智差別勝相品〉（大正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hAnsi="Times New Roman" w:cs="Times New Roman" w:hint="eastAsia"/>
          <w:sz w:val="22"/>
        </w:rPr>
        <w:t>132a15-18</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云何應知諸佛法身非一向涅槃，非非一向涅槃？</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hint="eastAsia"/>
          <w:sz w:val="22"/>
        </w:rPr>
        <w:t>此中說偈：由離一切障，應作未竟故，佛一向涅槃，不一向涅槃。</w:t>
      </w:r>
    </w:p>
    <w:p w:rsidR="0012758B" w:rsidRPr="009C7727" w:rsidRDefault="0012758B" w:rsidP="002C4EA2">
      <w:pPr>
        <w:pStyle w:val="a9"/>
        <w:ind w:leftChars="60" w:left="144"/>
        <w:jc w:val="both"/>
        <w:rPr>
          <w:rFonts w:ascii="Times New Roman" w:cs="Times New Roman"/>
          <w:sz w:val="22"/>
        </w:rPr>
      </w:pPr>
      <w:r w:rsidRPr="009C7727">
        <w:rPr>
          <w:rFonts w:ascii="Times New Roman" w:cs="Times New Roman" w:hint="eastAsia"/>
          <w:sz w:val="22"/>
          <w:szCs w:val="22"/>
        </w:rPr>
        <w:t>（</w:t>
      </w:r>
      <w:r w:rsidRPr="009C7727">
        <w:rPr>
          <w:rFonts w:ascii="Times New Roman" w:cs="Times New Roman" w:hint="eastAsia"/>
          <w:sz w:val="22"/>
          <w:szCs w:val="22"/>
        </w:rPr>
        <w:t>3</w:t>
      </w:r>
      <w:r w:rsidRPr="009C7727">
        <w:rPr>
          <w:rFonts w:ascii="Times New Roman" w:cs="Times New Roman" w:hint="eastAsia"/>
          <w:sz w:val="22"/>
          <w:szCs w:val="22"/>
        </w:rPr>
        <w:t>）</w:t>
      </w:r>
      <w:r w:rsidRPr="009C7727">
        <w:rPr>
          <w:rFonts w:ascii="Times New Roman" w:hAnsi="Times New Roman" w:cs="Times New Roman"/>
          <w:sz w:val="22"/>
          <w:szCs w:val="22"/>
        </w:rPr>
        <w:t>無著造，世親釋，［隋］笈多共行矩等譯，</w:t>
      </w:r>
      <w:r w:rsidRPr="009C7727">
        <w:rPr>
          <w:rFonts w:ascii="Times New Roman" w:cs="Times New Roman" w:hint="eastAsia"/>
          <w:sz w:val="22"/>
        </w:rPr>
        <w:t>《攝大乘論釋論》卷</w:t>
      </w:r>
      <w:r w:rsidRPr="009C7727">
        <w:rPr>
          <w:rFonts w:ascii="Times New Roman" w:cs="Times New Roman" w:hint="eastAsia"/>
          <w:sz w:val="22"/>
        </w:rPr>
        <w:t>10</w:t>
      </w:r>
      <w:r w:rsidRPr="009C7727">
        <w:rPr>
          <w:rFonts w:ascii="Times New Roman" w:cs="Times New Roman" w:hint="eastAsia"/>
          <w:sz w:val="22"/>
        </w:rPr>
        <w:t>（大正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cs="Times New Roman" w:hint="eastAsia"/>
          <w:sz w:val="22"/>
        </w:rPr>
        <w:t>319b28-c2</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於法身中</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諸佛非畢竟涅槃，非非畢竟涅槃</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云何可見？</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hint="eastAsia"/>
          <w:sz w:val="22"/>
        </w:rPr>
        <w:t>此中有偈：解脫一切障，所作未究竟，佛畢竟涅槃，亦不般涅槃。</w:t>
      </w:r>
    </w:p>
    <w:p w:rsidR="0012758B" w:rsidRPr="009C7727" w:rsidRDefault="0012758B" w:rsidP="002C4EA2">
      <w:pPr>
        <w:pStyle w:val="a9"/>
        <w:ind w:leftChars="60" w:left="694" w:hangingChars="250" w:hanging="550"/>
        <w:jc w:val="both"/>
        <w:rPr>
          <w:rFonts w:ascii="Times New Roman" w:hAnsi="Times New Roman" w:cs="Times New Roman"/>
          <w:sz w:val="22"/>
          <w:szCs w:val="22"/>
        </w:rPr>
      </w:pPr>
      <w:r w:rsidRPr="009C7727">
        <w:rPr>
          <w:rFonts w:ascii="Times New Roman" w:cs="Times New Roman" w:hint="eastAsia"/>
          <w:sz w:val="22"/>
          <w:szCs w:val="22"/>
        </w:rPr>
        <w:t>（</w:t>
      </w:r>
      <w:r w:rsidRPr="009C7727">
        <w:rPr>
          <w:rFonts w:ascii="Times New Roman" w:cs="Times New Roman" w:hint="eastAsia"/>
          <w:sz w:val="22"/>
          <w:szCs w:val="22"/>
        </w:rPr>
        <w:t>4</w:t>
      </w:r>
      <w:r w:rsidRPr="009C7727">
        <w:rPr>
          <w:rFonts w:ascii="Times New Roman" w:cs="Times New Roman" w:hint="eastAsia"/>
          <w:sz w:val="22"/>
          <w:szCs w:val="22"/>
        </w:rPr>
        <w:t>）</w:t>
      </w:r>
      <w:r w:rsidRPr="009C7727">
        <w:rPr>
          <w:rFonts w:ascii="Times New Roman" w:hAnsi="Times New Roman" w:cs="Times New Roman"/>
          <w:sz w:val="22"/>
        </w:rPr>
        <w:t>無著造，［唐］玄奘譯</w:t>
      </w:r>
      <w:r w:rsidRPr="009C7727">
        <w:rPr>
          <w:rFonts w:ascii="Times New Roman" w:hAnsi="Times New Roman" w:cs="Times New Roman" w:hint="eastAsia"/>
          <w:sz w:val="22"/>
        </w:rPr>
        <w:t>，《攝大乘論本》卷</w:t>
      </w:r>
      <w:r w:rsidRPr="009C7727">
        <w:rPr>
          <w:rFonts w:ascii="Times New Roman" w:cs="Times New Roman"/>
          <w:sz w:val="22"/>
        </w:rPr>
        <w:t>下（大正</w:t>
      </w:r>
      <w:r w:rsidRPr="009C7727">
        <w:rPr>
          <w:rFonts w:ascii="Times New Roman" w:hAnsi="Times New Roman" w:cs="Times New Roman"/>
          <w:sz w:val="22"/>
        </w:rPr>
        <w:t>31</w:t>
      </w:r>
      <w:r w:rsidRPr="009C7727">
        <w:rPr>
          <w:rFonts w:ascii="Times New Roman" w:cs="Times New Roman"/>
          <w:sz w:val="22"/>
        </w:rPr>
        <w:t>，</w:t>
      </w:r>
      <w:r w:rsidRPr="009C7727">
        <w:rPr>
          <w:rFonts w:ascii="Times New Roman" w:hAnsi="Times New Roman" w:cs="Times New Roman" w:hint="eastAsia"/>
          <w:sz w:val="22"/>
        </w:rPr>
        <w:t>151b21-24</w:t>
      </w:r>
      <w:r w:rsidRPr="009C7727">
        <w:rPr>
          <w:rFonts w:ascii="Times New Roman" w:cs="Times New Roman"/>
          <w:sz w:val="22"/>
        </w:rPr>
        <w:t>）</w:t>
      </w:r>
      <w:r w:rsidRPr="009C7727">
        <w:rPr>
          <w:rFonts w:ascii="Times New Roman" w:hAnsi="Times New Roman" w:cs="Times New Roman"/>
          <w:sz w:val="22"/>
          <w:szCs w:val="22"/>
        </w:rPr>
        <w:t>。</w:t>
      </w:r>
    </w:p>
  </w:footnote>
  <w:footnote w:id="30">
    <w:p w:rsidR="0012758B" w:rsidRPr="009C7727" w:rsidRDefault="0012758B" w:rsidP="002C4EA2">
      <w:pPr>
        <w:snapToGrid w:val="0"/>
        <w:jc w:val="both"/>
        <w:rPr>
          <w:rFonts w:ascii="Times New Roman" w:eastAsia="新細明體" w:hAnsi="Times New Roman" w:cs="Times New Roman"/>
          <w:sz w:val="22"/>
        </w:rPr>
      </w:pPr>
      <w:r w:rsidRPr="009C7727">
        <w:rPr>
          <w:rStyle w:val="ab"/>
          <w:rFonts w:ascii="Times New Roman" w:hAnsi="Times New Roman" w:cs="Times New Roman"/>
          <w:sz w:val="22"/>
        </w:rPr>
        <w:footnoteRef/>
      </w:r>
      <w:r w:rsidRPr="009C7727">
        <w:rPr>
          <w:rFonts w:ascii="Times New Roman" w:eastAsia="新細明體" w:hAnsi="Times New Roman" w:cs="Times New Roman"/>
          <w:sz w:val="22"/>
        </w:rPr>
        <w:t>（</w:t>
      </w:r>
      <w:r w:rsidRPr="009C7727">
        <w:rPr>
          <w:rFonts w:ascii="Times New Roman" w:eastAsia="新細明體" w:hAnsi="Times New Roman" w:cs="Times New Roman"/>
          <w:sz w:val="22"/>
        </w:rPr>
        <w:t>1</w:t>
      </w:r>
      <w:r w:rsidRPr="009C7727">
        <w:rPr>
          <w:rFonts w:ascii="Times New Roman" w:eastAsia="新細明體" w:hAnsi="Times New Roman" w:cs="Times New Roman"/>
          <w:sz w:val="22"/>
        </w:rPr>
        <w:t>）［東晉］法顯譯，《大般涅槃經》卷上（大正</w:t>
      </w:r>
      <w:r w:rsidRPr="009C7727">
        <w:rPr>
          <w:rFonts w:ascii="Times New Roman" w:eastAsia="新細明體" w:hAnsi="Times New Roman" w:cs="Times New Roman"/>
          <w:sz w:val="22"/>
        </w:rPr>
        <w:t>1</w:t>
      </w:r>
      <w:r w:rsidRPr="009C7727">
        <w:rPr>
          <w:rFonts w:ascii="Times New Roman" w:eastAsia="新細明體" w:hAnsi="Times New Roman" w:cs="Times New Roman"/>
          <w:sz w:val="22"/>
        </w:rPr>
        <w:t>，</w:t>
      </w:r>
      <w:r w:rsidRPr="009C7727">
        <w:rPr>
          <w:rFonts w:ascii="Times New Roman" w:eastAsia="新細明體" w:hAnsi="Times New Roman" w:cs="Times New Roman"/>
          <w:sz w:val="22"/>
        </w:rPr>
        <w:t>193a7-13</w:t>
      </w:r>
      <w:r w:rsidRPr="009C7727">
        <w:rPr>
          <w:rFonts w:ascii="Times New Roman" w:eastAsia="新細明體" w:hAnsi="Times New Roman" w:cs="Times New Roman"/>
          <w:sz w:val="22"/>
        </w:rPr>
        <w:t>）：</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sz w:val="22"/>
        </w:rPr>
        <w:t>爾時，世尊即說偈言：</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sz w:val="22"/>
        </w:rPr>
        <w:t>我欲棄捐此，朽故之老身，今已捨於壽，住命留三月。</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sz w:val="22"/>
        </w:rPr>
        <w:t>所應化度者，皆悉已畢竟，是故我不久，當入般涅槃。</w:t>
      </w:r>
    </w:p>
    <w:p w:rsidR="0012758B" w:rsidRPr="009C7727" w:rsidRDefault="0012758B" w:rsidP="002C4EA2">
      <w:pPr>
        <w:snapToGrid w:val="0"/>
        <w:ind w:leftChars="60" w:left="144"/>
        <w:jc w:val="both"/>
        <w:rPr>
          <w:rFonts w:ascii="Times New Roman" w:eastAsia="新細明體" w:hAnsi="Times New Roman" w:cs="Times New Roman"/>
          <w:sz w:val="22"/>
        </w:rPr>
      </w:pPr>
      <w:r w:rsidRPr="009C7727">
        <w:rPr>
          <w:rFonts w:ascii="Times New Roman" w:eastAsia="新細明體" w:hAnsi="Times New Roman" w:cs="Times New Roman"/>
          <w:sz w:val="22"/>
        </w:rPr>
        <w:t>（</w:t>
      </w:r>
      <w:r w:rsidRPr="009C7727">
        <w:rPr>
          <w:rFonts w:ascii="Times New Roman" w:eastAsia="新細明體" w:hAnsi="Times New Roman" w:cs="Times New Roman"/>
          <w:sz w:val="22"/>
        </w:rPr>
        <w:t>2</w:t>
      </w:r>
      <w:r w:rsidRPr="009C7727">
        <w:rPr>
          <w:rFonts w:ascii="Times New Roman" w:eastAsia="新細明體" w:hAnsi="Times New Roman" w:cs="Times New Roman"/>
          <w:sz w:val="22"/>
        </w:rPr>
        <w:t>）《雜阿含經》卷</w:t>
      </w:r>
      <w:r w:rsidRPr="009C7727">
        <w:rPr>
          <w:rFonts w:ascii="Times New Roman" w:eastAsia="新細明體" w:hAnsi="Times New Roman" w:cs="Times New Roman"/>
          <w:sz w:val="22"/>
        </w:rPr>
        <w:t>23</w:t>
      </w:r>
      <w:r w:rsidR="002C4EA2" w:rsidRPr="009C7727">
        <w:rPr>
          <w:rFonts w:ascii="Times New Roman" w:eastAsia="新細明體" w:hAnsi="Times New Roman" w:cs="Times New Roman"/>
          <w:sz w:val="22"/>
        </w:rPr>
        <w:t>〈</w:t>
      </w:r>
      <w:r w:rsidR="002C4EA2" w:rsidRPr="009C7727">
        <w:rPr>
          <w:rFonts w:ascii="Times New Roman" w:eastAsia="新細明體" w:hAnsi="Times New Roman" w:cs="Times New Roman" w:hint="eastAsia"/>
          <w:sz w:val="22"/>
        </w:rPr>
        <w:t>604</w:t>
      </w:r>
      <w:r w:rsidR="002C4EA2" w:rsidRPr="009C7727">
        <w:rPr>
          <w:rFonts w:ascii="Times New Roman" w:eastAsia="新細明體" w:hAnsi="Times New Roman" w:cs="Times New Roman" w:hint="eastAsia"/>
          <w:sz w:val="22"/>
        </w:rPr>
        <w:t>經</w:t>
      </w:r>
      <w:r w:rsidR="002C4EA2" w:rsidRPr="009C7727">
        <w:rPr>
          <w:rFonts w:ascii="Times New Roman" w:eastAsia="新細明體" w:hAnsi="Times New Roman" w:cs="Times New Roman"/>
          <w:sz w:val="22"/>
        </w:rPr>
        <w:t>〉</w:t>
      </w:r>
      <w:r w:rsidRPr="009C7727">
        <w:rPr>
          <w:rFonts w:ascii="Times New Roman" w:eastAsia="新細明體" w:hAnsi="Times New Roman" w:cs="Times New Roman"/>
          <w:sz w:val="22"/>
        </w:rPr>
        <w:t>（大正</w:t>
      </w:r>
      <w:r w:rsidRPr="009C7727">
        <w:rPr>
          <w:rFonts w:ascii="Times New Roman" w:eastAsia="新細明體" w:hAnsi="Times New Roman" w:cs="Times New Roman"/>
          <w:sz w:val="22"/>
        </w:rPr>
        <w:t>2</w:t>
      </w:r>
      <w:r w:rsidRPr="009C7727">
        <w:rPr>
          <w:rFonts w:ascii="Times New Roman" w:eastAsia="新細明體" w:hAnsi="Times New Roman" w:cs="Times New Roman"/>
          <w:sz w:val="22"/>
        </w:rPr>
        <w:t>，</w:t>
      </w:r>
      <w:r w:rsidRPr="009C7727">
        <w:rPr>
          <w:rFonts w:ascii="Times New Roman" w:eastAsia="新細明體" w:hAnsi="Times New Roman" w:cs="Times New Roman"/>
          <w:sz w:val="22"/>
        </w:rPr>
        <w:t>167c4-10</w:t>
      </w:r>
      <w:r w:rsidRPr="009C7727">
        <w:rPr>
          <w:rFonts w:ascii="Times New Roman" w:eastAsia="新細明體" w:hAnsi="Times New Roman" w:cs="Times New Roman"/>
          <w:sz w:val="22"/>
        </w:rPr>
        <w:t>）：</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sz w:val="22"/>
        </w:rPr>
        <w:t>時，尊者語阿育王，至鳩尸那竭國，言：「此處如來具足作佛事畢，於無餘般涅槃而般涅槃。」</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sz w:val="22"/>
        </w:rPr>
        <w:t>而說偈言：度脫諸天人，修羅龍夜叉，建立無盡法，佛事既已終。</w:t>
      </w:r>
    </w:p>
    <w:p w:rsidR="0012758B" w:rsidRPr="009C7727" w:rsidRDefault="0012758B" w:rsidP="002C4EA2">
      <w:pPr>
        <w:snapToGrid w:val="0"/>
        <w:ind w:leftChars="750" w:left="1800"/>
        <w:jc w:val="both"/>
        <w:rPr>
          <w:rFonts w:ascii="標楷體" w:eastAsia="標楷體" w:hAnsi="標楷體" w:cs="Times New Roman"/>
          <w:sz w:val="22"/>
        </w:rPr>
      </w:pPr>
      <w:r w:rsidRPr="009C7727">
        <w:rPr>
          <w:rFonts w:ascii="標楷體" w:eastAsia="標楷體" w:hAnsi="標楷體" w:cs="Times New Roman"/>
          <w:sz w:val="22"/>
        </w:rPr>
        <w:t>於有得寂滅，大悲入涅槃，如薪盡火滅，畢竟得常住。</w:t>
      </w:r>
    </w:p>
    <w:p w:rsidR="0012758B" w:rsidRPr="009C7727" w:rsidRDefault="0012758B" w:rsidP="002C4EA2">
      <w:pPr>
        <w:snapToGrid w:val="0"/>
        <w:ind w:leftChars="60" w:left="144"/>
        <w:jc w:val="both"/>
        <w:rPr>
          <w:rFonts w:ascii="Times New Roman" w:eastAsia="新細明體" w:hAnsi="Times New Roman" w:cs="Times New Roman"/>
          <w:sz w:val="22"/>
        </w:rPr>
      </w:pPr>
      <w:r w:rsidRPr="009C7727">
        <w:rPr>
          <w:rFonts w:ascii="Times New Roman" w:eastAsia="新細明體" w:hAnsi="Times New Roman" w:cs="Times New Roman"/>
          <w:sz w:val="22"/>
        </w:rPr>
        <w:t>（</w:t>
      </w:r>
      <w:r w:rsidRPr="009C7727">
        <w:rPr>
          <w:rFonts w:ascii="Times New Roman" w:eastAsia="新細明體" w:hAnsi="Times New Roman" w:cs="Times New Roman"/>
          <w:sz w:val="22"/>
        </w:rPr>
        <w:t>3</w:t>
      </w:r>
      <w:r w:rsidRPr="009C7727">
        <w:rPr>
          <w:rFonts w:ascii="Times New Roman" w:eastAsia="新細明體" w:hAnsi="Times New Roman" w:cs="Times New Roman"/>
          <w:sz w:val="22"/>
        </w:rPr>
        <w:t>）《佛所行讚》卷</w:t>
      </w:r>
      <w:r w:rsidRPr="009C7727">
        <w:rPr>
          <w:rFonts w:ascii="Times New Roman" w:eastAsia="新細明體" w:hAnsi="Times New Roman" w:cs="Times New Roman"/>
          <w:sz w:val="22"/>
        </w:rPr>
        <w:t>5</w:t>
      </w:r>
      <w:r w:rsidRPr="009C7727">
        <w:rPr>
          <w:rFonts w:ascii="Times New Roman" w:eastAsia="新細明體" w:hAnsi="Times New Roman" w:cs="Times New Roman"/>
          <w:sz w:val="22"/>
        </w:rPr>
        <w:t>〈</w:t>
      </w:r>
      <w:r w:rsidRPr="009C7727">
        <w:rPr>
          <w:rFonts w:ascii="Times New Roman" w:eastAsia="新細明體" w:hAnsi="Times New Roman" w:cs="Times New Roman"/>
          <w:sz w:val="22"/>
        </w:rPr>
        <w:t>25</w:t>
      </w:r>
      <w:r w:rsidRPr="009C7727">
        <w:rPr>
          <w:rFonts w:ascii="Times New Roman" w:eastAsia="新細明體" w:hAnsi="Times New Roman" w:cs="Times New Roman"/>
          <w:sz w:val="22"/>
        </w:rPr>
        <w:t>涅槃品〉（大正</w:t>
      </w:r>
      <w:r w:rsidRPr="009C7727">
        <w:rPr>
          <w:rFonts w:ascii="Times New Roman" w:eastAsia="新細明體" w:hAnsi="Times New Roman" w:cs="Times New Roman"/>
          <w:sz w:val="22"/>
        </w:rPr>
        <w:t>4</w:t>
      </w:r>
      <w:r w:rsidRPr="009C7727">
        <w:rPr>
          <w:rFonts w:ascii="Times New Roman" w:eastAsia="新細明體" w:hAnsi="Times New Roman" w:cs="Times New Roman"/>
          <w:sz w:val="22"/>
        </w:rPr>
        <w:t>，</w:t>
      </w:r>
      <w:r w:rsidRPr="009C7727">
        <w:rPr>
          <w:rFonts w:ascii="Times New Roman" w:eastAsia="新細明體" w:hAnsi="Times New Roman" w:cs="Times New Roman"/>
          <w:sz w:val="22"/>
        </w:rPr>
        <w:t>46b23-28</w:t>
      </w:r>
      <w:r w:rsidRPr="009C7727">
        <w:rPr>
          <w:rFonts w:ascii="Times New Roman" w:eastAsia="新細明體" w:hAnsi="Times New Roman" w:cs="Times New Roman"/>
          <w:sz w:val="22"/>
        </w:rPr>
        <w:t>）：</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sz w:val="22"/>
        </w:rPr>
        <w:t>如來畢竟臥，而告阿難陀：「往告諸力士，我涅槃時至。彼若不見我，永恨生大苦。」</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sz w:val="22"/>
          <w:szCs w:val="22"/>
        </w:rPr>
        <w:t>阿難受佛教，悲泣而隨路，告彼諸力士：「世尊已畢竟。」……</w:t>
      </w:r>
    </w:p>
  </w:footnote>
  <w:footnote w:id="31">
    <w:p w:rsidR="0012758B" w:rsidRPr="009C7727" w:rsidRDefault="0012758B" w:rsidP="002C4EA2">
      <w:pPr>
        <w:snapToGrid w:val="0"/>
        <w:jc w:val="both"/>
        <w:rPr>
          <w:rFonts w:ascii="Times New Roman" w:eastAsia="新細明體" w:hAnsi="Times New Roman" w:cs="Times New Roman"/>
          <w:sz w:val="22"/>
        </w:rPr>
      </w:pPr>
      <w:r w:rsidRPr="009C7727">
        <w:rPr>
          <w:rStyle w:val="ab"/>
          <w:rFonts w:ascii="Times New Roman" w:hAnsi="Times New Roman" w:cs="Times New Roman"/>
          <w:sz w:val="22"/>
        </w:rPr>
        <w:footnoteRef/>
      </w:r>
      <w:r w:rsidRPr="009C7727">
        <w:rPr>
          <w:rFonts w:ascii="Times New Roman" w:eastAsia="新細明體" w:hAnsi="Times New Roman" w:cs="Times New Roman"/>
          <w:sz w:val="22"/>
        </w:rPr>
        <w:t>（</w:t>
      </w:r>
      <w:r w:rsidRPr="009C7727">
        <w:rPr>
          <w:rFonts w:ascii="Times New Roman" w:eastAsia="新細明體" w:hAnsi="Times New Roman" w:cs="Times New Roman"/>
          <w:sz w:val="22"/>
        </w:rPr>
        <w:t>1</w:t>
      </w:r>
      <w:r w:rsidRPr="009C7727">
        <w:rPr>
          <w:rFonts w:ascii="Times New Roman" w:eastAsia="新細明體" w:hAnsi="Times New Roman" w:cs="Times New Roman"/>
          <w:sz w:val="22"/>
        </w:rPr>
        <w:t>）《大法鼓經》卷上（大正</w:t>
      </w:r>
      <w:r w:rsidRPr="009C7727">
        <w:rPr>
          <w:rFonts w:ascii="Times New Roman" w:eastAsia="新細明體" w:hAnsi="Times New Roman" w:cs="Times New Roman"/>
          <w:sz w:val="22"/>
        </w:rPr>
        <w:t>9</w:t>
      </w:r>
      <w:r w:rsidRPr="009C7727">
        <w:rPr>
          <w:rFonts w:ascii="Times New Roman" w:eastAsia="新細明體" w:hAnsi="Times New Roman" w:cs="Times New Roman"/>
          <w:sz w:val="22"/>
        </w:rPr>
        <w:t>，</w:t>
      </w:r>
      <w:r w:rsidRPr="009C7727">
        <w:rPr>
          <w:rFonts w:ascii="Times New Roman" w:eastAsia="新細明體" w:hAnsi="Times New Roman" w:cs="Times New Roman"/>
          <w:sz w:val="22"/>
        </w:rPr>
        <w:t>294c17-23</w:t>
      </w:r>
      <w:r w:rsidRPr="009C7727">
        <w:rPr>
          <w:rFonts w:ascii="Times New Roman" w:eastAsia="新細明體" w:hAnsi="Times New Roman" w:cs="Times New Roman"/>
          <w:sz w:val="22"/>
        </w:rPr>
        <w:t>）：</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佛告迦葉：「若眾生盡者，應有損減，此修多羅則為無義。是故，迦葉！諸佛世尊般涅槃者，悉皆常住。以是義故，諸佛世尊般涅槃者，然不磨滅。」</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迦葉白佛言：「云何諸佛般涅槃不畢竟滅？」</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佛告迦葉：「如是，如是！舍壞則為虛空；如是，如是！諸佛涅槃即是解脫。」</w:t>
      </w:r>
    </w:p>
    <w:p w:rsidR="0012758B" w:rsidRPr="009C7727" w:rsidRDefault="0012758B" w:rsidP="002C4EA2">
      <w:pPr>
        <w:snapToGrid w:val="0"/>
        <w:ind w:leftChars="60" w:left="144"/>
        <w:jc w:val="both"/>
        <w:rPr>
          <w:rFonts w:ascii="Times New Roman" w:eastAsia="新細明體" w:hAnsi="Times New Roman" w:cs="Times New Roman"/>
          <w:sz w:val="22"/>
        </w:rPr>
      </w:pP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2</w:t>
      </w:r>
      <w:r w:rsidRPr="009C7727">
        <w:rPr>
          <w:rFonts w:ascii="Times New Roman" w:eastAsia="新細明體" w:hAnsi="Times New Roman" w:cs="Times New Roman" w:hint="eastAsia"/>
          <w:sz w:val="22"/>
        </w:rPr>
        <w:t>）［唐］實叉難陀譯，《大方廣佛華嚴經》卷</w:t>
      </w:r>
      <w:r w:rsidRPr="009C7727">
        <w:rPr>
          <w:rFonts w:ascii="Times New Roman" w:eastAsia="新細明體" w:hAnsi="Times New Roman" w:cs="Times New Roman" w:hint="eastAsia"/>
          <w:sz w:val="22"/>
        </w:rPr>
        <w:t>68</w:t>
      </w: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39</w:t>
      </w:r>
      <w:r w:rsidRPr="009C7727">
        <w:rPr>
          <w:rFonts w:ascii="Times New Roman" w:eastAsia="新細明體" w:hAnsi="Times New Roman" w:cs="Times New Roman" w:hint="eastAsia"/>
          <w:sz w:val="22"/>
        </w:rPr>
        <w:t>入法界品〉（大正</w:t>
      </w:r>
      <w:r w:rsidRPr="009C7727">
        <w:rPr>
          <w:rFonts w:ascii="Times New Roman" w:eastAsia="新細明體" w:hAnsi="Times New Roman" w:cs="Times New Roman" w:hint="eastAsia"/>
          <w:sz w:val="22"/>
        </w:rPr>
        <w:t>10</w:t>
      </w: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366a29-b5</w:t>
      </w:r>
      <w:r w:rsidRPr="009C7727">
        <w:rPr>
          <w:rFonts w:ascii="Times New Roman" w:eastAsia="新細明體" w:hAnsi="Times New Roman" w:cs="Times New Roman" w:hint="eastAsia"/>
          <w:sz w:val="22"/>
        </w:rPr>
        <w:t>）：</w:t>
      </w:r>
    </w:p>
    <w:p w:rsidR="0012758B" w:rsidRPr="009C7727" w:rsidRDefault="002C4EA2"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w:t>
      </w:r>
      <w:r w:rsidR="0012758B" w:rsidRPr="009C7727">
        <w:rPr>
          <w:rFonts w:ascii="標楷體" w:eastAsia="標楷體" w:hAnsi="標楷體" w:cs="Times New Roman" w:hint="eastAsia"/>
          <w:sz w:val="22"/>
        </w:rPr>
        <w:t>善男子！我得菩薩解脫，名</w:t>
      </w:r>
      <w:r w:rsidRPr="009C7727">
        <w:rPr>
          <w:rFonts w:ascii="標楷體" w:eastAsia="標楷體" w:hAnsi="標楷體" w:cs="Times New Roman" w:hint="eastAsia"/>
          <w:sz w:val="22"/>
        </w:rPr>
        <w:t>『</w:t>
      </w:r>
      <w:r w:rsidR="0012758B" w:rsidRPr="009C7727">
        <w:rPr>
          <w:rFonts w:ascii="標楷體" w:eastAsia="標楷體" w:hAnsi="標楷體" w:cs="Times New Roman" w:hint="eastAsia"/>
          <w:sz w:val="22"/>
        </w:rPr>
        <w:t>不般涅槃際</w:t>
      </w:r>
      <w:r w:rsidRPr="009C7727">
        <w:rPr>
          <w:rFonts w:ascii="標楷體" w:eastAsia="標楷體" w:hAnsi="標楷體" w:cs="Times New Roman" w:hint="eastAsia"/>
          <w:sz w:val="22"/>
        </w:rPr>
        <w:t>』</w:t>
      </w:r>
      <w:r w:rsidR="0012758B" w:rsidRPr="009C7727">
        <w:rPr>
          <w:rFonts w:ascii="標楷體" w:eastAsia="標楷體" w:hAnsi="標楷體" w:cs="Times New Roman" w:hint="eastAsia"/>
          <w:sz w:val="22"/>
        </w:rPr>
        <w:t>。善男子！我不生心言：『如是如來已般涅槃，如是如來現般涅槃，如是如來當般涅槃。』我知十方一切世界諸佛如來，畢竟無有般涅槃者，唯除為欲調伏眾生而示現耳。</w:t>
      </w:r>
    </w:p>
    <w:p w:rsidR="0012758B" w:rsidRPr="009C7727" w:rsidRDefault="0012758B" w:rsidP="002C4EA2">
      <w:pPr>
        <w:snapToGrid w:val="0"/>
        <w:ind w:leftChars="60" w:left="144"/>
        <w:jc w:val="both"/>
        <w:rPr>
          <w:rFonts w:ascii="Times New Roman" w:eastAsia="新細明體" w:hAnsi="Times New Roman" w:cs="Times New Roman"/>
          <w:sz w:val="22"/>
        </w:rPr>
      </w:pP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3</w:t>
      </w:r>
      <w:r w:rsidRPr="009C7727">
        <w:rPr>
          <w:rFonts w:ascii="Times New Roman" w:eastAsia="新細明體" w:hAnsi="Times New Roman" w:cs="Times New Roman" w:hint="eastAsia"/>
          <w:sz w:val="22"/>
        </w:rPr>
        <w:t>）［北涼］曇無讖譯，《大般涅槃經》卷</w:t>
      </w:r>
      <w:r w:rsidRPr="009C7727">
        <w:rPr>
          <w:rFonts w:ascii="Times New Roman" w:eastAsia="新細明體" w:hAnsi="Times New Roman" w:cs="Times New Roman" w:hint="eastAsia"/>
          <w:sz w:val="22"/>
        </w:rPr>
        <w:t>4</w:t>
      </w: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4</w:t>
      </w:r>
      <w:r w:rsidRPr="009C7727">
        <w:rPr>
          <w:rFonts w:ascii="Times New Roman" w:eastAsia="新細明體" w:hAnsi="Times New Roman" w:cs="Times New Roman" w:hint="eastAsia"/>
          <w:sz w:val="22"/>
        </w:rPr>
        <w:t>如來性品〉（大正</w:t>
      </w:r>
      <w:r w:rsidRPr="009C7727">
        <w:rPr>
          <w:rFonts w:ascii="Times New Roman" w:eastAsia="新細明體" w:hAnsi="Times New Roman" w:cs="Times New Roman" w:hint="eastAsia"/>
          <w:sz w:val="22"/>
        </w:rPr>
        <w:t>12</w:t>
      </w: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388b22-24</w:t>
      </w:r>
      <w:r w:rsidRPr="009C7727">
        <w:rPr>
          <w:rFonts w:ascii="Times New Roman" w:eastAsia="新細明體" w:hAnsi="Times New Roman" w:cs="Times New Roman" w:hint="eastAsia"/>
          <w:sz w:val="22"/>
        </w:rPr>
        <w:t>）：</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我於三千大千世界或閻浮提示現涅槃，亦不畢竟取於涅槃。</w:t>
      </w:r>
    </w:p>
    <w:p w:rsidR="0012758B" w:rsidRPr="009C7727" w:rsidRDefault="0012758B" w:rsidP="002C4EA2">
      <w:pPr>
        <w:snapToGrid w:val="0"/>
        <w:ind w:leftChars="60" w:left="144"/>
        <w:jc w:val="both"/>
        <w:rPr>
          <w:rFonts w:ascii="Times New Roman" w:eastAsia="新細明體" w:hAnsi="Times New Roman" w:cs="Times New Roman"/>
          <w:sz w:val="22"/>
        </w:rPr>
      </w:pP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4</w:t>
      </w:r>
      <w:r w:rsidRPr="009C7727">
        <w:rPr>
          <w:rFonts w:ascii="Times New Roman" w:eastAsia="新細明體" w:hAnsi="Times New Roman" w:cs="Times New Roman" w:hint="eastAsia"/>
          <w:sz w:val="22"/>
        </w:rPr>
        <w:t>）《大般涅槃經》卷</w:t>
      </w:r>
      <w:r w:rsidRPr="009C7727">
        <w:rPr>
          <w:rFonts w:ascii="Times New Roman" w:eastAsia="新細明體" w:hAnsi="Times New Roman" w:cs="Times New Roman" w:hint="eastAsia"/>
          <w:sz w:val="22"/>
        </w:rPr>
        <w:t>4</w:t>
      </w: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4</w:t>
      </w:r>
      <w:r w:rsidRPr="009C7727">
        <w:rPr>
          <w:rFonts w:ascii="Times New Roman" w:eastAsia="新細明體" w:hAnsi="Times New Roman" w:cs="Times New Roman" w:hint="eastAsia"/>
          <w:sz w:val="22"/>
        </w:rPr>
        <w:t>如來性品〉（大正</w:t>
      </w:r>
      <w:r w:rsidRPr="009C7727">
        <w:rPr>
          <w:rFonts w:ascii="Times New Roman" w:eastAsia="新細明體" w:hAnsi="Times New Roman" w:cs="Times New Roman" w:hint="eastAsia"/>
          <w:sz w:val="22"/>
        </w:rPr>
        <w:t>12</w:t>
      </w: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389b5-9</w:t>
      </w:r>
      <w:r w:rsidRPr="009C7727">
        <w:rPr>
          <w:rFonts w:ascii="Times New Roman" w:eastAsia="新細明體" w:hAnsi="Times New Roman" w:cs="Times New Roman" w:hint="eastAsia"/>
          <w:sz w:val="22"/>
        </w:rPr>
        <w:t>）：</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我雖在此閻浮提中，數數示現入於涅槃，然我實不畢竟涅槃，而諸眾生皆謂如來真實滅盡，而如來性實不永滅，是故當知是常住法、不變易法。</w:t>
      </w:r>
    </w:p>
    <w:p w:rsidR="0012758B" w:rsidRPr="009C7727" w:rsidRDefault="0012758B" w:rsidP="002C4EA2">
      <w:pPr>
        <w:snapToGrid w:val="0"/>
        <w:ind w:leftChars="60" w:left="144"/>
        <w:jc w:val="both"/>
        <w:rPr>
          <w:rFonts w:ascii="Times New Roman" w:eastAsia="新細明體" w:hAnsi="Times New Roman" w:cs="Times New Roman"/>
          <w:sz w:val="22"/>
        </w:rPr>
      </w:pP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5</w:t>
      </w:r>
      <w:r w:rsidRPr="009C7727">
        <w:rPr>
          <w:rFonts w:ascii="Times New Roman" w:eastAsia="新細明體" w:hAnsi="Times New Roman" w:cs="Times New Roman" w:hint="eastAsia"/>
          <w:sz w:val="22"/>
        </w:rPr>
        <w:t>）《大方等大集經》卷</w:t>
      </w:r>
      <w:r w:rsidRPr="009C7727">
        <w:rPr>
          <w:rFonts w:ascii="Times New Roman" w:eastAsia="新細明體" w:hAnsi="Times New Roman" w:cs="Times New Roman" w:hint="eastAsia"/>
          <w:sz w:val="22"/>
        </w:rPr>
        <w:t>2</w:t>
      </w:r>
      <w:r w:rsidRPr="009C7727">
        <w:rPr>
          <w:rFonts w:ascii="Times New Roman" w:eastAsia="新細明體" w:hAnsi="Times New Roman" w:cs="Times New Roman" w:hint="eastAsia"/>
          <w:sz w:val="22"/>
        </w:rPr>
        <w:t>（大正</w:t>
      </w:r>
      <w:r w:rsidRPr="009C7727">
        <w:rPr>
          <w:rFonts w:ascii="Times New Roman" w:eastAsia="新細明體" w:hAnsi="Times New Roman" w:cs="Times New Roman" w:hint="eastAsia"/>
          <w:sz w:val="22"/>
        </w:rPr>
        <w:t>13</w:t>
      </w: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13c29-14a3</w:t>
      </w:r>
      <w:r w:rsidRPr="009C7727">
        <w:rPr>
          <w:rFonts w:ascii="Times New Roman" w:eastAsia="新細明體" w:hAnsi="Times New Roman" w:cs="Times New Roman" w:hint="eastAsia"/>
          <w:sz w:val="22"/>
        </w:rPr>
        <w:t>）：</w:t>
      </w:r>
    </w:p>
    <w:p w:rsidR="0012758B" w:rsidRPr="009C7727" w:rsidRDefault="0012758B" w:rsidP="002C4EA2">
      <w:pPr>
        <w:snapToGrid w:val="0"/>
        <w:ind w:leftChars="290" w:left="696"/>
        <w:jc w:val="both"/>
        <w:rPr>
          <w:rFonts w:ascii="標楷體" w:eastAsia="標楷體" w:hAnsi="標楷體"/>
        </w:rPr>
      </w:pPr>
      <w:r w:rsidRPr="009C7727">
        <w:rPr>
          <w:rFonts w:ascii="標楷體" w:eastAsia="標楷體" w:hAnsi="標楷體" w:cs="Times New Roman" w:hint="eastAsia"/>
          <w:sz w:val="22"/>
        </w:rPr>
        <w:t>善男子！如來修集如是大悲，若為一人住經一劫百劫千劫萬劫，至無量劫終不畢竟入於涅槃。善男子！如來大悲成就如是無量功德。</w:t>
      </w:r>
    </w:p>
  </w:footnote>
  <w:footnote w:id="32">
    <w:p w:rsidR="0012758B" w:rsidRPr="009C7727" w:rsidRDefault="0012758B" w:rsidP="002C4EA2">
      <w:pPr>
        <w:snapToGrid w:val="0"/>
        <w:jc w:val="both"/>
        <w:rPr>
          <w:rFonts w:ascii="標楷體" w:eastAsia="標楷體" w:hAnsi="標楷體" w:cs="Times New Roman"/>
          <w:sz w:val="22"/>
        </w:rPr>
      </w:pPr>
      <w:r w:rsidRPr="009C7727">
        <w:rPr>
          <w:rStyle w:val="ab"/>
          <w:rFonts w:ascii="Times New Roman" w:eastAsia="新細明體" w:hAnsi="Times New Roman" w:cs="Times New Roman"/>
          <w:sz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）世親釋，［陳］真諦譯，《攝大乘論釋》卷</w:t>
      </w:r>
      <w:r w:rsidRPr="009C7727">
        <w:rPr>
          <w:rFonts w:ascii="Times New Roman" w:hAnsi="Times New Roman" w:cs="Times New Roman"/>
          <w:sz w:val="22"/>
        </w:rPr>
        <w:t>15</w:t>
      </w:r>
      <w:r w:rsidRPr="009C7727">
        <w:rPr>
          <w:rFonts w:ascii="Times New Roman" w:hAnsi="Times New Roman" w:cs="Times New Roman"/>
          <w:sz w:val="22"/>
        </w:rPr>
        <w:t>〈</w:t>
      </w:r>
      <w:r w:rsidRPr="009C7727">
        <w:rPr>
          <w:rFonts w:ascii="Times New Roman" w:hAnsi="Times New Roman" w:cs="Times New Roman"/>
          <w:sz w:val="22"/>
        </w:rPr>
        <w:t>10</w:t>
      </w:r>
      <w:r w:rsidRPr="009C7727">
        <w:rPr>
          <w:rFonts w:ascii="Times New Roman" w:hAnsi="Times New Roman" w:cs="Times New Roman"/>
          <w:sz w:val="22"/>
        </w:rPr>
        <w:t>釋智差別勝相品〉（大正</w:t>
      </w:r>
      <w:r w:rsidRPr="009C7727">
        <w:rPr>
          <w:rFonts w:ascii="Times New Roman" w:hAnsi="Times New Roman" w:cs="Times New Roman"/>
          <w:sz w:val="22"/>
        </w:rPr>
        <w:t>31</w:t>
      </w:r>
      <w:r w:rsidRPr="009C7727">
        <w:rPr>
          <w:rFonts w:ascii="Times New Roman" w:hAnsi="Times New Roman" w:cs="Times New Roman"/>
          <w:sz w:val="22"/>
        </w:rPr>
        <w:t>，</w:t>
      </w:r>
      <w:r w:rsidRPr="009C7727">
        <w:rPr>
          <w:rFonts w:ascii="Times New Roman" w:hAnsi="Times New Roman" w:cs="Times New Roman"/>
          <w:sz w:val="22"/>
        </w:rPr>
        <w:t>266c23-267a7</w:t>
      </w:r>
      <w:r w:rsidRPr="009C7727">
        <w:rPr>
          <w:rFonts w:ascii="Times New Roman" w:hAnsi="Times New Roman" w:cs="Times New Roman"/>
          <w:sz w:val="22"/>
        </w:rPr>
        <w:t>）</w:t>
      </w:r>
      <w:r w:rsidRPr="009C7727">
        <w:rPr>
          <w:rFonts w:ascii="Times New Roman" w:hAnsi="Times New Roman" w:cs="Times New Roman" w:hint="eastAsia"/>
          <w:sz w:val="22"/>
        </w:rPr>
        <w:t>。</w:t>
      </w:r>
    </w:p>
    <w:p w:rsidR="0012758B" w:rsidRPr="009C7727" w:rsidRDefault="0012758B" w:rsidP="002C4EA2">
      <w:pPr>
        <w:snapToGrid w:val="0"/>
        <w:ind w:leftChars="60" w:left="144"/>
        <w:jc w:val="both"/>
        <w:rPr>
          <w:rFonts w:ascii="標楷體" w:eastAsia="標楷體" w:hAnsi="標楷體" w:cs="Times New Roman"/>
          <w:sz w:val="22"/>
        </w:rPr>
      </w:pPr>
      <w:r w:rsidRPr="009C7727">
        <w:rPr>
          <w:rFonts w:ascii="Times New Roman" w:hAnsi="Times New Roman" w:cs="Times New Roman"/>
          <w:sz w:val="22"/>
        </w:rPr>
        <w:t>（</w:t>
      </w:r>
      <w:r w:rsidRPr="009C7727">
        <w:rPr>
          <w:rFonts w:ascii="Times New Roman" w:hAnsi="Times New Roman" w:cs="Times New Roman"/>
          <w:sz w:val="22"/>
        </w:rPr>
        <w:t>2</w:t>
      </w:r>
      <w:r w:rsidRPr="009C7727">
        <w:rPr>
          <w:rFonts w:ascii="Times New Roman" w:hAnsi="Times New Roman" w:cs="Times New Roman"/>
          <w:sz w:val="22"/>
        </w:rPr>
        <w:t>）世親釋，［隋］笈多共行矩等譯，</w:t>
      </w:r>
      <w:r w:rsidRPr="009C7727">
        <w:rPr>
          <w:rFonts w:ascii="Times New Roman" w:cs="Times New Roman" w:hint="eastAsia"/>
          <w:sz w:val="22"/>
        </w:rPr>
        <w:t>《攝大乘論釋論》卷</w:t>
      </w:r>
      <w:r w:rsidRPr="009C7727">
        <w:rPr>
          <w:rFonts w:ascii="Times New Roman" w:cs="Times New Roman" w:hint="eastAsia"/>
          <w:sz w:val="22"/>
        </w:rPr>
        <w:t>10</w:t>
      </w:r>
      <w:r w:rsidRPr="009C7727">
        <w:rPr>
          <w:rFonts w:ascii="Times New Roman" w:cs="Times New Roman" w:hint="eastAsia"/>
          <w:sz w:val="22"/>
        </w:rPr>
        <w:t>（大正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cs="Times New Roman" w:hint="eastAsia"/>
          <w:sz w:val="22"/>
        </w:rPr>
        <w:t>319bc3-10</w:t>
      </w:r>
      <w:r w:rsidRPr="009C7727">
        <w:rPr>
          <w:rFonts w:ascii="Times New Roman" w:cs="Times New Roman" w:hint="eastAsia"/>
          <w:sz w:val="22"/>
        </w:rPr>
        <w:t>）。</w:t>
      </w:r>
    </w:p>
    <w:p w:rsidR="0012758B" w:rsidRPr="009C7727" w:rsidRDefault="0012758B" w:rsidP="002C4EA2">
      <w:pPr>
        <w:pStyle w:val="a9"/>
        <w:ind w:leftChars="60" w:left="144"/>
        <w:jc w:val="both"/>
        <w:rPr>
          <w:rFonts w:ascii="Times New Roman" w:eastAsia="新細明體" w:hAnsi="Times New Roman" w:cs="Times New Roman"/>
          <w:sz w:val="22"/>
          <w:szCs w:val="22"/>
        </w:rPr>
      </w:pPr>
      <w:r w:rsidRPr="009C7727">
        <w:rPr>
          <w:rFonts w:ascii="Times New Roman" w:cs="Times New Roman" w:hint="eastAsia"/>
          <w:sz w:val="22"/>
          <w:szCs w:val="22"/>
        </w:rPr>
        <w:t>（</w:t>
      </w:r>
      <w:r w:rsidRPr="009C7727">
        <w:rPr>
          <w:rFonts w:ascii="Times New Roman" w:cs="Times New Roman" w:hint="eastAsia"/>
          <w:sz w:val="22"/>
          <w:szCs w:val="22"/>
        </w:rPr>
        <w:t>3</w:t>
      </w:r>
      <w:r w:rsidRPr="009C7727">
        <w:rPr>
          <w:rFonts w:ascii="Times New Roman" w:cs="Times New Roman" w:hint="eastAsia"/>
          <w:sz w:val="22"/>
          <w:szCs w:val="22"/>
        </w:rPr>
        <w:t>）</w:t>
      </w:r>
      <w:r w:rsidRPr="009C7727">
        <w:rPr>
          <w:rFonts w:ascii="Times New Roman" w:hAnsi="Times New Roman" w:cs="Times New Roman"/>
          <w:sz w:val="22"/>
          <w:szCs w:val="22"/>
        </w:rPr>
        <w:t>世親釋</w:t>
      </w:r>
      <w:r w:rsidRPr="009C7727">
        <w:rPr>
          <w:rFonts w:ascii="新細明體" w:eastAsia="新細明體" w:hAnsi="新細明體" w:cs="Times New Roman" w:hint="eastAsia"/>
          <w:sz w:val="22"/>
          <w:szCs w:val="22"/>
        </w:rPr>
        <w:t>，〔唐〕玄奘譯</w:t>
      </w:r>
      <w:r w:rsidRPr="009C7727">
        <w:rPr>
          <w:rFonts w:ascii="Times New Roman" w:eastAsia="新細明體" w:hAnsi="Times New Roman" w:cs="Times New Roman"/>
          <w:sz w:val="22"/>
          <w:szCs w:val="22"/>
        </w:rPr>
        <w:t>《攝大乘論釋》卷</w:t>
      </w:r>
      <w:r w:rsidRPr="009C7727">
        <w:rPr>
          <w:rFonts w:ascii="Times New Roman" w:eastAsia="新細明體" w:hAnsi="Times New Roman" w:cs="Times New Roman"/>
          <w:sz w:val="22"/>
          <w:szCs w:val="22"/>
        </w:rPr>
        <w:t>10</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31</w:t>
      </w:r>
      <w:r w:rsidRPr="009C7727">
        <w:rPr>
          <w:rFonts w:ascii="Times New Roman" w:eastAsia="新細明體" w:hAnsi="Times New Roman" w:cs="Times New Roman"/>
          <w:sz w:val="22"/>
          <w:szCs w:val="22"/>
        </w:rPr>
        <w:t>，</w:t>
      </w:r>
      <w:r w:rsidRPr="009C7727">
        <w:rPr>
          <w:rFonts w:ascii="Times New Roman" w:cs="Times New Roman" w:hint="eastAsia"/>
          <w:sz w:val="22"/>
        </w:rPr>
        <w:t>378b18-26</w:t>
      </w:r>
      <w:r w:rsidRPr="009C7727">
        <w:rPr>
          <w:rFonts w:ascii="Times New Roman" w:eastAsia="新細明體" w:hAnsi="Times New Roman" w:cs="Times New Roman"/>
          <w:sz w:val="22"/>
          <w:szCs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有餘部說：諸佛無有畢竟涅槃；復有別部聲聞乘人說：諸佛有畢竟涅槃。故此頌中，顯二意趣。</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「一切障脫故」者，由佛解脫一切煩惱、所知障故，依此意趣說言諸佛畢竟涅槃。</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「所作無竟故」者，由佛普於一切有情，未成熟者欲令成熟，已成熟者欲令解脫，是所應作。此事無有究竟之期，故佛畢竟不入涅槃。</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hint="eastAsia"/>
          <w:sz w:val="22"/>
        </w:rPr>
        <w:t>若異此者，應如聲聞畢竟涅槃，是則本願應空無果。</w:t>
      </w:r>
    </w:p>
    <w:p w:rsidR="0012758B" w:rsidRPr="009C7727" w:rsidRDefault="0012758B" w:rsidP="002C4EA2">
      <w:pPr>
        <w:pStyle w:val="a9"/>
        <w:ind w:leftChars="60" w:left="144"/>
        <w:jc w:val="both"/>
        <w:rPr>
          <w:rFonts w:ascii="標楷體" w:eastAsia="SimSun" w:hAnsi="標楷體" w:cs="Times New Roman"/>
          <w:sz w:val="22"/>
          <w:szCs w:val="22"/>
        </w:rPr>
      </w:pPr>
      <w:r w:rsidRPr="009C7727">
        <w:rPr>
          <w:rFonts w:ascii="Times New Roman" w:cs="Times New Roman" w:hint="eastAsia"/>
          <w:sz w:val="22"/>
          <w:szCs w:val="22"/>
        </w:rPr>
        <w:t>（</w:t>
      </w:r>
      <w:r w:rsidRPr="009C7727">
        <w:rPr>
          <w:rFonts w:ascii="Times New Roman" w:cs="Times New Roman" w:hint="eastAsia"/>
          <w:sz w:val="22"/>
          <w:szCs w:val="22"/>
        </w:rPr>
        <w:t>4</w:t>
      </w:r>
      <w:r w:rsidRPr="009C7727">
        <w:rPr>
          <w:rFonts w:ascii="Times New Roman" w:cs="Times New Roman" w:hint="eastAsia"/>
          <w:sz w:val="22"/>
          <w:szCs w:val="22"/>
        </w:rPr>
        <w:t>）</w:t>
      </w:r>
      <w:r w:rsidRPr="009C7727">
        <w:rPr>
          <w:rFonts w:ascii="新細明體" w:eastAsia="新細明體" w:hAnsi="新細明體" w:cs="Times New Roman" w:hint="eastAsia"/>
          <w:sz w:val="22"/>
          <w:szCs w:val="22"/>
        </w:rPr>
        <w:t>無性</w:t>
      </w:r>
      <w:r w:rsidRPr="009C7727">
        <w:rPr>
          <w:rFonts w:ascii="Times New Roman" w:hAnsi="Times New Roman" w:cs="Times New Roman"/>
          <w:sz w:val="22"/>
          <w:szCs w:val="22"/>
        </w:rPr>
        <w:t>釋</w:t>
      </w:r>
      <w:r w:rsidRPr="009C7727">
        <w:rPr>
          <w:rFonts w:ascii="新細明體" w:eastAsia="新細明體" w:hAnsi="新細明體" w:cs="Times New Roman" w:hint="eastAsia"/>
          <w:sz w:val="22"/>
          <w:szCs w:val="22"/>
        </w:rPr>
        <w:t>，〔唐〕玄奘譯</w:t>
      </w:r>
      <w:r w:rsidRPr="009C7727">
        <w:rPr>
          <w:rFonts w:ascii="Times New Roman" w:eastAsia="新細明體" w:hAnsi="Times New Roman" w:cs="Times New Roman"/>
          <w:sz w:val="22"/>
          <w:szCs w:val="22"/>
        </w:rPr>
        <w:t>《攝大乘論釋》卷</w:t>
      </w:r>
      <w:r w:rsidRPr="009C7727">
        <w:rPr>
          <w:rFonts w:ascii="Times New Roman" w:eastAsia="新細明體" w:hAnsi="Times New Roman" w:cs="Times New Roman"/>
          <w:sz w:val="22"/>
          <w:szCs w:val="22"/>
        </w:rPr>
        <w:t>10</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31</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447c1</w:t>
      </w:r>
      <w:r w:rsidRPr="009C7727">
        <w:rPr>
          <w:rFonts w:ascii="Times New Roman" w:eastAsia="新細明體" w:hAnsi="Times New Roman" w:cs="Times New Roman" w:hint="eastAsia"/>
          <w:sz w:val="22"/>
          <w:szCs w:val="22"/>
        </w:rPr>
        <w:t>5</w:t>
      </w:r>
      <w:r w:rsidRPr="009C7727">
        <w:rPr>
          <w:rFonts w:ascii="Times New Roman" w:eastAsia="新細明體" w:hAnsi="Times New Roman" w:cs="Times New Roman"/>
          <w:sz w:val="22"/>
          <w:szCs w:val="22"/>
        </w:rPr>
        <w:t>-20</w:t>
      </w:r>
      <w:r w:rsidRPr="009C7727">
        <w:rPr>
          <w:rFonts w:ascii="Times New Roman" w:eastAsia="新細明體" w:hAnsi="Times New Roman" w:cs="Times New Roman"/>
          <w:sz w:val="22"/>
          <w:szCs w:val="22"/>
        </w:rPr>
        <w:t>）：</w:t>
      </w:r>
    </w:p>
    <w:p w:rsidR="0012758B" w:rsidRPr="009C7727" w:rsidRDefault="0012758B" w:rsidP="002C4EA2">
      <w:pPr>
        <w:pStyle w:val="a9"/>
        <w:ind w:leftChars="290" w:left="696"/>
        <w:jc w:val="both"/>
        <w:rPr>
          <w:rFonts w:eastAsia="SimSun"/>
        </w:rPr>
      </w:pPr>
      <w:r w:rsidRPr="009C7727">
        <w:rPr>
          <w:rFonts w:ascii="標楷體" w:eastAsia="標楷體" w:hAnsi="標楷體" w:cs="Times New Roman"/>
          <w:sz w:val="22"/>
          <w:szCs w:val="22"/>
        </w:rPr>
        <w:t>有大乘人謂佛畢竟不般涅槃，就無餘依涅槃界說；餘復謂佛畢竟涅槃，就有餘依涅槃界說。此二意趣定執非理。若正說者，應言：諸佛非定畢竟入於涅槃，亦非畢竟不入涅槃。佛一切障得解脫故，畢竟涅槃；所應作事無竟期故，諸佛畢竟不入涅槃。</w:t>
      </w:r>
    </w:p>
  </w:footnote>
  <w:footnote w:id="33">
    <w:p w:rsidR="0012758B" w:rsidRPr="009C7727" w:rsidRDefault="0012758B" w:rsidP="002C4EA2">
      <w:pPr>
        <w:snapToGrid w:val="0"/>
        <w:jc w:val="both"/>
        <w:rPr>
          <w:rFonts w:ascii="Times New Roman" w:hAnsi="Times New Roman" w:cs="Times New Roman"/>
          <w:sz w:val="22"/>
        </w:rPr>
      </w:pPr>
      <w:r w:rsidRPr="009C7727">
        <w:rPr>
          <w:rStyle w:val="ab"/>
          <w:rFonts w:ascii="Times New Roman" w:hAnsi="Times New Roman" w:cs="Times New Roman"/>
          <w:sz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）無著造，［元魏］佛陀扇多譯</w:t>
      </w:r>
      <w:r w:rsidRPr="009C7727">
        <w:rPr>
          <w:rFonts w:ascii="Times New Roman" w:hAnsi="Times New Roman" w:cs="Times New Roman" w:hint="eastAsia"/>
          <w:sz w:val="22"/>
        </w:rPr>
        <w:t>，《攝大乘論》卷下（大正</w:t>
      </w:r>
      <w:r w:rsidRPr="009C7727">
        <w:rPr>
          <w:rFonts w:ascii="Times New Roman" w:hAnsi="Times New Roman" w:cs="Times New Roman" w:hint="eastAsia"/>
          <w:sz w:val="22"/>
        </w:rPr>
        <w:t>31</w:t>
      </w:r>
      <w:r w:rsidRPr="009C7727">
        <w:rPr>
          <w:rFonts w:ascii="Times New Roman" w:hAnsi="Times New Roman" w:cs="Times New Roman" w:hint="eastAsia"/>
          <w:sz w:val="22"/>
        </w:rPr>
        <w:t>，</w:t>
      </w:r>
      <w:r w:rsidRPr="009C7727">
        <w:rPr>
          <w:rFonts w:ascii="Times New Roman" w:hAnsi="Times New Roman" w:cs="Times New Roman" w:hint="eastAsia"/>
          <w:sz w:val="22"/>
        </w:rPr>
        <w:t>112a10-14</w:t>
      </w:r>
      <w:r w:rsidRPr="009C7727">
        <w:rPr>
          <w:rFonts w:ascii="Times New Roman" w:hAnsi="Times New Roman" w:cs="Times New Roman" w:hint="eastAsia"/>
          <w:sz w:val="22"/>
        </w:rPr>
        <w:t>）：</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何故報身不名具真身成？有六種相故：</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Times New Roman" w:eastAsia="標楷體" w:hAnsi="Times New Roman" w:cs="Times New Roman"/>
          <w:sz w:val="22"/>
          <w:shd w:val="pct15" w:color="auto" w:fill="FFFFFF"/>
          <w:vertAlign w:val="superscript"/>
        </w:rPr>
        <w:t>[1]</w:t>
      </w:r>
      <w:r w:rsidRPr="009C7727">
        <w:rPr>
          <w:rFonts w:ascii="標楷體" w:eastAsia="標楷體" w:hAnsi="標楷體" w:cs="Times New Roman" w:hint="eastAsia"/>
          <w:sz w:val="22"/>
        </w:rPr>
        <w:t>示現色身故，</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Times New Roman" w:eastAsia="標楷體" w:hAnsi="Times New Roman" w:cs="Times New Roman"/>
          <w:sz w:val="22"/>
          <w:shd w:val="pct15" w:color="auto" w:fill="FFFFFF"/>
          <w:vertAlign w:val="superscript"/>
        </w:rPr>
        <w:t>[</w:t>
      </w:r>
      <w:r w:rsidRPr="009C7727">
        <w:rPr>
          <w:rFonts w:ascii="Times New Roman" w:eastAsia="標楷體" w:hAnsi="Times New Roman" w:cs="Times New Roman" w:hint="eastAsia"/>
          <w:sz w:val="22"/>
          <w:shd w:val="pct15" w:color="auto" w:fill="FFFFFF"/>
          <w:vertAlign w:val="superscript"/>
        </w:rPr>
        <w:t>2</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及無量佛世界中分別現故，</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Times New Roman" w:eastAsia="標楷體" w:hAnsi="Times New Roman" w:cs="Times New Roman"/>
          <w:sz w:val="22"/>
          <w:shd w:val="pct15" w:color="auto" w:fill="FFFFFF"/>
          <w:vertAlign w:val="superscript"/>
        </w:rPr>
        <w:t>[</w:t>
      </w:r>
      <w:r w:rsidRPr="009C7727">
        <w:rPr>
          <w:rFonts w:ascii="Times New Roman" w:eastAsia="標楷體" w:hAnsi="Times New Roman" w:cs="Times New Roman" w:hint="eastAsia"/>
          <w:sz w:val="22"/>
          <w:shd w:val="pct15" w:color="auto" w:fill="FFFFFF"/>
          <w:vertAlign w:val="superscript"/>
        </w:rPr>
        <w:t>3</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隨信現故，</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Times New Roman" w:eastAsia="標楷體" w:hAnsi="Times New Roman" w:cs="Times New Roman"/>
          <w:sz w:val="22"/>
          <w:shd w:val="pct15" w:color="auto" w:fill="FFFFFF"/>
          <w:vertAlign w:val="superscript"/>
        </w:rPr>
        <w:t>[</w:t>
      </w:r>
      <w:r w:rsidRPr="009C7727">
        <w:rPr>
          <w:rFonts w:ascii="Times New Roman" w:eastAsia="標楷體" w:hAnsi="Times New Roman" w:cs="Times New Roman" w:hint="eastAsia"/>
          <w:sz w:val="22"/>
          <w:shd w:val="pct15" w:color="auto" w:fill="FFFFFF"/>
          <w:vertAlign w:val="superscript"/>
        </w:rPr>
        <w:t>4</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不定見真實異種種見故，</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Times New Roman" w:eastAsia="標楷體" w:hAnsi="Times New Roman" w:cs="Times New Roman"/>
          <w:sz w:val="22"/>
          <w:shd w:val="pct15" w:color="auto" w:fill="FFFFFF"/>
          <w:vertAlign w:val="superscript"/>
        </w:rPr>
        <w:t>[</w:t>
      </w:r>
      <w:r w:rsidRPr="009C7727">
        <w:rPr>
          <w:rFonts w:ascii="Times New Roman" w:eastAsia="標楷體" w:hAnsi="Times New Roman" w:cs="Times New Roman" w:hint="eastAsia"/>
          <w:sz w:val="22"/>
          <w:shd w:val="pct15" w:color="auto" w:fill="FFFFFF"/>
          <w:vertAlign w:val="superscript"/>
        </w:rPr>
        <w:t>5</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現同生事菩薩聲聞天等種種眾雜見故，</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Times New Roman" w:eastAsia="標楷體" w:hAnsi="Times New Roman" w:cs="Times New Roman"/>
          <w:sz w:val="22"/>
          <w:shd w:val="pct15" w:color="auto" w:fill="FFFFFF"/>
          <w:vertAlign w:val="superscript"/>
        </w:rPr>
        <w:t>[</w:t>
      </w:r>
      <w:r w:rsidRPr="009C7727">
        <w:rPr>
          <w:rFonts w:ascii="Times New Roman" w:eastAsia="標楷體" w:hAnsi="Times New Roman" w:cs="Times New Roman" w:hint="eastAsia"/>
          <w:sz w:val="22"/>
          <w:shd w:val="pct15" w:color="auto" w:fill="FFFFFF"/>
          <w:vertAlign w:val="superscript"/>
        </w:rPr>
        <w:t>6</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及阿犁耶識等轉身現故。</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唯成報身不名真身</w:t>
      </w:r>
    </w:p>
    <w:p w:rsidR="0012758B" w:rsidRPr="009C7727" w:rsidRDefault="0012758B" w:rsidP="002C4EA2">
      <w:pPr>
        <w:snapToGrid w:val="0"/>
        <w:ind w:leftChars="60" w:left="144"/>
        <w:jc w:val="both"/>
        <w:rPr>
          <w:rFonts w:ascii="Times New Roman" w:hAnsi="Times New Roman" w:cs="Times New Roman"/>
          <w:sz w:val="22"/>
        </w:rPr>
      </w:pPr>
      <w:r w:rsidRPr="009C7727">
        <w:rPr>
          <w:rFonts w:ascii="Times New Roman" w:hAnsi="Times New Roman" w:cs="Times New Roman"/>
          <w:sz w:val="22"/>
        </w:rPr>
        <w:t>（</w:t>
      </w:r>
      <w:r w:rsidRPr="009C7727">
        <w:rPr>
          <w:rFonts w:ascii="Times New Roman" w:hAnsi="Times New Roman" w:cs="Times New Roman"/>
          <w:sz w:val="22"/>
        </w:rPr>
        <w:t>2</w:t>
      </w:r>
      <w:r w:rsidRPr="009C7727">
        <w:rPr>
          <w:rFonts w:ascii="Times New Roman" w:hAnsi="Times New Roman" w:cs="Times New Roman"/>
          <w:sz w:val="22"/>
        </w:rPr>
        <w:t>）</w:t>
      </w:r>
      <w:r w:rsidRPr="009C7727">
        <w:rPr>
          <w:rFonts w:ascii="Times New Roman" w:cs="Times New Roman"/>
          <w:sz w:val="22"/>
        </w:rPr>
        <w:t>無著造，［陳］真諦譯</w:t>
      </w:r>
      <w:r w:rsidRPr="009C7727">
        <w:rPr>
          <w:rFonts w:ascii="Times New Roman" w:cs="Times New Roman" w:hint="eastAsia"/>
          <w:sz w:val="22"/>
        </w:rPr>
        <w:t>，《攝大乘論》卷下〈</w:t>
      </w:r>
      <w:r w:rsidRPr="009C7727">
        <w:rPr>
          <w:rFonts w:ascii="Times New Roman" w:cs="Times New Roman" w:hint="eastAsia"/>
          <w:sz w:val="22"/>
        </w:rPr>
        <w:t>10</w:t>
      </w:r>
      <w:r w:rsidRPr="009C7727">
        <w:rPr>
          <w:rFonts w:ascii="Times New Roman" w:cs="Times New Roman" w:hint="eastAsia"/>
          <w:sz w:val="22"/>
        </w:rPr>
        <w:t>智差別勝相品〉（大正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hAnsi="Times New Roman" w:cs="Times New Roman" w:hint="eastAsia"/>
          <w:sz w:val="22"/>
        </w:rPr>
        <w:t>132a19-25</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云何受用身不成自性身？由六種因故：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一、由色身及行身顯現故，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二、由無量大集處差別顯現故，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三、隨彼欲樂見顯現自性不同故，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四、別異別異見自性變動顯現故，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五、菩薩聲聞天等種種大集相雜和合時相雜顯現故，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六、阿黎耶識及生起識見轉依非道理故。</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hint="eastAsia"/>
          <w:sz w:val="22"/>
        </w:rPr>
        <w:t>是故受用身無道理成自性身。</w:t>
      </w:r>
    </w:p>
    <w:p w:rsidR="0012758B" w:rsidRPr="009C7727" w:rsidRDefault="0012758B" w:rsidP="002C4EA2">
      <w:pPr>
        <w:pStyle w:val="a9"/>
        <w:ind w:leftChars="60" w:left="144"/>
        <w:jc w:val="both"/>
        <w:rPr>
          <w:rFonts w:ascii="Times New Roman" w:cs="Times New Roman"/>
          <w:sz w:val="22"/>
        </w:rPr>
      </w:pPr>
      <w:r w:rsidRPr="009C7727">
        <w:rPr>
          <w:rFonts w:ascii="Times New Roman" w:cs="Times New Roman" w:hint="eastAsia"/>
          <w:sz w:val="22"/>
          <w:szCs w:val="22"/>
        </w:rPr>
        <w:t>（</w:t>
      </w:r>
      <w:r w:rsidRPr="009C7727">
        <w:rPr>
          <w:rFonts w:ascii="Times New Roman" w:cs="Times New Roman" w:hint="eastAsia"/>
          <w:sz w:val="22"/>
          <w:szCs w:val="22"/>
        </w:rPr>
        <w:t>3</w:t>
      </w:r>
      <w:r w:rsidRPr="009C7727">
        <w:rPr>
          <w:rFonts w:ascii="Times New Roman" w:cs="Times New Roman" w:hint="eastAsia"/>
          <w:sz w:val="22"/>
          <w:szCs w:val="22"/>
        </w:rPr>
        <w:t>）</w:t>
      </w:r>
      <w:r w:rsidRPr="009C7727">
        <w:rPr>
          <w:rFonts w:ascii="Times New Roman" w:hAnsi="Times New Roman" w:cs="Times New Roman"/>
          <w:sz w:val="22"/>
          <w:szCs w:val="22"/>
        </w:rPr>
        <w:t>無著造，世親釋，［隋］笈多共行矩等譯，</w:t>
      </w:r>
      <w:r w:rsidRPr="009C7727">
        <w:rPr>
          <w:rFonts w:ascii="Times New Roman" w:cs="Times New Roman" w:hint="eastAsia"/>
          <w:sz w:val="22"/>
        </w:rPr>
        <w:t>《攝大乘論釋論》卷</w:t>
      </w:r>
      <w:r w:rsidRPr="009C7727">
        <w:rPr>
          <w:rFonts w:ascii="Times New Roman" w:cs="Times New Roman" w:hint="eastAsia"/>
          <w:sz w:val="22"/>
        </w:rPr>
        <w:t>10</w:t>
      </w:r>
      <w:r w:rsidRPr="009C7727">
        <w:rPr>
          <w:rFonts w:ascii="Times New Roman" w:cs="Times New Roman" w:hint="eastAsia"/>
          <w:sz w:val="22"/>
        </w:rPr>
        <w:t>（大正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cs="Times New Roman" w:hint="eastAsia"/>
          <w:sz w:val="22"/>
        </w:rPr>
        <w:t>319c11-17</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何故受用身不即如是成自性身？有六因緣故：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一、色身顯示故，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二、無量大眾輪中差別顯示故，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三、隨彼欲樂應現自體不定顯示故，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四、隨異異顯現自體變動顯示故，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五、菩薩聲聞天等種種大眾和雜處和雜顯示故，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六、阿梨耶識及生起識等轉依不相應顯示故。</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hint="eastAsia"/>
          <w:sz w:val="22"/>
        </w:rPr>
        <w:t>是故受用身非自性身義成。</w:t>
      </w:r>
    </w:p>
    <w:p w:rsidR="0012758B" w:rsidRPr="009C7727" w:rsidRDefault="0012758B" w:rsidP="002C4EA2">
      <w:pPr>
        <w:pStyle w:val="a9"/>
        <w:ind w:leftChars="60" w:left="694" w:hangingChars="250" w:hanging="550"/>
        <w:jc w:val="both"/>
        <w:rPr>
          <w:rFonts w:ascii="Times New Roman" w:hAnsi="Times New Roman" w:cs="Times New Roman"/>
          <w:sz w:val="22"/>
          <w:szCs w:val="22"/>
        </w:rPr>
      </w:pPr>
      <w:r w:rsidRPr="009C7727">
        <w:rPr>
          <w:rFonts w:ascii="Times New Roman" w:cs="Times New Roman" w:hint="eastAsia"/>
          <w:sz w:val="22"/>
          <w:szCs w:val="22"/>
        </w:rPr>
        <w:t>（</w:t>
      </w:r>
      <w:r w:rsidRPr="009C7727">
        <w:rPr>
          <w:rFonts w:ascii="Times New Roman" w:cs="Times New Roman" w:hint="eastAsia"/>
          <w:sz w:val="22"/>
          <w:szCs w:val="22"/>
        </w:rPr>
        <w:t>4</w:t>
      </w:r>
      <w:r w:rsidRPr="009C7727">
        <w:rPr>
          <w:rFonts w:ascii="Times New Roman" w:cs="Times New Roman" w:hint="eastAsia"/>
          <w:sz w:val="22"/>
          <w:szCs w:val="22"/>
        </w:rPr>
        <w:t>）</w:t>
      </w:r>
      <w:r w:rsidRPr="009C7727">
        <w:rPr>
          <w:rFonts w:ascii="Times New Roman" w:hAnsi="Times New Roman" w:cs="Times New Roman"/>
          <w:sz w:val="22"/>
        </w:rPr>
        <w:t>無著造，［唐］玄奘譯</w:t>
      </w:r>
      <w:r w:rsidRPr="009C7727">
        <w:rPr>
          <w:rFonts w:ascii="Times New Roman" w:hAnsi="Times New Roman" w:cs="Times New Roman" w:hint="eastAsia"/>
          <w:sz w:val="22"/>
        </w:rPr>
        <w:t>，《攝大乘論本》卷</w:t>
      </w:r>
      <w:r w:rsidRPr="009C7727">
        <w:rPr>
          <w:rFonts w:ascii="Times New Roman" w:cs="Times New Roman"/>
          <w:sz w:val="22"/>
        </w:rPr>
        <w:t>下（大正</w:t>
      </w:r>
      <w:r w:rsidRPr="009C7727">
        <w:rPr>
          <w:rFonts w:ascii="Times New Roman" w:hAnsi="Times New Roman" w:cs="Times New Roman"/>
          <w:sz w:val="22"/>
        </w:rPr>
        <w:t>31</w:t>
      </w:r>
      <w:r w:rsidRPr="009C7727">
        <w:rPr>
          <w:rFonts w:ascii="Times New Roman" w:cs="Times New Roman"/>
          <w:sz w:val="22"/>
        </w:rPr>
        <w:t>，</w:t>
      </w:r>
      <w:r w:rsidRPr="009C7727">
        <w:rPr>
          <w:rFonts w:ascii="Times New Roman" w:hAnsi="Times New Roman" w:cs="Times New Roman" w:hint="eastAsia"/>
          <w:sz w:val="22"/>
        </w:rPr>
        <w:t>151b29-c5</w:t>
      </w:r>
      <w:r w:rsidRPr="009C7727">
        <w:rPr>
          <w:rFonts w:ascii="Times New Roman" w:cs="Times New Roman"/>
          <w:sz w:val="22"/>
        </w:rPr>
        <w:t>）</w:t>
      </w:r>
      <w:r w:rsidRPr="009C7727">
        <w:rPr>
          <w:rFonts w:ascii="Times New Roman" w:hAnsi="Times New Roman" w:cs="Times New Roman"/>
          <w:sz w:val="22"/>
          <w:szCs w:val="22"/>
        </w:rPr>
        <w:t>。</w:t>
      </w:r>
    </w:p>
  </w:footnote>
  <w:footnote w:id="34">
    <w:p w:rsidR="0012758B" w:rsidRPr="009C7727" w:rsidRDefault="0012758B" w:rsidP="002C4EA2">
      <w:pPr>
        <w:pStyle w:val="a9"/>
        <w:jc w:val="both"/>
        <w:rPr>
          <w:rFonts w:ascii="Times New Roman" w:eastAsia="SimSun"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w:t>
      </w:r>
      <w:r w:rsidRPr="009C7727">
        <w:rPr>
          <w:rFonts w:ascii="Times New Roman" w:eastAsia="新細明體" w:hAnsi="Times New Roman" w:cs="Times New Roman" w:hint="eastAsia"/>
          <w:sz w:val="22"/>
          <w:szCs w:val="22"/>
        </w:rPr>
        <w:t>無著造</w:t>
      </w:r>
      <w:r w:rsidRPr="009C7727">
        <w:rPr>
          <w:rFonts w:ascii="Times New Roman" w:eastAsia="新細明體" w:hAnsi="Times New Roman" w:cs="Times New Roman"/>
          <w:sz w:val="22"/>
          <w:szCs w:val="22"/>
        </w:rPr>
        <w:t>，</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sz w:val="22"/>
          <w:szCs w:val="22"/>
        </w:rPr>
        <w:t>唐</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sz w:val="22"/>
          <w:szCs w:val="22"/>
        </w:rPr>
        <w:t>玄奘譯</w:t>
      </w:r>
      <w:r w:rsidRPr="009C7727">
        <w:rPr>
          <w:rFonts w:ascii="Times New Roman" w:eastAsia="新細明體" w:hAnsi="Times New Roman" w:cs="Times New Roman" w:hint="eastAsia"/>
          <w:sz w:val="22"/>
          <w:szCs w:val="22"/>
        </w:rPr>
        <w:t>，</w:t>
      </w:r>
      <w:r w:rsidRPr="009C7727">
        <w:rPr>
          <w:rFonts w:ascii="Times New Roman" w:eastAsia="新細明體" w:hAnsi="Times New Roman" w:cs="Times New Roman"/>
          <w:color w:val="000000"/>
          <w:kern w:val="0"/>
          <w:sz w:val="22"/>
          <w:szCs w:val="22"/>
        </w:rPr>
        <w:t>《攝大乘論</w:t>
      </w:r>
      <w:r w:rsidRPr="009C7727">
        <w:rPr>
          <w:rFonts w:ascii="Times New Roman" w:eastAsia="新細明體" w:hAnsi="Times New Roman" w:cs="Times New Roman" w:hint="eastAsia"/>
          <w:color w:val="000000"/>
          <w:kern w:val="0"/>
          <w:sz w:val="22"/>
          <w:szCs w:val="22"/>
        </w:rPr>
        <w:t>本</w:t>
      </w:r>
      <w:r w:rsidRPr="009C7727">
        <w:rPr>
          <w:rFonts w:ascii="Times New Roman" w:eastAsia="新細明體" w:hAnsi="Times New Roman" w:cs="Times New Roman"/>
          <w:color w:val="000000"/>
          <w:kern w:val="0"/>
          <w:sz w:val="22"/>
          <w:szCs w:val="22"/>
        </w:rPr>
        <w:t>》卷</w:t>
      </w:r>
      <w:r w:rsidRPr="009C7727">
        <w:rPr>
          <w:rFonts w:ascii="Times New Roman" w:eastAsia="新細明體" w:hAnsi="Times New Roman" w:cs="Times New Roman" w:hint="eastAsia"/>
          <w:color w:val="000000"/>
          <w:kern w:val="0"/>
          <w:sz w:val="22"/>
          <w:szCs w:val="22"/>
        </w:rPr>
        <w:t>下</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31</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hint="eastAsia"/>
          <w:color w:val="000000"/>
          <w:kern w:val="0"/>
          <w:sz w:val="22"/>
          <w:szCs w:val="22"/>
        </w:rPr>
        <w:t>149a18-26</w:t>
      </w:r>
      <w:r w:rsidRPr="009C7727">
        <w:rPr>
          <w:rFonts w:ascii="Times New Roman" w:eastAsia="新細明體" w:hAnsi="Times New Roman" w:cs="Times New Roman"/>
          <w:sz w:val="22"/>
          <w:szCs w:val="22"/>
        </w:rPr>
        <w:t>）：</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sz w:val="22"/>
          <w:szCs w:val="22"/>
        </w:rPr>
        <w:t>如是已說彼果斷殊勝，彼果智殊勝云何可見？謂由三種佛身，應知彼果智殊勝。一、由自性身，二、由受用身，三、由變化身。此中</w:t>
      </w:r>
      <w:r w:rsidRPr="009C7727">
        <w:rPr>
          <w:rFonts w:ascii="標楷體" w:eastAsia="標楷體" w:hAnsi="標楷體" w:cs="Times New Roman" w:hint="eastAsia"/>
          <w:sz w:val="22"/>
          <w:szCs w:val="22"/>
        </w:rPr>
        <w:t>，</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sz w:val="22"/>
          <w:szCs w:val="22"/>
        </w:rPr>
        <w:t>自性身者，謂諸如來法身，一切法自在轉所依止故。</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sz w:val="22"/>
          <w:szCs w:val="22"/>
        </w:rPr>
        <w:t>受用身者，謂依法身</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種種諸佛眾會所顯清淨佛土大乘法樂為所受故。</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sz w:val="22"/>
          <w:szCs w:val="22"/>
        </w:rPr>
        <w:t>變化身者，亦依法身</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從覩史多天宮現沒</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受生</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受欲</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踰城出家</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往外道所修諸苦行</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證大菩提</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轉大法輪</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入大涅槃故。</w:t>
      </w:r>
    </w:p>
    <w:p w:rsidR="0012758B" w:rsidRPr="009C7727" w:rsidRDefault="0012758B" w:rsidP="002C4EA2">
      <w:pPr>
        <w:pStyle w:val="a9"/>
        <w:ind w:leftChars="60" w:left="144"/>
        <w:jc w:val="both"/>
        <w:rPr>
          <w:rFonts w:ascii="Times New Roman" w:eastAsia="新細明體" w:hAnsi="Times New Roman" w:cs="Times New Roman"/>
          <w:sz w:val="22"/>
          <w:szCs w:val="22"/>
        </w:rPr>
      </w:pP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2</w:t>
      </w:r>
      <w:r w:rsidRPr="009C7727">
        <w:rPr>
          <w:rFonts w:ascii="Times New Roman" w:eastAsia="新細明體" w:hAnsi="Times New Roman" w:cs="Times New Roman"/>
          <w:sz w:val="22"/>
          <w:szCs w:val="22"/>
        </w:rPr>
        <w:t>）詳參印順法師，《攝大乘論講記》第九章，第一節〈出體性〉，</w:t>
      </w:r>
      <w:r w:rsidRPr="009C7727">
        <w:rPr>
          <w:rFonts w:ascii="Times New Roman" w:eastAsia="新細明體" w:hAnsi="Times New Roman" w:cs="Times New Roman"/>
          <w:sz w:val="22"/>
          <w:szCs w:val="22"/>
        </w:rPr>
        <w:t>pp.476-477</w:t>
      </w:r>
      <w:r w:rsidRPr="009C7727">
        <w:rPr>
          <w:rFonts w:ascii="Times New Roman" w:eastAsia="新細明體" w:hAnsi="Times New Roman" w:cs="Times New Roman"/>
          <w:sz w:val="22"/>
          <w:szCs w:val="22"/>
        </w:rPr>
        <w:t>。</w:t>
      </w:r>
    </w:p>
  </w:footnote>
  <w:footnote w:id="35">
    <w:p w:rsidR="0012758B" w:rsidRPr="009C7727" w:rsidRDefault="0012758B" w:rsidP="002C4EA2">
      <w:pPr>
        <w:pStyle w:val="a9"/>
        <w:jc w:val="both"/>
        <w:rPr>
          <w:rFonts w:ascii="Times New Roman" w:cs="Times New Roman"/>
          <w:sz w:val="22"/>
          <w:szCs w:val="22"/>
        </w:rPr>
      </w:pPr>
      <w:r w:rsidRPr="009C7727">
        <w:rPr>
          <w:rStyle w:val="ab"/>
          <w:rFonts w:ascii="Times New Roman" w:hAnsi="Times New Roman" w:cs="Times New Roman"/>
          <w:sz w:val="22"/>
          <w:szCs w:val="22"/>
        </w:rPr>
        <w:footnoteRef/>
      </w:r>
      <w:r w:rsidRPr="009C7727">
        <w:rPr>
          <w:rFonts w:ascii="Times New Roman" w:hAnsi="Times New Roman" w:cs="Times New Roman"/>
          <w:sz w:val="22"/>
          <w:szCs w:val="22"/>
        </w:rPr>
        <w:t xml:space="preserve"> </w:t>
      </w:r>
      <w:r w:rsidRPr="009C7727">
        <w:rPr>
          <w:rFonts w:ascii="Times New Roman" w:hAnsi="Times New Roman" w:cs="Times New Roman"/>
          <w:sz w:val="22"/>
          <w:szCs w:val="22"/>
        </w:rPr>
        <w:t>印順法師，</w:t>
      </w:r>
      <w:r w:rsidRPr="009C7727">
        <w:rPr>
          <w:rFonts w:ascii="Times New Roman" w:cs="Times New Roman"/>
          <w:sz w:val="22"/>
          <w:szCs w:val="22"/>
        </w:rPr>
        <w:t>《印度佛教思想史》</w:t>
      </w:r>
      <w:r w:rsidRPr="009C7727">
        <w:rPr>
          <w:rFonts w:ascii="Times New Roman" w:cs="Times New Roman" w:hint="eastAsia"/>
          <w:sz w:val="22"/>
          <w:szCs w:val="22"/>
        </w:rPr>
        <w:t>第九章，第二節〈瑜伽學的發展〉</w:t>
      </w:r>
      <w:r w:rsidRPr="009C7727">
        <w:rPr>
          <w:rFonts w:ascii="Times New Roman" w:eastAsia="新細明體" w:hAnsi="Times New Roman" w:cs="Times New Roman"/>
          <w:sz w:val="22"/>
          <w:szCs w:val="22"/>
        </w:rPr>
        <w:t>pp.</w:t>
      </w:r>
      <w:r w:rsidRPr="009C7727">
        <w:rPr>
          <w:rFonts w:ascii="Times New Roman" w:eastAsia="新細明體" w:hAnsi="Times New Roman" w:cs="Times New Roman" w:hint="eastAsia"/>
          <w:sz w:val="22"/>
          <w:szCs w:val="22"/>
        </w:rPr>
        <w:t>344-345</w:t>
      </w:r>
      <w:r w:rsidRPr="009C7727">
        <w:rPr>
          <w:rFonts w:ascii="Times New Roman" w:cs="Times New Roman"/>
          <w:sz w:val="22"/>
          <w:szCs w:val="22"/>
        </w:rPr>
        <w:t>：</w:t>
      </w:r>
    </w:p>
    <w:p w:rsidR="0012758B" w:rsidRPr="009C7727" w:rsidRDefault="0012758B" w:rsidP="002C4EA2">
      <w:pPr>
        <w:pStyle w:val="a9"/>
        <w:ind w:leftChars="100" w:left="240"/>
        <w:jc w:val="both"/>
        <w:rPr>
          <w:rFonts w:ascii="標楷體" w:eastAsia="標楷體" w:hAnsi="標楷體" w:cs="Times New Roman"/>
          <w:sz w:val="22"/>
          <w:szCs w:val="22"/>
        </w:rPr>
      </w:pP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攝論</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所說法身，是如智不二的，超越一切而又顯現一切，利濟一切有情。從如智不二的超越性說，法身與自性身相同；法身內證而起不思議用，利濟有情，應該與自性身不同。</w:t>
      </w:r>
    </w:p>
  </w:footnote>
  <w:footnote w:id="36">
    <w:p w:rsidR="0012758B" w:rsidRPr="009C7727" w:rsidRDefault="0012758B" w:rsidP="002C4EA2">
      <w:pPr>
        <w:pStyle w:val="a9"/>
        <w:jc w:val="both"/>
        <w:rPr>
          <w:rFonts w:ascii="Times New Roman" w:eastAsia="新細明體"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Times New Roman" w:eastAsia="新細明體" w:hAnsi="Times New Roman" w:cs="Times New Roman"/>
          <w:sz w:val="22"/>
          <w:szCs w:val="22"/>
        </w:rPr>
        <w:t xml:space="preserve"> </w:t>
      </w:r>
      <w:r w:rsidRPr="009C7727">
        <w:rPr>
          <w:rFonts w:ascii="Times New Roman" w:eastAsia="新細明體" w:hAnsi="Times New Roman" w:cs="Times New Roman"/>
          <w:sz w:val="22"/>
          <w:szCs w:val="22"/>
        </w:rPr>
        <w:t>融然：</w:t>
      </w:r>
      <w:r w:rsidRPr="009C7727">
        <w:rPr>
          <w:rFonts w:ascii="Times New Roman" w:eastAsia="新細明體" w:hAnsi="Times New Roman" w:cs="Times New Roman"/>
          <w:sz w:val="22"/>
          <w:szCs w:val="22"/>
        </w:rPr>
        <w:t>3.</w:t>
      </w:r>
      <w:r w:rsidRPr="009C7727">
        <w:rPr>
          <w:rFonts w:ascii="Times New Roman" w:eastAsia="新細明體" w:hAnsi="Times New Roman" w:cs="Times New Roman"/>
          <w:sz w:val="22"/>
          <w:szCs w:val="22"/>
        </w:rPr>
        <w:t>融合貌。（《漢語大詞典》（八），</w:t>
      </w:r>
      <w:r w:rsidRPr="009C7727">
        <w:rPr>
          <w:rFonts w:ascii="Times New Roman" w:eastAsia="新細明體" w:hAnsi="Times New Roman" w:cs="Times New Roman"/>
          <w:sz w:val="22"/>
          <w:szCs w:val="22"/>
        </w:rPr>
        <w:t>p.943</w:t>
      </w:r>
      <w:r w:rsidRPr="009C7727">
        <w:rPr>
          <w:rFonts w:ascii="Times New Roman" w:eastAsia="新細明體" w:hAnsi="Times New Roman" w:cs="Times New Roman"/>
          <w:sz w:val="22"/>
          <w:szCs w:val="22"/>
        </w:rPr>
        <w:t>）</w:t>
      </w:r>
    </w:p>
  </w:footnote>
  <w:footnote w:id="37">
    <w:p w:rsidR="0012758B" w:rsidRPr="009C7727" w:rsidRDefault="0012758B" w:rsidP="002C4EA2">
      <w:pPr>
        <w:pStyle w:val="a9"/>
        <w:jc w:val="both"/>
        <w:rPr>
          <w:rFonts w:ascii="Times New Roman" w:eastAsia="新細明體"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Times New Roman" w:eastAsia="新細明體" w:hAnsi="Times New Roman" w:cs="Times New Roman"/>
          <w:sz w:val="22"/>
          <w:szCs w:val="22"/>
        </w:rPr>
        <w:t xml:space="preserve"> </w:t>
      </w:r>
      <w:r w:rsidRPr="009C7727">
        <w:rPr>
          <w:rFonts w:ascii="Times New Roman" w:eastAsia="新細明體" w:hAnsi="Times New Roman" w:cs="Times New Roman"/>
          <w:sz w:val="22"/>
          <w:szCs w:val="22"/>
          <w:lang w:eastAsia="zh-CN"/>
        </w:rPr>
        <w:t>一如：完全相同；全像。</w:t>
      </w:r>
      <w:r w:rsidRPr="009C7727">
        <w:rPr>
          <w:rFonts w:ascii="Times New Roman" w:eastAsia="新細明體" w:hAnsi="Times New Roman" w:cs="Times New Roman"/>
          <w:sz w:val="22"/>
          <w:szCs w:val="22"/>
        </w:rPr>
        <w:t>（《漢語大詞典》（一），</w:t>
      </w:r>
      <w:r w:rsidRPr="009C7727">
        <w:rPr>
          <w:rFonts w:ascii="Times New Roman" w:eastAsia="新細明體" w:hAnsi="Times New Roman" w:cs="Times New Roman"/>
          <w:sz w:val="22"/>
          <w:szCs w:val="22"/>
        </w:rPr>
        <w:t>p.34</w:t>
      </w:r>
      <w:r w:rsidRPr="009C7727">
        <w:rPr>
          <w:rFonts w:ascii="Times New Roman" w:eastAsia="新細明體" w:hAnsi="Times New Roman" w:cs="Times New Roman"/>
          <w:sz w:val="22"/>
          <w:szCs w:val="22"/>
        </w:rPr>
        <w:t>）</w:t>
      </w:r>
    </w:p>
  </w:footnote>
  <w:footnote w:id="38">
    <w:p w:rsidR="0012758B" w:rsidRPr="009C7727" w:rsidRDefault="0012758B" w:rsidP="002C4EA2">
      <w:pPr>
        <w:pStyle w:val="a9"/>
        <w:jc w:val="both"/>
        <w:rPr>
          <w:rFonts w:ascii="Times New Roman" w:eastAsia="SimSun"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Times New Roman" w:eastAsia="新細明體" w:hAnsi="Times New Roman" w:cs="Times New Roman"/>
          <w:sz w:val="22"/>
          <w:szCs w:val="22"/>
        </w:rPr>
        <w:t>《大寶積經》卷</w:t>
      </w:r>
      <w:r w:rsidRPr="009C7727">
        <w:rPr>
          <w:rFonts w:ascii="Times New Roman" w:eastAsia="新細明體" w:hAnsi="Times New Roman" w:cs="Times New Roman"/>
          <w:sz w:val="22"/>
          <w:szCs w:val="22"/>
        </w:rPr>
        <w:t>10</w:t>
      </w:r>
      <w:r w:rsidRPr="009C7727">
        <w:rPr>
          <w:rFonts w:ascii="Times New Roman" w:eastAsia="新細明體" w:hAnsi="Times New Roman" w:cs="Times New Roman" w:hint="eastAsia"/>
          <w:sz w:val="22"/>
          <w:szCs w:val="22"/>
        </w:rPr>
        <w:t>〈密迹金剛力士會〉</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11</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53</w:t>
      </w:r>
      <w:r w:rsidRPr="009C7727">
        <w:rPr>
          <w:rFonts w:ascii="Times New Roman" w:eastAsia="SimSun" w:hAnsi="Times New Roman" w:cs="Times New Roman" w:hint="eastAsia"/>
          <w:sz w:val="22"/>
          <w:szCs w:val="22"/>
        </w:rPr>
        <w:t>b</w:t>
      </w:r>
      <w:r w:rsidRPr="009C7727">
        <w:rPr>
          <w:rFonts w:ascii="Times New Roman" w:eastAsia="新細明體" w:hAnsi="Times New Roman" w:cs="Times New Roman"/>
          <w:sz w:val="22"/>
          <w:szCs w:val="22"/>
        </w:rPr>
        <w:t>1</w:t>
      </w:r>
      <w:r w:rsidRPr="009C7727">
        <w:rPr>
          <w:rFonts w:ascii="Times New Roman" w:eastAsia="SimSun" w:hAnsi="Times New Roman" w:cs="Times New Roman" w:hint="eastAsia"/>
          <w:sz w:val="22"/>
          <w:szCs w:val="22"/>
        </w:rPr>
        <w:t>5</w:t>
      </w:r>
      <w:r w:rsidRPr="009C7727">
        <w:rPr>
          <w:rFonts w:ascii="Times New Roman" w:eastAsia="新細明體" w:hAnsi="Times New Roman" w:cs="Times New Roman"/>
          <w:sz w:val="22"/>
          <w:szCs w:val="22"/>
        </w:rPr>
        <w:t>-</w:t>
      </w:r>
      <w:r w:rsidRPr="009C7727">
        <w:rPr>
          <w:rFonts w:ascii="Times New Roman" w:eastAsia="SimSun" w:hAnsi="Times New Roman" w:cs="Times New Roman" w:hint="eastAsia"/>
          <w:sz w:val="22"/>
          <w:szCs w:val="22"/>
        </w:rPr>
        <w:t>55c6</w:t>
      </w:r>
      <w:r w:rsidRPr="009C7727">
        <w:rPr>
          <w:rFonts w:ascii="Times New Roman" w:eastAsia="新細明體" w:hAnsi="Times New Roman" w:cs="Times New Roman"/>
          <w:sz w:val="22"/>
          <w:szCs w:val="22"/>
        </w:rPr>
        <w:t>）。</w:t>
      </w:r>
    </w:p>
  </w:footnote>
  <w:footnote w:id="39">
    <w:p w:rsidR="0012758B" w:rsidRPr="009C7727" w:rsidRDefault="0012758B" w:rsidP="002C4EA2">
      <w:pPr>
        <w:pStyle w:val="a9"/>
        <w:jc w:val="both"/>
        <w:rPr>
          <w:rFonts w:ascii="Times New Roman" w:eastAsia="新細明體"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Times New Roman" w:eastAsia="SimSun" w:hAnsi="Times New Roman" w:cs="Times New Roman" w:hint="eastAsia"/>
          <w:sz w:val="22"/>
          <w:szCs w:val="22"/>
        </w:rPr>
        <w:t xml:space="preserve"> </w:t>
      </w:r>
      <w:r w:rsidRPr="009C7727">
        <w:rPr>
          <w:rFonts w:ascii="Times New Roman" w:eastAsia="新細明體" w:hAnsi="Times New Roman" w:cs="Times New Roman"/>
          <w:sz w:val="22"/>
          <w:szCs w:val="22"/>
        </w:rPr>
        <w:t>世親</w:t>
      </w:r>
      <w:r w:rsidRPr="009C7727">
        <w:rPr>
          <w:rFonts w:ascii="Times New Roman" w:eastAsia="新細明體" w:hAnsi="Times New Roman" w:cs="Times New Roman" w:hint="eastAsia"/>
          <w:sz w:val="22"/>
          <w:szCs w:val="22"/>
        </w:rPr>
        <w:t>釋</w:t>
      </w:r>
      <w:r w:rsidRPr="009C7727">
        <w:rPr>
          <w:rFonts w:ascii="Times New Roman" w:eastAsia="新細明體" w:hAnsi="Times New Roman" w:cs="Times New Roman"/>
          <w:sz w:val="22"/>
          <w:szCs w:val="22"/>
        </w:rPr>
        <w:t>，</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sz w:val="22"/>
          <w:szCs w:val="22"/>
        </w:rPr>
        <w:t>陳</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sz w:val="22"/>
          <w:szCs w:val="22"/>
        </w:rPr>
        <w:t>真諦譯</w:t>
      </w:r>
      <w:r w:rsidRPr="009C7727">
        <w:rPr>
          <w:rFonts w:ascii="Times New Roman" w:eastAsia="新細明體" w:hAnsi="Times New Roman" w:cs="Times New Roman" w:hint="eastAsia"/>
          <w:sz w:val="22"/>
          <w:szCs w:val="22"/>
        </w:rPr>
        <w:t>，</w:t>
      </w:r>
      <w:r w:rsidRPr="009C7727">
        <w:rPr>
          <w:rFonts w:ascii="Times New Roman" w:eastAsia="新細明體" w:hAnsi="Times New Roman" w:cs="Times New Roman"/>
          <w:sz w:val="22"/>
          <w:szCs w:val="22"/>
        </w:rPr>
        <w:t>《攝大乘論釋》卷</w:t>
      </w:r>
      <w:r w:rsidRPr="009C7727">
        <w:rPr>
          <w:rFonts w:ascii="Times New Roman" w:eastAsia="新細明體" w:hAnsi="Times New Roman" w:cs="Times New Roman"/>
          <w:sz w:val="22"/>
          <w:szCs w:val="22"/>
        </w:rPr>
        <w:t>15</w:t>
      </w:r>
      <w:r w:rsidRPr="009C7727">
        <w:rPr>
          <w:rFonts w:ascii="Times New Roman" w:eastAsia="新細明體" w:hAnsi="Times New Roman" w:cs="Times New Roman"/>
          <w:sz w:val="22"/>
          <w:szCs w:val="22"/>
        </w:rPr>
        <w:t>〈釋智差別勝相品</w:t>
      </w:r>
      <w:r w:rsidRPr="009C7727">
        <w:rPr>
          <w:rFonts w:ascii="Times New Roman" w:eastAsia="新細明體" w:hAnsi="Times New Roman" w:cs="Times New Roman"/>
          <w:sz w:val="22"/>
          <w:szCs w:val="22"/>
        </w:rPr>
        <w:t xml:space="preserve"> 10</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31</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267b10-15</w:t>
      </w:r>
      <w:r w:rsidRPr="009C7727">
        <w:rPr>
          <w:rFonts w:ascii="Times New Roman" w:eastAsia="新細明體" w:hAnsi="Times New Roman" w:cs="Times New Roman"/>
          <w:sz w:val="22"/>
          <w:szCs w:val="22"/>
        </w:rPr>
        <w:t>）：</w:t>
      </w:r>
    </w:p>
    <w:p w:rsidR="0012758B" w:rsidRPr="009C7727" w:rsidRDefault="0012758B" w:rsidP="002C4EA2">
      <w:pPr>
        <w:pStyle w:val="a9"/>
        <w:ind w:leftChars="100" w:left="900" w:hangingChars="300" w:hanging="660"/>
        <w:jc w:val="both"/>
        <w:rPr>
          <w:rFonts w:ascii="標楷體" w:eastAsia="標楷體" w:hAnsi="標楷體" w:cs="Times New Roman"/>
          <w:sz w:val="22"/>
          <w:szCs w:val="22"/>
        </w:rPr>
      </w:pPr>
      <w:r w:rsidRPr="009C7727">
        <w:rPr>
          <w:rFonts w:ascii="標楷體" w:eastAsia="標楷體" w:hAnsi="標楷體" w:cs="Times New Roman"/>
          <w:sz w:val="22"/>
          <w:szCs w:val="22"/>
        </w:rPr>
        <w:t>論曰：四、別異別異見自性變動顯現故。</w:t>
      </w:r>
    </w:p>
    <w:p w:rsidR="0012758B" w:rsidRPr="009C7727" w:rsidRDefault="0012758B" w:rsidP="002C4EA2">
      <w:pPr>
        <w:pStyle w:val="a9"/>
        <w:ind w:leftChars="100" w:left="900" w:hangingChars="300" w:hanging="660"/>
        <w:jc w:val="both"/>
        <w:rPr>
          <w:rFonts w:ascii="Times New Roman" w:eastAsia="新細明體" w:hAnsi="Times New Roman" w:cs="Times New Roman"/>
          <w:sz w:val="22"/>
          <w:szCs w:val="22"/>
        </w:rPr>
      </w:pPr>
      <w:r w:rsidRPr="009C7727">
        <w:rPr>
          <w:rFonts w:ascii="標楷體" w:eastAsia="標楷體" w:hAnsi="標楷體" w:cs="Times New Roman"/>
          <w:sz w:val="22"/>
          <w:szCs w:val="22"/>
        </w:rPr>
        <w:t>釋曰：有一眾生先見此應身別異相顯現，此眾生後見此應身更有別異相顯現。如一人見不同，餘眾生見亦爾。為成熟此眾生善根故，初現麁相，次現中相，後現微妙相</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應身有此變動相；法身不爾。故應身不成法身。</w:t>
      </w:r>
    </w:p>
  </w:footnote>
  <w:footnote w:id="40">
    <w:p w:rsidR="0012758B" w:rsidRPr="009C7727" w:rsidRDefault="0012758B" w:rsidP="002C4EA2">
      <w:pPr>
        <w:pStyle w:val="a9"/>
        <w:jc w:val="both"/>
        <w:rPr>
          <w:rFonts w:eastAsia="SimSun"/>
        </w:rPr>
      </w:pPr>
      <w:r w:rsidRPr="009C7727">
        <w:rPr>
          <w:rStyle w:val="ab"/>
          <w:rFonts w:ascii="Times New Roman" w:eastAsia="新細明體" w:hAnsi="Times New Roman" w:cs="Times New Roman"/>
          <w:sz w:val="22"/>
          <w:szCs w:val="22"/>
        </w:rPr>
        <w:footnoteRef/>
      </w:r>
      <w:r w:rsidRPr="009C7727">
        <w:rPr>
          <w:rFonts w:ascii="Times New Roman" w:eastAsia="新細明體" w:hAnsi="Times New Roman" w:cs="Times New Roman"/>
          <w:sz w:val="22"/>
          <w:szCs w:val="22"/>
        </w:rPr>
        <w:t xml:space="preserve"> </w:t>
      </w:r>
      <w:r w:rsidRPr="009C7727">
        <w:rPr>
          <w:rFonts w:ascii="Times New Roman" w:eastAsia="新細明體" w:hAnsi="Times New Roman" w:cs="Times New Roman"/>
          <w:sz w:val="22"/>
          <w:szCs w:val="22"/>
        </w:rPr>
        <w:t>湛然：</w:t>
      </w:r>
      <w:r w:rsidRPr="009C7727">
        <w:rPr>
          <w:rFonts w:ascii="Times New Roman" w:eastAsia="新細明體" w:hAnsi="Times New Roman" w:cs="Times New Roman"/>
          <w:sz w:val="22"/>
          <w:szCs w:val="22"/>
        </w:rPr>
        <w:t>2.</w:t>
      </w:r>
      <w:r w:rsidRPr="009C7727">
        <w:rPr>
          <w:rFonts w:ascii="Times New Roman" w:eastAsia="新細明體" w:hAnsi="Times New Roman" w:cs="Times New Roman"/>
          <w:sz w:val="22"/>
          <w:szCs w:val="22"/>
        </w:rPr>
        <w:t>安然貌。（《漢語大詞典》（五），</w:t>
      </w:r>
      <w:r w:rsidRPr="009C7727">
        <w:rPr>
          <w:rFonts w:ascii="Times New Roman" w:eastAsia="新細明體" w:hAnsi="Times New Roman" w:cs="Times New Roman"/>
          <w:sz w:val="22"/>
          <w:szCs w:val="22"/>
        </w:rPr>
        <w:t>p.1442</w:t>
      </w:r>
      <w:r w:rsidRPr="009C7727">
        <w:rPr>
          <w:rFonts w:ascii="Times New Roman" w:eastAsia="新細明體" w:hAnsi="Times New Roman" w:cs="Times New Roman"/>
          <w:sz w:val="22"/>
          <w:szCs w:val="22"/>
        </w:rPr>
        <w:t>）</w:t>
      </w:r>
    </w:p>
  </w:footnote>
  <w:footnote w:id="41">
    <w:p w:rsidR="0012758B" w:rsidRPr="009C7727" w:rsidRDefault="0012758B" w:rsidP="002C4EA2">
      <w:pPr>
        <w:snapToGrid w:val="0"/>
        <w:jc w:val="both"/>
        <w:rPr>
          <w:rFonts w:ascii="標楷體" w:eastAsia="標楷體" w:hAnsi="標楷體" w:cs="Times New Roman"/>
          <w:sz w:val="22"/>
        </w:rPr>
      </w:pPr>
      <w:r w:rsidRPr="009C7727">
        <w:rPr>
          <w:rStyle w:val="ab"/>
          <w:rFonts w:ascii="Times New Roman" w:eastAsia="新細明體" w:hAnsi="Times New Roman" w:cs="Times New Roman"/>
          <w:sz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）世親釋，［陳］真諦譯，《攝大乘論釋》卷</w:t>
      </w:r>
      <w:r w:rsidRPr="009C7727">
        <w:rPr>
          <w:rFonts w:ascii="Times New Roman" w:hAnsi="Times New Roman" w:cs="Times New Roman"/>
          <w:sz w:val="22"/>
        </w:rPr>
        <w:t>15</w:t>
      </w:r>
      <w:r w:rsidRPr="009C7727">
        <w:rPr>
          <w:rFonts w:ascii="Times New Roman" w:hAnsi="Times New Roman" w:cs="Times New Roman"/>
          <w:sz w:val="22"/>
        </w:rPr>
        <w:t>〈</w:t>
      </w:r>
      <w:r w:rsidRPr="009C7727">
        <w:rPr>
          <w:rFonts w:ascii="Times New Roman" w:hAnsi="Times New Roman" w:cs="Times New Roman"/>
          <w:sz w:val="22"/>
        </w:rPr>
        <w:t>10</w:t>
      </w:r>
      <w:r w:rsidRPr="009C7727">
        <w:rPr>
          <w:rFonts w:ascii="Times New Roman" w:hAnsi="Times New Roman" w:cs="Times New Roman"/>
          <w:sz w:val="22"/>
        </w:rPr>
        <w:t>釋智差別勝相品〉（大正</w:t>
      </w:r>
      <w:r w:rsidRPr="009C7727">
        <w:rPr>
          <w:rFonts w:ascii="Times New Roman" w:hAnsi="Times New Roman" w:cs="Times New Roman"/>
          <w:sz w:val="22"/>
        </w:rPr>
        <w:t>31</w:t>
      </w:r>
      <w:r w:rsidRPr="009C7727">
        <w:rPr>
          <w:rFonts w:ascii="Times New Roman" w:hAnsi="Times New Roman" w:cs="Times New Roman"/>
          <w:sz w:val="22"/>
        </w:rPr>
        <w:t>，</w:t>
      </w:r>
      <w:r w:rsidRPr="009C7727">
        <w:rPr>
          <w:rFonts w:ascii="Times New Roman" w:hAnsi="Times New Roman" w:cs="Times New Roman"/>
          <w:sz w:val="22"/>
        </w:rPr>
        <w:t>267a</w:t>
      </w:r>
      <w:r w:rsidRPr="009C7727">
        <w:rPr>
          <w:rFonts w:ascii="Times New Roman" w:hAnsi="Times New Roman" w:cs="Times New Roman" w:hint="eastAsia"/>
          <w:sz w:val="22"/>
        </w:rPr>
        <w:t>8-c5</w:t>
      </w:r>
      <w:r w:rsidRPr="009C7727">
        <w:rPr>
          <w:rFonts w:ascii="Times New Roman" w:hAnsi="Times New Roman" w:cs="Times New Roman"/>
          <w:sz w:val="22"/>
        </w:rPr>
        <w:t>）</w:t>
      </w:r>
      <w:r w:rsidRPr="009C7727">
        <w:rPr>
          <w:rFonts w:ascii="Times New Roman" w:hAnsi="Times New Roman" w:cs="Times New Roman" w:hint="eastAsia"/>
          <w:sz w:val="22"/>
        </w:rPr>
        <w:t>。</w:t>
      </w:r>
    </w:p>
    <w:p w:rsidR="0012758B" w:rsidRPr="009C7727" w:rsidRDefault="0012758B" w:rsidP="002C4EA2">
      <w:pPr>
        <w:snapToGrid w:val="0"/>
        <w:ind w:leftChars="60" w:left="144"/>
        <w:jc w:val="both"/>
        <w:rPr>
          <w:rFonts w:ascii="標楷體" w:eastAsia="標楷體" w:hAnsi="標楷體" w:cs="Times New Roman"/>
          <w:sz w:val="22"/>
        </w:rPr>
      </w:pPr>
      <w:r w:rsidRPr="009C7727">
        <w:rPr>
          <w:rFonts w:ascii="Times New Roman" w:hAnsi="Times New Roman" w:cs="Times New Roman"/>
          <w:sz w:val="22"/>
        </w:rPr>
        <w:t>（</w:t>
      </w:r>
      <w:r w:rsidRPr="009C7727">
        <w:rPr>
          <w:rFonts w:ascii="Times New Roman" w:hAnsi="Times New Roman" w:cs="Times New Roman"/>
          <w:sz w:val="22"/>
        </w:rPr>
        <w:t>2</w:t>
      </w:r>
      <w:r w:rsidRPr="009C7727">
        <w:rPr>
          <w:rFonts w:ascii="Times New Roman" w:hAnsi="Times New Roman" w:cs="Times New Roman"/>
          <w:sz w:val="22"/>
        </w:rPr>
        <w:t>）世親釋，［隋］笈多共行矩等譯，</w:t>
      </w:r>
      <w:r w:rsidRPr="009C7727">
        <w:rPr>
          <w:rFonts w:ascii="Times New Roman" w:cs="Times New Roman" w:hint="eastAsia"/>
          <w:sz w:val="22"/>
        </w:rPr>
        <w:t>《攝大乘論釋論》卷</w:t>
      </w:r>
      <w:r w:rsidRPr="009C7727">
        <w:rPr>
          <w:rFonts w:ascii="Times New Roman" w:cs="Times New Roman" w:hint="eastAsia"/>
          <w:sz w:val="22"/>
        </w:rPr>
        <w:t>10</w:t>
      </w:r>
      <w:r w:rsidRPr="009C7727">
        <w:rPr>
          <w:rFonts w:ascii="Times New Roman" w:cs="Times New Roman" w:hint="eastAsia"/>
          <w:sz w:val="22"/>
        </w:rPr>
        <w:t>（大正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cs="Times New Roman" w:hint="eastAsia"/>
          <w:sz w:val="22"/>
        </w:rPr>
        <w:t>319bc17-320a6</w:t>
      </w:r>
      <w:r w:rsidRPr="009C7727">
        <w:rPr>
          <w:rFonts w:ascii="Times New Roman" w:cs="Times New Roman" w:hint="eastAsia"/>
          <w:sz w:val="22"/>
        </w:rPr>
        <w:t>）。</w:t>
      </w:r>
    </w:p>
    <w:p w:rsidR="0012758B" w:rsidRPr="009C7727" w:rsidRDefault="0012758B" w:rsidP="002C4EA2">
      <w:pPr>
        <w:pStyle w:val="a9"/>
        <w:ind w:leftChars="60" w:left="144"/>
        <w:jc w:val="both"/>
        <w:rPr>
          <w:rFonts w:ascii="Times New Roman" w:eastAsia="新細明體" w:hAnsi="Times New Roman" w:cs="Times New Roman"/>
          <w:sz w:val="22"/>
          <w:szCs w:val="22"/>
        </w:rPr>
      </w:pPr>
      <w:r w:rsidRPr="009C7727">
        <w:rPr>
          <w:rFonts w:ascii="Times New Roman" w:cs="Times New Roman" w:hint="eastAsia"/>
          <w:sz w:val="22"/>
          <w:szCs w:val="22"/>
        </w:rPr>
        <w:t>（</w:t>
      </w:r>
      <w:r w:rsidRPr="009C7727">
        <w:rPr>
          <w:rFonts w:ascii="Times New Roman" w:cs="Times New Roman" w:hint="eastAsia"/>
          <w:sz w:val="22"/>
          <w:szCs w:val="22"/>
        </w:rPr>
        <w:t>3</w:t>
      </w:r>
      <w:r w:rsidRPr="009C7727">
        <w:rPr>
          <w:rFonts w:ascii="Times New Roman" w:cs="Times New Roman" w:hint="eastAsia"/>
          <w:sz w:val="22"/>
          <w:szCs w:val="22"/>
        </w:rPr>
        <w:t>）</w:t>
      </w:r>
      <w:r w:rsidRPr="009C7727">
        <w:rPr>
          <w:rFonts w:ascii="Times New Roman" w:hAnsi="Times New Roman" w:cs="Times New Roman"/>
          <w:sz w:val="22"/>
          <w:szCs w:val="22"/>
        </w:rPr>
        <w:t>世親釋</w:t>
      </w:r>
      <w:r w:rsidRPr="009C7727">
        <w:rPr>
          <w:rFonts w:ascii="新細明體" w:eastAsia="新細明體" w:hAnsi="新細明體" w:cs="Times New Roman" w:hint="eastAsia"/>
          <w:sz w:val="22"/>
          <w:szCs w:val="22"/>
        </w:rPr>
        <w:t>，〔唐〕玄奘譯</w:t>
      </w:r>
      <w:r w:rsidRPr="009C7727">
        <w:rPr>
          <w:rFonts w:ascii="Times New Roman" w:eastAsia="新細明體" w:hAnsi="Times New Roman" w:cs="Times New Roman"/>
          <w:sz w:val="22"/>
          <w:szCs w:val="22"/>
        </w:rPr>
        <w:t>《攝大乘論釋》卷</w:t>
      </w:r>
      <w:r w:rsidRPr="009C7727">
        <w:rPr>
          <w:rFonts w:ascii="Times New Roman" w:eastAsia="新細明體" w:hAnsi="Times New Roman" w:cs="Times New Roman"/>
          <w:sz w:val="22"/>
          <w:szCs w:val="22"/>
        </w:rPr>
        <w:t>10</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31</w:t>
      </w:r>
      <w:r w:rsidRPr="009C7727">
        <w:rPr>
          <w:rFonts w:ascii="Times New Roman" w:eastAsia="新細明體" w:hAnsi="Times New Roman" w:cs="Times New Roman"/>
          <w:sz w:val="22"/>
          <w:szCs w:val="22"/>
        </w:rPr>
        <w:t>，</w:t>
      </w:r>
      <w:r w:rsidRPr="009C7727">
        <w:rPr>
          <w:rFonts w:ascii="Times New Roman" w:cs="Times New Roman" w:hint="eastAsia"/>
          <w:sz w:val="22"/>
        </w:rPr>
        <w:t>378c5-22</w:t>
      </w:r>
      <w:r w:rsidRPr="009C7727">
        <w:rPr>
          <w:rFonts w:ascii="Times New Roman" w:eastAsia="新細明體" w:hAnsi="Times New Roman" w:cs="Times New Roman"/>
          <w:sz w:val="22"/>
          <w:szCs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今當顯示佛受用身即自性身，不應正理。</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Times New Roman" w:eastAsia="標楷體" w:hAnsi="Times New Roman" w:cs="Times New Roman"/>
          <w:sz w:val="22"/>
          <w:shd w:val="pct15" w:color="auto" w:fill="FFFFFF"/>
          <w:vertAlign w:val="superscript"/>
        </w:rPr>
        <w:t>[1]</w:t>
      </w:r>
      <w:r w:rsidRPr="009C7727">
        <w:rPr>
          <w:rFonts w:ascii="標楷體" w:eastAsia="標楷體" w:hAnsi="標楷體" w:cs="Times New Roman" w:hint="eastAsia"/>
          <w:sz w:val="22"/>
        </w:rPr>
        <w:t>「色身可見故」者，佛受用身色身可見，非佛法身。由此非理，故受用身非即法身。</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Times New Roman" w:eastAsia="標楷體" w:hAnsi="Times New Roman" w:cs="Times New Roman"/>
          <w:sz w:val="22"/>
          <w:shd w:val="pct15" w:color="auto" w:fill="FFFFFF"/>
          <w:vertAlign w:val="superscript"/>
        </w:rPr>
        <w:t>[</w:t>
      </w:r>
      <w:r w:rsidRPr="009C7727">
        <w:rPr>
          <w:rFonts w:ascii="Times New Roman" w:eastAsia="標楷體" w:hAnsi="Times New Roman" w:cs="Times New Roman" w:hint="eastAsia"/>
          <w:sz w:val="22"/>
          <w:shd w:val="pct15" w:color="auto" w:fill="FFFFFF"/>
          <w:vertAlign w:val="superscript"/>
        </w:rPr>
        <w:t>2</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又受用身有佛眾會差別可得，法身無有如是差別。由此非理，故受用身非自性身。</w:t>
      </w:r>
    </w:p>
    <w:p w:rsidR="0012758B" w:rsidRPr="009C7727" w:rsidRDefault="0012758B" w:rsidP="002C4EA2">
      <w:pPr>
        <w:pStyle w:val="a9"/>
        <w:ind w:leftChars="290" w:left="861" w:hangingChars="75" w:hanging="165"/>
        <w:jc w:val="both"/>
        <w:rPr>
          <w:rFonts w:ascii="標楷體" w:eastAsia="標楷體" w:hAnsi="標楷體" w:cs="Times New Roman"/>
          <w:sz w:val="22"/>
        </w:rPr>
      </w:pPr>
      <w:r w:rsidRPr="009C7727">
        <w:rPr>
          <w:rFonts w:ascii="Times New Roman" w:eastAsia="標楷體" w:hAnsi="Times New Roman" w:cs="Times New Roman"/>
          <w:sz w:val="22"/>
          <w:shd w:val="pct15" w:color="auto" w:fill="FFFFFF"/>
          <w:vertAlign w:val="superscript"/>
        </w:rPr>
        <w:t>[</w:t>
      </w:r>
      <w:r w:rsidRPr="009C7727">
        <w:rPr>
          <w:rFonts w:ascii="Times New Roman" w:eastAsia="標楷體" w:hAnsi="Times New Roman" w:cs="Times New Roman" w:hint="eastAsia"/>
          <w:sz w:val="22"/>
          <w:shd w:val="pct15" w:color="auto" w:fill="FFFFFF"/>
          <w:vertAlign w:val="superscript"/>
        </w:rPr>
        <w:t>3</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又受用身隨勝解見，如契經說：</w:t>
      </w:r>
      <w:r w:rsidRPr="009C7727">
        <w:rPr>
          <w:rFonts w:ascii="標楷體" w:eastAsia="標楷體" w:hAnsi="標楷體" w:cs="Times New Roman" w:hint="eastAsia"/>
          <w:b/>
          <w:sz w:val="22"/>
        </w:rPr>
        <w:t>「或見佛身唯有黃色，或見佛身唯有青色」</w:t>
      </w:r>
      <w:r w:rsidR="002C4EA2" w:rsidRPr="009C7727">
        <w:rPr>
          <w:rFonts w:ascii="標楷體" w:eastAsia="標楷體" w:hAnsi="標楷體" w:cs="Times New Roman" w:hint="eastAsia"/>
          <w:b/>
          <w:sz w:val="22"/>
        </w:rPr>
        <w:t>，</w:t>
      </w:r>
      <w:r w:rsidRPr="009C7727">
        <w:rPr>
          <w:rFonts w:ascii="標楷體" w:eastAsia="標楷體" w:hAnsi="標楷體" w:cs="Times New Roman" w:hint="eastAsia"/>
          <w:sz w:val="22"/>
        </w:rPr>
        <w:t>如是廣說</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若受用身即自性身，此自性身應不決定體。不決定名自性身，不應正理。由此非理，故受用身非自性身。</w:t>
      </w:r>
    </w:p>
    <w:p w:rsidR="0012758B" w:rsidRPr="009C7727" w:rsidRDefault="0012758B" w:rsidP="002C4EA2">
      <w:pPr>
        <w:pStyle w:val="a9"/>
        <w:ind w:leftChars="290" w:left="861" w:hangingChars="75" w:hanging="165"/>
        <w:jc w:val="both"/>
        <w:rPr>
          <w:rFonts w:ascii="標楷體" w:eastAsia="標楷體" w:hAnsi="標楷體" w:cs="Times New Roman"/>
          <w:sz w:val="22"/>
        </w:rPr>
      </w:pPr>
      <w:r w:rsidRPr="009C7727">
        <w:rPr>
          <w:rFonts w:ascii="Times New Roman" w:eastAsia="標楷體" w:hAnsi="Times New Roman" w:cs="Times New Roman"/>
          <w:sz w:val="22"/>
          <w:shd w:val="pct15" w:color="auto" w:fill="FFFFFF"/>
          <w:vertAlign w:val="superscript"/>
        </w:rPr>
        <w:t>[</w:t>
      </w:r>
      <w:r w:rsidRPr="009C7727">
        <w:rPr>
          <w:rFonts w:ascii="Times New Roman" w:eastAsia="標楷體" w:hAnsi="Times New Roman" w:cs="Times New Roman" w:hint="eastAsia"/>
          <w:sz w:val="22"/>
          <w:shd w:val="pct15" w:color="auto" w:fill="FFFFFF"/>
          <w:vertAlign w:val="superscript"/>
        </w:rPr>
        <w:t>4</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又受用身</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一類有情先見別異，即此後時復見別異；非佛法身自性變動。由此非理，故受用身非自性身。</w:t>
      </w:r>
    </w:p>
    <w:p w:rsidR="0012758B" w:rsidRPr="009C7727" w:rsidRDefault="0012758B" w:rsidP="002C4EA2">
      <w:pPr>
        <w:pStyle w:val="a9"/>
        <w:ind w:leftChars="290" w:left="861" w:hangingChars="75" w:hanging="165"/>
        <w:jc w:val="both"/>
        <w:rPr>
          <w:rFonts w:ascii="標楷體" w:eastAsia="標楷體" w:hAnsi="標楷體" w:cs="Times New Roman"/>
          <w:sz w:val="22"/>
        </w:rPr>
      </w:pPr>
      <w:r w:rsidRPr="009C7727">
        <w:rPr>
          <w:rFonts w:ascii="Times New Roman" w:eastAsia="標楷體" w:hAnsi="Times New Roman" w:cs="Times New Roman"/>
          <w:sz w:val="22"/>
          <w:shd w:val="pct15" w:color="auto" w:fill="FFFFFF"/>
          <w:vertAlign w:val="superscript"/>
        </w:rPr>
        <w:t>[</w:t>
      </w:r>
      <w:r w:rsidRPr="009C7727">
        <w:rPr>
          <w:rFonts w:ascii="Times New Roman" w:eastAsia="標楷體" w:hAnsi="Times New Roman" w:cs="Times New Roman" w:hint="eastAsia"/>
          <w:sz w:val="22"/>
          <w:shd w:val="pct15" w:color="auto" w:fill="FFFFFF"/>
          <w:vertAlign w:val="superscript"/>
        </w:rPr>
        <w:t>5</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又受用身有諸天等種種眾會常相間雜，非自性身有此間雜。由此非理，</w:t>
      </w:r>
      <w:r w:rsidR="002C4EA2" w:rsidRPr="009C7727">
        <w:rPr>
          <w:rFonts w:ascii="標楷體" w:eastAsia="標楷體" w:hAnsi="標楷體" w:cs="Times New Roman" w:hint="eastAsia"/>
          <w:sz w:val="22"/>
        </w:rPr>
        <w:t>故</w:t>
      </w:r>
      <w:r w:rsidRPr="009C7727">
        <w:rPr>
          <w:rFonts w:ascii="標楷體" w:eastAsia="標楷體" w:hAnsi="標楷體" w:cs="Times New Roman" w:hint="eastAsia"/>
          <w:sz w:val="22"/>
        </w:rPr>
        <w:t>受用身非自性身。</w:t>
      </w:r>
    </w:p>
    <w:p w:rsidR="0012758B" w:rsidRPr="009C7727" w:rsidRDefault="0012758B" w:rsidP="002C4EA2">
      <w:pPr>
        <w:pStyle w:val="a9"/>
        <w:ind w:leftChars="290" w:left="861" w:hangingChars="75" w:hanging="165"/>
        <w:jc w:val="both"/>
        <w:rPr>
          <w:rFonts w:ascii="標楷體" w:eastAsia="標楷體" w:hAnsi="標楷體" w:cs="Times New Roman"/>
          <w:sz w:val="22"/>
        </w:rPr>
      </w:pPr>
      <w:r w:rsidRPr="009C7727">
        <w:rPr>
          <w:rFonts w:ascii="Times New Roman" w:eastAsia="標楷體" w:hAnsi="Times New Roman" w:cs="Times New Roman"/>
          <w:sz w:val="22"/>
          <w:shd w:val="pct15" w:color="auto" w:fill="FFFFFF"/>
          <w:vertAlign w:val="superscript"/>
        </w:rPr>
        <w:t>[</w:t>
      </w:r>
      <w:r w:rsidRPr="009C7727">
        <w:rPr>
          <w:rFonts w:ascii="Times New Roman" w:eastAsia="標楷體" w:hAnsi="Times New Roman" w:cs="Times New Roman" w:hint="eastAsia"/>
          <w:sz w:val="22"/>
          <w:shd w:val="pct15" w:color="auto" w:fill="FFFFFF"/>
          <w:vertAlign w:val="superscript"/>
        </w:rPr>
        <w:t>6</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又轉阿賴耶識得自性身，若受用身即自性身，轉諸轉識復得何身？由此非理，故受用身非自性身。</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hint="eastAsia"/>
          <w:sz w:val="22"/>
        </w:rPr>
        <w:t>由此六因不應理故</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二不成一。</w:t>
      </w:r>
    </w:p>
    <w:p w:rsidR="0012758B" w:rsidRPr="009C7727" w:rsidRDefault="0012758B" w:rsidP="002C4EA2">
      <w:pPr>
        <w:pStyle w:val="a9"/>
        <w:ind w:leftChars="60" w:left="144"/>
        <w:jc w:val="both"/>
        <w:rPr>
          <w:rFonts w:eastAsia="SimSun"/>
        </w:rPr>
      </w:pPr>
      <w:r w:rsidRPr="009C7727">
        <w:rPr>
          <w:rFonts w:ascii="Times New Roman" w:cs="Times New Roman" w:hint="eastAsia"/>
          <w:sz w:val="22"/>
          <w:szCs w:val="22"/>
        </w:rPr>
        <w:t>（</w:t>
      </w:r>
      <w:r w:rsidRPr="009C7727">
        <w:rPr>
          <w:rFonts w:ascii="Times New Roman" w:cs="Times New Roman" w:hint="eastAsia"/>
          <w:sz w:val="22"/>
          <w:szCs w:val="22"/>
        </w:rPr>
        <w:t>4</w:t>
      </w:r>
      <w:r w:rsidRPr="009C7727">
        <w:rPr>
          <w:rFonts w:ascii="Times New Roman" w:cs="Times New Roman" w:hint="eastAsia"/>
          <w:sz w:val="22"/>
          <w:szCs w:val="22"/>
        </w:rPr>
        <w:t>）</w:t>
      </w:r>
      <w:r w:rsidRPr="009C7727">
        <w:rPr>
          <w:rFonts w:ascii="新細明體" w:eastAsia="新細明體" w:hAnsi="新細明體" w:cs="Times New Roman" w:hint="eastAsia"/>
          <w:sz w:val="22"/>
          <w:szCs w:val="22"/>
        </w:rPr>
        <w:t>無性</w:t>
      </w:r>
      <w:r w:rsidRPr="009C7727">
        <w:rPr>
          <w:rFonts w:ascii="Times New Roman" w:hAnsi="Times New Roman" w:cs="Times New Roman"/>
          <w:sz w:val="22"/>
          <w:szCs w:val="22"/>
        </w:rPr>
        <w:t>釋</w:t>
      </w:r>
      <w:r w:rsidRPr="009C7727">
        <w:rPr>
          <w:rFonts w:ascii="新細明體" w:eastAsia="新細明體" w:hAnsi="新細明體" w:cs="Times New Roman" w:hint="eastAsia"/>
          <w:sz w:val="22"/>
          <w:szCs w:val="22"/>
        </w:rPr>
        <w:t>，〔唐〕玄奘譯</w:t>
      </w:r>
      <w:r w:rsidRPr="009C7727">
        <w:rPr>
          <w:rFonts w:ascii="Times New Roman" w:eastAsia="新細明體" w:hAnsi="Times New Roman" w:cs="Times New Roman"/>
          <w:sz w:val="22"/>
          <w:szCs w:val="22"/>
        </w:rPr>
        <w:t>《攝大乘論釋》卷</w:t>
      </w:r>
      <w:r w:rsidRPr="009C7727">
        <w:rPr>
          <w:rFonts w:ascii="Times New Roman" w:eastAsia="新細明體" w:hAnsi="Times New Roman" w:cs="Times New Roman"/>
          <w:sz w:val="22"/>
          <w:szCs w:val="22"/>
        </w:rPr>
        <w:t>10</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31</w:t>
      </w:r>
      <w:r w:rsidRPr="009C7727">
        <w:rPr>
          <w:rFonts w:ascii="Times New Roman" w:eastAsia="新細明體" w:hAnsi="Times New Roman" w:cs="Times New Roman"/>
          <w:sz w:val="22"/>
          <w:szCs w:val="22"/>
        </w:rPr>
        <w:t>，</w:t>
      </w:r>
      <w:r w:rsidRPr="009C7727">
        <w:rPr>
          <w:rFonts w:ascii="Times New Roman" w:cs="Times New Roman" w:hint="eastAsia"/>
          <w:sz w:val="22"/>
        </w:rPr>
        <w:t>447c27-448a13</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hint="eastAsia"/>
          <w:sz w:val="22"/>
          <w:szCs w:val="22"/>
        </w:rPr>
        <w:t>。</w:t>
      </w:r>
    </w:p>
  </w:footnote>
  <w:footnote w:id="42">
    <w:p w:rsidR="0012758B" w:rsidRPr="009C7727" w:rsidRDefault="0012758B" w:rsidP="002C4EA2">
      <w:pPr>
        <w:snapToGrid w:val="0"/>
        <w:jc w:val="both"/>
        <w:rPr>
          <w:rFonts w:ascii="Times New Roman" w:hAnsi="Times New Roman" w:cs="Times New Roman"/>
          <w:sz w:val="22"/>
        </w:rPr>
      </w:pPr>
      <w:r w:rsidRPr="009C7727">
        <w:rPr>
          <w:rStyle w:val="ab"/>
          <w:rFonts w:ascii="Times New Roman" w:hAnsi="Times New Roman" w:cs="Times New Roman"/>
          <w:sz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）無著造，［元魏］佛陀扇多譯</w:t>
      </w:r>
      <w:r w:rsidRPr="009C7727">
        <w:rPr>
          <w:rFonts w:ascii="Times New Roman" w:hAnsi="Times New Roman" w:cs="Times New Roman" w:hint="eastAsia"/>
          <w:sz w:val="22"/>
        </w:rPr>
        <w:t>，《攝大乘論》卷下（大正</w:t>
      </w:r>
      <w:r w:rsidRPr="009C7727">
        <w:rPr>
          <w:rFonts w:ascii="Times New Roman" w:hAnsi="Times New Roman" w:cs="Times New Roman" w:hint="eastAsia"/>
          <w:sz w:val="22"/>
        </w:rPr>
        <w:t>31</w:t>
      </w:r>
      <w:r w:rsidRPr="009C7727">
        <w:rPr>
          <w:rFonts w:ascii="Times New Roman" w:hAnsi="Times New Roman" w:cs="Times New Roman" w:hint="eastAsia"/>
          <w:sz w:val="22"/>
        </w:rPr>
        <w:t>，</w:t>
      </w:r>
      <w:r w:rsidRPr="009C7727">
        <w:rPr>
          <w:rFonts w:ascii="Times New Roman" w:hAnsi="Times New Roman" w:cs="Times New Roman" w:hint="eastAsia"/>
          <w:sz w:val="22"/>
        </w:rPr>
        <w:t>112a14-b1</w:t>
      </w:r>
      <w:r w:rsidRPr="009C7727">
        <w:rPr>
          <w:rFonts w:ascii="Times New Roman" w:hAnsi="Times New Roman" w:cs="Times New Roman" w:hint="eastAsia"/>
          <w:sz w:val="22"/>
        </w:rPr>
        <w:t>）：</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有何義故唯是應身不名真身？有八相故：</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Times New Roman" w:eastAsia="標楷體" w:hAnsi="Times New Roman" w:cs="Times New Roman"/>
          <w:sz w:val="22"/>
          <w:shd w:val="pct15" w:color="auto" w:fill="FFFFFF"/>
          <w:vertAlign w:val="superscript"/>
        </w:rPr>
        <w:t>[1</w:t>
      </w:r>
      <w:r w:rsidRPr="009C7727">
        <w:rPr>
          <w:rFonts w:ascii="Times New Roman" w:eastAsia="標楷體" w:hAnsi="Times New Roman" w:cs="Times New Roman" w:hint="eastAsia"/>
          <w:sz w:val="22"/>
          <w:shd w:val="pct15" w:color="auto" w:fill="FFFFFF"/>
          <w:vertAlign w:val="superscript"/>
        </w:rPr>
        <w:t>-2</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諸菩薩遠時得</w:t>
      </w:r>
      <w:r w:rsidRPr="009C7727">
        <w:rPr>
          <w:rFonts w:ascii="標楷體" w:eastAsia="標楷體" w:hAnsi="標楷體" w:cs="Times New Roman" w:hint="eastAsia"/>
          <w:b/>
          <w:sz w:val="22"/>
        </w:rPr>
        <w:t>不動三昧</w:t>
      </w:r>
      <w:r w:rsidRPr="009C7727">
        <w:rPr>
          <w:rFonts w:ascii="標楷體" w:eastAsia="標楷體" w:hAnsi="標楷體" w:cs="Times New Roman" w:hint="eastAsia"/>
          <w:sz w:val="22"/>
        </w:rPr>
        <w:t>，兜率天中人中生事，不成。</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Times New Roman" w:eastAsia="標楷體" w:hAnsi="Times New Roman" w:cs="Times New Roman"/>
          <w:sz w:val="22"/>
          <w:shd w:val="pct15" w:color="auto" w:fill="FFFFFF"/>
          <w:vertAlign w:val="superscript"/>
        </w:rPr>
        <w:t>[</w:t>
      </w:r>
      <w:r w:rsidRPr="009C7727">
        <w:rPr>
          <w:rFonts w:ascii="Times New Roman" w:eastAsia="標楷體" w:hAnsi="Times New Roman" w:cs="Times New Roman" w:hint="eastAsia"/>
          <w:sz w:val="22"/>
          <w:shd w:val="pct15" w:color="auto" w:fill="FFFFFF"/>
          <w:vertAlign w:val="superscript"/>
        </w:rPr>
        <w:t>3</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宿命知者，書、數、算、印──工巧論，受欲行餘事中無知，不成。</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Times New Roman" w:eastAsia="標楷體" w:hAnsi="Times New Roman" w:cs="Times New Roman"/>
          <w:sz w:val="22"/>
          <w:shd w:val="pct15" w:color="auto" w:fill="FFFFFF"/>
          <w:vertAlign w:val="superscript"/>
        </w:rPr>
        <w:t>[</w:t>
      </w:r>
      <w:r w:rsidRPr="009C7727">
        <w:rPr>
          <w:rFonts w:ascii="Times New Roman" w:eastAsia="標楷體" w:hAnsi="Times New Roman" w:cs="Times New Roman" w:hint="eastAsia"/>
          <w:sz w:val="22"/>
          <w:shd w:val="pct15" w:color="auto" w:fill="FFFFFF"/>
          <w:vertAlign w:val="superscript"/>
        </w:rPr>
        <w:t>4</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不善說及善說法中知已，往親近外道處，不成。</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Times New Roman" w:eastAsia="標楷體" w:hAnsi="Times New Roman" w:cs="Times New Roman"/>
          <w:sz w:val="22"/>
          <w:shd w:val="pct15" w:color="auto" w:fill="FFFFFF"/>
          <w:vertAlign w:val="superscript"/>
        </w:rPr>
        <w:t>[</w:t>
      </w:r>
      <w:r w:rsidRPr="009C7727">
        <w:rPr>
          <w:rFonts w:ascii="Times New Roman" w:eastAsia="標楷體" w:hAnsi="Times New Roman" w:cs="Times New Roman" w:hint="eastAsia"/>
          <w:sz w:val="22"/>
          <w:shd w:val="pct15" w:color="auto" w:fill="FFFFFF"/>
          <w:vertAlign w:val="superscript"/>
        </w:rPr>
        <w:t>5</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善知三乘行故，苦行，不成。</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Times New Roman" w:eastAsia="標楷體" w:hAnsi="Times New Roman" w:cs="Times New Roman"/>
          <w:sz w:val="22"/>
          <w:shd w:val="pct15" w:color="auto" w:fill="FFFFFF"/>
          <w:vertAlign w:val="superscript"/>
        </w:rPr>
        <w:t>[</w:t>
      </w:r>
      <w:r w:rsidRPr="009C7727">
        <w:rPr>
          <w:rFonts w:ascii="Times New Roman" w:eastAsia="標楷體" w:hAnsi="Times New Roman" w:cs="Times New Roman" w:hint="eastAsia"/>
          <w:sz w:val="22"/>
          <w:shd w:val="pct15" w:color="auto" w:fill="FFFFFF"/>
          <w:vertAlign w:val="superscript"/>
        </w:rPr>
        <w:t>6-7</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捨百億閻浮提，一閻浮地中成正覺、轉輪，不成。</w:t>
      </w:r>
    </w:p>
    <w:p w:rsidR="0012758B" w:rsidRPr="009C7727" w:rsidRDefault="0012758B" w:rsidP="002C4EA2">
      <w:pPr>
        <w:snapToGrid w:val="0"/>
        <w:ind w:leftChars="390" w:left="936"/>
        <w:jc w:val="both"/>
        <w:rPr>
          <w:rFonts w:ascii="標楷體" w:eastAsia="標楷體" w:hAnsi="標楷體" w:cs="Times New Roman"/>
          <w:sz w:val="22"/>
        </w:rPr>
      </w:pPr>
      <w:r w:rsidRPr="009C7727">
        <w:rPr>
          <w:rFonts w:ascii="標楷體" w:eastAsia="標楷體" w:hAnsi="標楷體" w:cs="Times New Roman" w:hint="eastAsia"/>
          <w:sz w:val="22"/>
        </w:rPr>
        <w:t>中間成正覺示方便，餘處應化身作佛事，彼唯兜率天中成正覺，何故不一切閻浮提中同時成正覺事？知此知中無阿含證，復無餘義可解釋成。復無二佛同時一世界中現，有相違故。彼多化故，攝取四方世間及如無二轉輪聖王同時生故。</w:t>
      </w:r>
    </w:p>
    <w:p w:rsidR="0012758B" w:rsidRPr="009C7727" w:rsidRDefault="0012758B" w:rsidP="002C4EA2">
      <w:pPr>
        <w:snapToGrid w:val="0"/>
        <w:ind w:leftChars="390" w:left="936"/>
        <w:jc w:val="both"/>
        <w:rPr>
          <w:rFonts w:ascii="標楷體" w:eastAsia="標楷體" w:hAnsi="標楷體" w:cs="Times New Roman"/>
          <w:sz w:val="22"/>
        </w:rPr>
      </w:pPr>
      <w:r w:rsidRPr="009C7727">
        <w:rPr>
          <w:rFonts w:ascii="標楷體" w:eastAsia="標楷體" w:hAnsi="標楷體" w:cs="Times New Roman" w:hint="eastAsia"/>
          <w:sz w:val="22"/>
        </w:rPr>
        <w:t>是中說偈：諸佛未應化，同至多藏故，一切相成覺，見故而能行。</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Times New Roman" w:eastAsia="標楷體" w:hAnsi="Times New Roman" w:cs="Times New Roman"/>
          <w:sz w:val="22"/>
          <w:shd w:val="pct15" w:color="auto" w:fill="FFFFFF"/>
          <w:vertAlign w:val="superscript"/>
        </w:rPr>
        <w:t>[</w:t>
      </w:r>
      <w:r w:rsidRPr="009C7727">
        <w:rPr>
          <w:rFonts w:ascii="Times New Roman" w:eastAsia="標楷體" w:hAnsi="Times New Roman" w:cs="Times New Roman" w:hint="eastAsia"/>
          <w:sz w:val="22"/>
          <w:shd w:val="pct15" w:color="auto" w:fill="FFFFFF"/>
          <w:vertAlign w:val="superscript"/>
        </w:rPr>
        <w:t>8</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一切眾生利益事，萬行修集大菩提，永入涅槃不成願行，徒修無報故。</w:t>
      </w:r>
    </w:p>
    <w:p w:rsidR="0012758B" w:rsidRPr="009C7727" w:rsidRDefault="0012758B" w:rsidP="002C4EA2">
      <w:pPr>
        <w:snapToGrid w:val="0"/>
        <w:ind w:leftChars="60" w:left="694" w:hangingChars="250" w:hanging="550"/>
        <w:jc w:val="both"/>
        <w:rPr>
          <w:rFonts w:ascii="Times New Roman" w:hAnsi="Times New Roman" w:cs="Times New Roman"/>
          <w:sz w:val="22"/>
        </w:rPr>
      </w:pPr>
      <w:r w:rsidRPr="009C7727">
        <w:rPr>
          <w:rFonts w:ascii="Times New Roman" w:hAnsi="Times New Roman" w:cs="Times New Roman"/>
          <w:sz w:val="22"/>
        </w:rPr>
        <w:t>（</w:t>
      </w:r>
      <w:r w:rsidRPr="009C7727">
        <w:rPr>
          <w:rFonts w:ascii="Times New Roman" w:hAnsi="Times New Roman" w:cs="Times New Roman"/>
          <w:sz w:val="22"/>
        </w:rPr>
        <w:t>2</w:t>
      </w:r>
      <w:r w:rsidRPr="009C7727">
        <w:rPr>
          <w:rFonts w:ascii="Times New Roman" w:hAnsi="Times New Roman" w:cs="Times New Roman"/>
          <w:sz w:val="22"/>
        </w:rPr>
        <w:t>）</w:t>
      </w:r>
      <w:r w:rsidRPr="009C7727">
        <w:rPr>
          <w:rFonts w:ascii="Times New Roman" w:cs="Times New Roman"/>
          <w:sz w:val="22"/>
        </w:rPr>
        <w:t>無著造，［陳］真諦譯</w:t>
      </w:r>
      <w:r w:rsidRPr="009C7727">
        <w:rPr>
          <w:rFonts w:ascii="Times New Roman" w:cs="Times New Roman" w:hint="eastAsia"/>
          <w:sz w:val="22"/>
        </w:rPr>
        <w:t>，《攝大乘論》卷下〈</w:t>
      </w:r>
      <w:r w:rsidRPr="009C7727">
        <w:rPr>
          <w:rFonts w:ascii="Times New Roman" w:cs="Times New Roman" w:hint="eastAsia"/>
          <w:sz w:val="22"/>
        </w:rPr>
        <w:t>10</w:t>
      </w:r>
      <w:r w:rsidRPr="009C7727">
        <w:rPr>
          <w:rFonts w:ascii="Times New Roman" w:cs="Times New Roman" w:hint="eastAsia"/>
          <w:sz w:val="22"/>
        </w:rPr>
        <w:t>智差別勝相品〉（大正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hAnsi="Times New Roman" w:cs="Times New Roman" w:hint="eastAsia"/>
          <w:sz w:val="22"/>
        </w:rPr>
        <w:t>132a25-b16</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云何變化身不是自性身？由八種因故：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一、諸菩薩從久遠來，得</w:t>
      </w:r>
      <w:r w:rsidRPr="009C7727">
        <w:rPr>
          <w:rFonts w:ascii="標楷體" w:eastAsia="標楷體" w:hAnsi="標楷體" w:cs="Times New Roman" w:hint="eastAsia"/>
          <w:b/>
          <w:sz w:val="22"/>
        </w:rPr>
        <w:t>無退三摩提</w:t>
      </w:r>
      <w:r w:rsidRPr="009C7727">
        <w:rPr>
          <w:rFonts w:ascii="標楷體" w:eastAsia="標楷體" w:hAnsi="標楷體" w:cs="Times New Roman" w:hint="eastAsia"/>
          <w:sz w:val="22"/>
        </w:rPr>
        <w:t>，於兜率陀天道及人道中受生，不應道理。</w:t>
      </w:r>
    </w:p>
    <w:p w:rsidR="0012758B" w:rsidRPr="009C7727" w:rsidRDefault="0012758B" w:rsidP="002C4EA2">
      <w:pPr>
        <w:pStyle w:val="a9"/>
        <w:ind w:leftChars="290" w:left="1136" w:hangingChars="200" w:hanging="440"/>
        <w:jc w:val="both"/>
        <w:rPr>
          <w:rFonts w:ascii="標楷體" w:eastAsia="標楷體" w:hAnsi="標楷體" w:cs="Times New Roman"/>
          <w:sz w:val="22"/>
        </w:rPr>
      </w:pPr>
      <w:r w:rsidRPr="009C7727">
        <w:rPr>
          <w:rFonts w:ascii="標楷體" w:eastAsia="標楷體" w:hAnsi="標楷體" w:cs="Times New Roman" w:hint="eastAsia"/>
          <w:sz w:val="22"/>
        </w:rPr>
        <w:t>二、諸菩薩從久遠來恒憶宿住、方、書、算、計數量、印相──工巧等論，行欲塵及受用欲塵中菩薩無知，不應道理。</w:t>
      </w:r>
    </w:p>
    <w:p w:rsidR="0012758B" w:rsidRPr="009C7727" w:rsidRDefault="0012758B" w:rsidP="002C4EA2">
      <w:pPr>
        <w:pStyle w:val="a9"/>
        <w:ind w:leftChars="290" w:left="1136" w:hangingChars="200" w:hanging="440"/>
        <w:jc w:val="both"/>
        <w:rPr>
          <w:rFonts w:ascii="標楷體" w:eastAsia="標楷體" w:hAnsi="標楷體" w:cs="Times New Roman"/>
          <w:sz w:val="22"/>
        </w:rPr>
      </w:pPr>
      <w:r w:rsidRPr="009C7727">
        <w:rPr>
          <w:rFonts w:ascii="標楷體" w:eastAsia="標楷體" w:hAnsi="標楷體" w:cs="Times New Roman" w:hint="eastAsia"/>
          <w:sz w:val="22"/>
        </w:rPr>
        <w:t>三、諸菩薩從久遠來已識別邪、正法教，往外道所事彼為師，不應道理。</w:t>
      </w:r>
    </w:p>
    <w:p w:rsidR="0012758B" w:rsidRPr="009C7727" w:rsidRDefault="0012758B" w:rsidP="002C4EA2">
      <w:pPr>
        <w:pStyle w:val="a9"/>
        <w:ind w:leftChars="290" w:left="1136" w:hangingChars="200" w:hanging="440"/>
        <w:jc w:val="both"/>
        <w:rPr>
          <w:rFonts w:ascii="標楷體" w:eastAsia="標楷體" w:hAnsi="標楷體" w:cs="Times New Roman"/>
          <w:sz w:val="22"/>
        </w:rPr>
      </w:pPr>
      <w:r w:rsidRPr="009C7727">
        <w:rPr>
          <w:rFonts w:ascii="標楷體" w:eastAsia="標楷體" w:hAnsi="標楷體" w:cs="Times New Roman" w:hint="eastAsia"/>
          <w:sz w:val="22"/>
        </w:rPr>
        <w:t>四、諸菩薩從久遠來已通達三乘聖道正理，為求道故修虛苦行，不應道理。</w:t>
      </w:r>
    </w:p>
    <w:p w:rsidR="0012758B" w:rsidRPr="009C7727" w:rsidRDefault="0012758B" w:rsidP="002C4EA2">
      <w:pPr>
        <w:pStyle w:val="a9"/>
        <w:ind w:leftChars="290" w:left="1136" w:hangingChars="200" w:hanging="440"/>
        <w:jc w:val="both"/>
        <w:rPr>
          <w:rFonts w:ascii="標楷體" w:eastAsia="標楷體" w:hAnsi="標楷體" w:cs="Times New Roman"/>
          <w:sz w:val="22"/>
        </w:rPr>
      </w:pPr>
      <w:r w:rsidRPr="009C7727">
        <w:rPr>
          <w:rFonts w:ascii="標楷體" w:eastAsia="標楷體" w:hAnsi="標楷體" w:cs="Times New Roman" w:hint="eastAsia"/>
          <w:sz w:val="22"/>
        </w:rPr>
        <w:t>五、諸菩薩捨百拘胝閻浮提，於一處得無上菩提及轉法輪，不應道理。</w:t>
      </w:r>
    </w:p>
    <w:p w:rsidR="0012758B" w:rsidRPr="009C7727" w:rsidRDefault="0012758B" w:rsidP="002C4EA2">
      <w:pPr>
        <w:pStyle w:val="a9"/>
        <w:ind w:leftChars="290" w:left="1136" w:hangingChars="200" w:hanging="440"/>
        <w:jc w:val="both"/>
        <w:rPr>
          <w:rFonts w:ascii="標楷體" w:eastAsia="標楷體" w:hAnsi="標楷體" w:cs="Times New Roman"/>
          <w:sz w:val="22"/>
        </w:rPr>
      </w:pPr>
      <w:r w:rsidRPr="009C7727">
        <w:rPr>
          <w:rFonts w:ascii="標楷體" w:eastAsia="標楷體" w:hAnsi="標楷體" w:cs="Times New Roman" w:hint="eastAsia"/>
          <w:sz w:val="22"/>
        </w:rPr>
        <w:t>六、若離顯無上菩提方便，但以化身於他方作佛事；若爾，則應於兜率陀天上成正覺。</w:t>
      </w:r>
    </w:p>
    <w:p w:rsidR="0012758B" w:rsidRPr="009C7727" w:rsidRDefault="0012758B" w:rsidP="002C4EA2">
      <w:pPr>
        <w:pStyle w:val="a9"/>
        <w:ind w:leftChars="290" w:left="1136" w:hangingChars="200" w:hanging="440"/>
        <w:jc w:val="both"/>
        <w:rPr>
          <w:rFonts w:ascii="標楷體" w:eastAsia="標楷體" w:hAnsi="標楷體" w:cs="Times New Roman"/>
          <w:sz w:val="22"/>
        </w:rPr>
      </w:pPr>
      <w:r w:rsidRPr="009C7727">
        <w:rPr>
          <w:rFonts w:ascii="標楷體" w:eastAsia="標楷體" w:hAnsi="標楷體" w:cs="Times New Roman" w:hint="eastAsia"/>
          <w:sz w:val="22"/>
        </w:rPr>
        <w:t>七、若不爾，云何佛不於一切閻浮提中平等出現？若不於他方出現，無阿含及道理可證此義。</w:t>
      </w:r>
    </w:p>
    <w:p w:rsidR="0012758B" w:rsidRPr="009C7727" w:rsidRDefault="0012758B" w:rsidP="002C4EA2">
      <w:pPr>
        <w:pStyle w:val="a9"/>
        <w:ind w:leftChars="290" w:left="1136" w:hangingChars="200" w:hanging="440"/>
        <w:jc w:val="both"/>
        <w:rPr>
          <w:rFonts w:ascii="標楷體" w:eastAsia="標楷體" w:hAnsi="標楷體" w:cs="Times New Roman"/>
          <w:sz w:val="22"/>
        </w:rPr>
      </w:pPr>
      <w:r w:rsidRPr="009C7727">
        <w:rPr>
          <w:rFonts w:ascii="標楷體" w:eastAsia="標楷體" w:hAnsi="標楷體" w:cs="Times New Roman" w:hint="eastAsia"/>
          <w:sz w:val="22"/>
        </w:rPr>
        <w:t>八、二如來於一世界俱現，此不相違。若許化身成多，由四天下攝一世界，如轉輪王於一世界或一主或別主俱生，不應道理。諸佛亦爾。</w:t>
      </w:r>
    </w:p>
    <w:p w:rsidR="0012758B" w:rsidRPr="009C7727" w:rsidRDefault="0012758B" w:rsidP="002C4EA2">
      <w:pPr>
        <w:pStyle w:val="a9"/>
        <w:ind w:leftChars="290" w:left="1136" w:hangingChars="200" w:hanging="440"/>
        <w:jc w:val="both"/>
        <w:rPr>
          <w:rFonts w:ascii="標楷體" w:eastAsia="標楷體" w:hAnsi="標楷體" w:cs="Times New Roman"/>
          <w:sz w:val="22"/>
        </w:rPr>
      </w:pPr>
      <w:r w:rsidRPr="009C7727">
        <w:rPr>
          <w:rFonts w:ascii="標楷體" w:eastAsia="標楷體" w:hAnsi="標楷體" w:cs="Times New Roman" w:hint="eastAsia"/>
          <w:sz w:val="22"/>
        </w:rPr>
        <w:t>此中說偈：佛微細化身，多入胎平等，為顯具相覺，於世間示現。</w:t>
      </w:r>
    </w:p>
    <w:p w:rsidR="0012758B" w:rsidRPr="009C7727" w:rsidRDefault="0012758B" w:rsidP="002C4EA2">
      <w:pPr>
        <w:pStyle w:val="a9"/>
        <w:ind w:leftChars="290" w:left="696"/>
        <w:jc w:val="both"/>
        <w:rPr>
          <w:rFonts w:ascii="Times New Roman" w:cs="Times New Roman"/>
          <w:sz w:val="22"/>
        </w:rPr>
      </w:pPr>
      <w:r w:rsidRPr="009C7727">
        <w:rPr>
          <w:rFonts w:ascii="Times New Roman" w:cs="Times New Roman"/>
          <w:sz w:val="22"/>
        </w:rPr>
        <w:t>［陳］真諦譯</w:t>
      </w:r>
      <w:r w:rsidRPr="009C7727">
        <w:rPr>
          <w:rFonts w:ascii="Times New Roman" w:cs="Times New Roman" w:hint="eastAsia"/>
          <w:sz w:val="22"/>
        </w:rPr>
        <w:t>，《攝大乘論》卷下〈</w:t>
      </w:r>
      <w:r w:rsidRPr="009C7727">
        <w:rPr>
          <w:rFonts w:ascii="Times New Roman" w:cs="Times New Roman" w:hint="eastAsia"/>
          <w:sz w:val="22"/>
        </w:rPr>
        <w:t>10</w:t>
      </w:r>
      <w:r w:rsidRPr="009C7727">
        <w:rPr>
          <w:rFonts w:ascii="Times New Roman" w:cs="Times New Roman" w:hint="eastAsia"/>
          <w:sz w:val="22"/>
        </w:rPr>
        <w:t>智差別勝相品〉（大正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hAnsi="Times New Roman" w:cs="Times New Roman" w:hint="eastAsia"/>
          <w:sz w:val="22"/>
        </w:rPr>
        <w:t>132c1-3</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hint="eastAsia"/>
          <w:sz w:val="22"/>
        </w:rPr>
        <w:t>為度一切眾生，由發願及修行尋求無上菩提，一向般涅槃，此事不應道理。本願及修行相違無果故。</w:t>
      </w:r>
    </w:p>
    <w:p w:rsidR="0012758B" w:rsidRPr="009C7727" w:rsidRDefault="0012758B" w:rsidP="002C4EA2">
      <w:pPr>
        <w:pStyle w:val="a9"/>
        <w:ind w:leftChars="60" w:left="144"/>
        <w:jc w:val="both"/>
        <w:rPr>
          <w:rFonts w:ascii="Times New Roman" w:cs="Times New Roman"/>
          <w:sz w:val="22"/>
        </w:rPr>
      </w:pPr>
      <w:r w:rsidRPr="009C7727">
        <w:rPr>
          <w:rFonts w:ascii="Times New Roman" w:cs="Times New Roman" w:hint="eastAsia"/>
          <w:sz w:val="22"/>
          <w:szCs w:val="22"/>
        </w:rPr>
        <w:t>（</w:t>
      </w:r>
      <w:r w:rsidRPr="009C7727">
        <w:rPr>
          <w:rFonts w:ascii="Times New Roman" w:cs="Times New Roman" w:hint="eastAsia"/>
          <w:sz w:val="22"/>
          <w:szCs w:val="22"/>
        </w:rPr>
        <w:t>3</w:t>
      </w:r>
      <w:r w:rsidRPr="009C7727">
        <w:rPr>
          <w:rFonts w:ascii="Times New Roman" w:cs="Times New Roman" w:hint="eastAsia"/>
          <w:sz w:val="22"/>
          <w:szCs w:val="22"/>
        </w:rPr>
        <w:t>）</w:t>
      </w:r>
      <w:r w:rsidRPr="009C7727">
        <w:rPr>
          <w:rFonts w:ascii="Times New Roman" w:hAnsi="Times New Roman" w:cs="Times New Roman"/>
          <w:sz w:val="22"/>
          <w:szCs w:val="22"/>
        </w:rPr>
        <w:t>世親釋，［隋］笈多共行矩等譯，</w:t>
      </w:r>
      <w:r w:rsidRPr="009C7727">
        <w:rPr>
          <w:rFonts w:ascii="Times New Roman" w:cs="Times New Roman" w:hint="eastAsia"/>
          <w:sz w:val="22"/>
        </w:rPr>
        <w:t>《攝大乘論釋論》卷</w:t>
      </w:r>
      <w:r w:rsidRPr="009C7727">
        <w:rPr>
          <w:rFonts w:ascii="Times New Roman" w:cs="Times New Roman" w:hint="eastAsia"/>
          <w:sz w:val="22"/>
        </w:rPr>
        <w:t>10</w:t>
      </w:r>
      <w:r w:rsidRPr="009C7727">
        <w:rPr>
          <w:rFonts w:ascii="Times New Roman" w:cs="Times New Roman" w:hint="eastAsia"/>
          <w:sz w:val="22"/>
        </w:rPr>
        <w:t>（大正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cs="Times New Roman" w:hint="eastAsia"/>
          <w:sz w:val="22"/>
        </w:rPr>
        <w:t>320a7-22</w:t>
      </w:r>
      <w:r w:rsidRPr="009C7727">
        <w:rPr>
          <w:rFonts w:ascii="Times New Roman" w:cs="Times New Roman" w:hint="eastAsia"/>
          <w:sz w:val="22"/>
        </w:rPr>
        <w:t>）</w:t>
      </w:r>
      <w:r w:rsidR="002C4EA2" w:rsidRPr="009C7727">
        <w:rPr>
          <w:rFonts w:ascii="Times New Roman" w:cs="Times New Roman" w:hint="eastAsia"/>
          <w:sz w:val="22"/>
        </w:rPr>
        <w:t>引論</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何因緣故化身亦非自性身？有八因緣故：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一、諸菩薩從久遠已來得</w:t>
      </w:r>
      <w:r w:rsidRPr="009C7727">
        <w:rPr>
          <w:rFonts w:ascii="標楷體" w:eastAsia="標楷體" w:hAnsi="標楷體" w:cs="Times New Roman" w:hint="eastAsia"/>
          <w:b/>
          <w:sz w:val="22"/>
        </w:rPr>
        <w:t>不退三摩提</w:t>
      </w:r>
      <w:r w:rsidRPr="009C7727">
        <w:rPr>
          <w:rFonts w:ascii="標楷體" w:eastAsia="標楷體" w:hAnsi="標楷體" w:cs="Times New Roman" w:hint="eastAsia"/>
          <w:sz w:val="22"/>
        </w:rPr>
        <w:t>，於兜率天及人中生不成故。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二、於宿命、書、算、數、印──工巧雜論等及受用欲行中無智不成故。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三、已知邪說、正說法教而往詣外道所不成故。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四、善知三乘道而行苦行不成故。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五、捨萬億閻浮洲，於一處證正覺轉法輪不成故。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六、若離如是顯示證正覺等方便，其餘皆以化身作佛事者，則應於兜率天中證正覺。</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七、何不於一切閻浮洲中平等佛出？既不如是，以無阿含及道理可證。</w:t>
      </w:r>
    </w:p>
    <w:p w:rsidR="0012758B" w:rsidRPr="009C7727" w:rsidRDefault="0012758B" w:rsidP="002C4EA2">
      <w:pPr>
        <w:pStyle w:val="a9"/>
        <w:ind w:leftChars="290" w:left="1136" w:hangingChars="200" w:hanging="440"/>
        <w:jc w:val="both"/>
        <w:rPr>
          <w:rFonts w:ascii="標楷體" w:eastAsia="標楷體" w:hAnsi="標楷體" w:cs="Times New Roman"/>
          <w:sz w:val="22"/>
        </w:rPr>
      </w:pPr>
      <w:r w:rsidRPr="009C7727">
        <w:rPr>
          <w:rFonts w:ascii="標楷體" w:eastAsia="標楷體" w:hAnsi="標楷體" w:cs="Times New Roman" w:hint="eastAsia"/>
          <w:sz w:val="22"/>
        </w:rPr>
        <w:t>八、與一世界中無二如來出世不相違，以有眾多化佛故。言一世界者，是一四洲世界。如無二轉輪王並出。</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此中有偈：諸佛微細化，平等入多胎，一切種正覺，為顯現受生。</w:t>
      </w:r>
    </w:p>
    <w:p w:rsidR="0012758B" w:rsidRPr="009C7727" w:rsidRDefault="0012758B" w:rsidP="002C4EA2">
      <w:pPr>
        <w:pStyle w:val="a9"/>
        <w:ind w:leftChars="290" w:left="696"/>
        <w:jc w:val="both"/>
        <w:rPr>
          <w:rFonts w:ascii="Times New Roman" w:cs="Times New Roman"/>
          <w:sz w:val="22"/>
        </w:rPr>
      </w:pPr>
      <w:r w:rsidRPr="009C7727">
        <w:rPr>
          <w:rFonts w:ascii="Times New Roman" w:hAnsi="Times New Roman" w:cs="Times New Roman"/>
          <w:sz w:val="22"/>
          <w:szCs w:val="22"/>
        </w:rPr>
        <w:t>世親釋，［隋］笈多共行矩等譯，</w:t>
      </w:r>
      <w:r w:rsidRPr="009C7727">
        <w:rPr>
          <w:rFonts w:ascii="Times New Roman" w:cs="Times New Roman" w:hint="eastAsia"/>
          <w:sz w:val="22"/>
        </w:rPr>
        <w:t>《攝大乘論釋論》卷</w:t>
      </w:r>
      <w:r w:rsidRPr="009C7727">
        <w:rPr>
          <w:rFonts w:ascii="Times New Roman" w:cs="Times New Roman" w:hint="eastAsia"/>
          <w:sz w:val="22"/>
        </w:rPr>
        <w:t>10</w:t>
      </w:r>
      <w:r w:rsidRPr="009C7727">
        <w:rPr>
          <w:rFonts w:ascii="Times New Roman" w:cs="Times New Roman" w:hint="eastAsia"/>
          <w:sz w:val="22"/>
        </w:rPr>
        <w:t>（大正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cs="Times New Roman" w:hint="eastAsia"/>
          <w:sz w:val="22"/>
        </w:rPr>
        <w:t>320b20-22</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hint="eastAsia"/>
          <w:sz w:val="22"/>
        </w:rPr>
        <w:t>為一切眾生故，發願及修行成大菩提，畢竟涅槃不應道理，發願及修行無果報，是過失故。</w:t>
      </w:r>
    </w:p>
    <w:p w:rsidR="0012758B" w:rsidRPr="009C7727" w:rsidRDefault="0012758B" w:rsidP="002C4EA2">
      <w:pPr>
        <w:pStyle w:val="a9"/>
        <w:ind w:leftChars="60" w:left="694" w:hangingChars="250" w:hanging="550"/>
        <w:jc w:val="both"/>
        <w:rPr>
          <w:rFonts w:ascii="Times New Roman" w:hAnsi="Times New Roman" w:cs="Times New Roman"/>
          <w:sz w:val="22"/>
          <w:szCs w:val="22"/>
        </w:rPr>
      </w:pPr>
      <w:r w:rsidRPr="009C7727">
        <w:rPr>
          <w:rFonts w:ascii="Times New Roman" w:cs="Times New Roman" w:hint="eastAsia"/>
          <w:sz w:val="22"/>
          <w:szCs w:val="22"/>
        </w:rPr>
        <w:t>（</w:t>
      </w:r>
      <w:r w:rsidRPr="009C7727">
        <w:rPr>
          <w:rFonts w:ascii="Times New Roman" w:cs="Times New Roman" w:hint="eastAsia"/>
          <w:sz w:val="22"/>
          <w:szCs w:val="22"/>
        </w:rPr>
        <w:t>4</w:t>
      </w:r>
      <w:r w:rsidRPr="009C7727">
        <w:rPr>
          <w:rFonts w:ascii="Times New Roman" w:cs="Times New Roman" w:hint="eastAsia"/>
          <w:sz w:val="22"/>
          <w:szCs w:val="22"/>
        </w:rPr>
        <w:t>）</w:t>
      </w:r>
      <w:r w:rsidRPr="009C7727">
        <w:rPr>
          <w:rFonts w:ascii="Times New Roman" w:hAnsi="Times New Roman" w:cs="Times New Roman"/>
          <w:sz w:val="22"/>
        </w:rPr>
        <w:t>無著造，［唐］玄奘譯</w:t>
      </w:r>
      <w:r w:rsidRPr="009C7727">
        <w:rPr>
          <w:rFonts w:ascii="Times New Roman" w:hAnsi="Times New Roman" w:cs="Times New Roman" w:hint="eastAsia"/>
          <w:sz w:val="22"/>
        </w:rPr>
        <w:t>，《攝大乘論本》卷</w:t>
      </w:r>
      <w:r w:rsidRPr="009C7727">
        <w:rPr>
          <w:rFonts w:ascii="Times New Roman" w:cs="Times New Roman"/>
          <w:sz w:val="22"/>
        </w:rPr>
        <w:t>下（大正</w:t>
      </w:r>
      <w:r w:rsidRPr="009C7727">
        <w:rPr>
          <w:rFonts w:ascii="Times New Roman" w:hAnsi="Times New Roman" w:cs="Times New Roman"/>
          <w:sz w:val="22"/>
        </w:rPr>
        <w:t>31</w:t>
      </w:r>
      <w:r w:rsidRPr="009C7727">
        <w:rPr>
          <w:rFonts w:ascii="Times New Roman" w:cs="Times New Roman"/>
          <w:sz w:val="22"/>
        </w:rPr>
        <w:t>，</w:t>
      </w:r>
      <w:r w:rsidRPr="009C7727">
        <w:rPr>
          <w:rFonts w:ascii="Times New Roman" w:hAnsi="Times New Roman" w:cs="Times New Roman" w:hint="eastAsia"/>
          <w:sz w:val="22"/>
        </w:rPr>
        <w:t>151c5-24</w:t>
      </w:r>
      <w:r w:rsidRPr="009C7727">
        <w:rPr>
          <w:rFonts w:ascii="Times New Roman" w:cs="Times New Roman"/>
          <w:sz w:val="22"/>
        </w:rPr>
        <w:t>）</w:t>
      </w:r>
      <w:r w:rsidRPr="009C7727">
        <w:rPr>
          <w:rFonts w:ascii="Times New Roman" w:hAnsi="Times New Roman" w:cs="Times New Roman"/>
          <w:sz w:val="22"/>
          <w:szCs w:val="22"/>
        </w:rPr>
        <w:t>。</w:t>
      </w:r>
    </w:p>
  </w:footnote>
  <w:footnote w:id="43">
    <w:p w:rsidR="0012758B" w:rsidRPr="009C7727" w:rsidRDefault="0012758B" w:rsidP="002C4EA2">
      <w:pPr>
        <w:pStyle w:val="a9"/>
        <w:ind w:leftChars="100" w:left="240"/>
        <w:jc w:val="both"/>
        <w:rPr>
          <w:rFonts w:eastAsia="SimSun"/>
        </w:rPr>
      </w:pPr>
      <w:r w:rsidRPr="009C7727">
        <w:rPr>
          <w:rStyle w:val="ab"/>
          <w:rFonts w:ascii="Times New Roman" w:eastAsia="新細明體" w:hAnsi="Times New Roman" w:cs="Times New Roman"/>
          <w:sz w:val="22"/>
          <w:szCs w:val="22"/>
        </w:rPr>
        <w:footnoteRef/>
      </w:r>
      <w:r w:rsidRPr="009C7727">
        <w:rPr>
          <w:rFonts w:ascii="Times New Roman" w:eastAsia="新細明體" w:hAnsi="Times New Roman" w:cs="Times New Roman"/>
          <w:sz w:val="22"/>
          <w:szCs w:val="22"/>
        </w:rPr>
        <w:t>《中阿含經》卷</w:t>
      </w:r>
      <w:r w:rsidRPr="009C7727">
        <w:rPr>
          <w:rFonts w:ascii="Times New Roman" w:eastAsia="新細明體" w:hAnsi="Times New Roman" w:cs="Times New Roman"/>
          <w:sz w:val="22"/>
          <w:szCs w:val="22"/>
        </w:rPr>
        <w:t>47</w:t>
      </w:r>
      <w:r w:rsidRPr="009C7727">
        <w:rPr>
          <w:rFonts w:ascii="Times New Roman" w:eastAsia="新細明體" w:hAnsi="Times New Roman" w:cs="Times New Roman"/>
          <w:sz w:val="22"/>
          <w:szCs w:val="22"/>
        </w:rPr>
        <w:t>〈心品</w:t>
      </w:r>
      <w:r w:rsidRPr="009C7727">
        <w:rPr>
          <w:rFonts w:ascii="Times New Roman" w:eastAsia="新細明體" w:hAnsi="Times New Roman" w:cs="Times New Roman"/>
          <w:sz w:val="22"/>
          <w:szCs w:val="22"/>
        </w:rPr>
        <w:t xml:space="preserve"> 3</w:t>
      </w:r>
      <w:r w:rsidRPr="009C7727">
        <w:rPr>
          <w:rFonts w:ascii="Times New Roman" w:eastAsia="新細明體" w:hAnsi="Times New Roman" w:cs="Times New Roman"/>
          <w:sz w:val="22"/>
          <w:szCs w:val="22"/>
        </w:rPr>
        <w:t>〉《多界經》（大正</w:t>
      </w:r>
      <w:r w:rsidRPr="009C7727">
        <w:rPr>
          <w:rFonts w:ascii="Times New Roman" w:eastAsia="新細明體" w:hAnsi="Times New Roman" w:cs="Times New Roman"/>
          <w:sz w:val="22"/>
          <w:szCs w:val="22"/>
        </w:rPr>
        <w:t>1</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723c27-724a2</w:t>
      </w:r>
      <w:r w:rsidRPr="009C7727">
        <w:rPr>
          <w:rFonts w:ascii="Times New Roman" w:eastAsia="新細明體" w:hAnsi="Times New Roman" w:cs="Times New Roman"/>
          <w:sz w:val="22"/>
          <w:szCs w:val="22"/>
        </w:rPr>
        <w:t>）</w:t>
      </w:r>
      <w:r w:rsidRPr="009C7727">
        <w:rPr>
          <w:rFonts w:ascii="標楷體" w:eastAsia="標楷體" w:hAnsi="標楷體" w:cs="Times New Roman"/>
          <w:sz w:val="22"/>
          <w:szCs w:val="22"/>
        </w:rPr>
        <w:t>。</w:t>
      </w:r>
    </w:p>
  </w:footnote>
  <w:footnote w:id="44">
    <w:p w:rsidR="0012758B" w:rsidRPr="009C7727" w:rsidRDefault="0012758B" w:rsidP="002C4EA2">
      <w:pPr>
        <w:snapToGrid w:val="0"/>
        <w:ind w:left="660" w:hangingChars="300" w:hanging="660"/>
        <w:jc w:val="both"/>
        <w:rPr>
          <w:rFonts w:ascii="標楷體" w:eastAsia="標楷體" w:hAnsi="標楷體" w:cs="Times New Roman"/>
          <w:sz w:val="22"/>
        </w:rPr>
      </w:pPr>
      <w:r w:rsidRPr="009C7727">
        <w:rPr>
          <w:rStyle w:val="ab"/>
          <w:rFonts w:ascii="Times New Roman" w:eastAsia="新細明體" w:hAnsi="Times New Roman" w:cs="Times New Roman"/>
          <w:sz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）世親釋，［陳］真諦譯，《攝大乘論釋》卷</w:t>
      </w:r>
      <w:r w:rsidRPr="009C7727">
        <w:rPr>
          <w:rFonts w:ascii="Times New Roman" w:hAnsi="Times New Roman" w:cs="Times New Roman"/>
          <w:sz w:val="22"/>
        </w:rPr>
        <w:t>15</w:t>
      </w:r>
      <w:r w:rsidRPr="009C7727">
        <w:rPr>
          <w:rFonts w:ascii="Times New Roman" w:hAnsi="Times New Roman" w:cs="Times New Roman"/>
          <w:sz w:val="22"/>
        </w:rPr>
        <w:t>〈</w:t>
      </w:r>
      <w:r w:rsidRPr="009C7727">
        <w:rPr>
          <w:rFonts w:ascii="Times New Roman" w:hAnsi="Times New Roman" w:cs="Times New Roman"/>
          <w:sz w:val="22"/>
        </w:rPr>
        <w:t>10</w:t>
      </w:r>
      <w:r w:rsidRPr="009C7727">
        <w:rPr>
          <w:rFonts w:ascii="Times New Roman" w:hAnsi="Times New Roman" w:cs="Times New Roman"/>
          <w:sz w:val="22"/>
        </w:rPr>
        <w:t>釋智差別勝相品〉（大正</w:t>
      </w:r>
      <w:r w:rsidRPr="009C7727">
        <w:rPr>
          <w:rFonts w:ascii="Times New Roman" w:hAnsi="Times New Roman" w:cs="Times New Roman"/>
          <w:sz w:val="22"/>
        </w:rPr>
        <w:t>31</w:t>
      </w:r>
      <w:r w:rsidRPr="009C7727">
        <w:rPr>
          <w:rFonts w:ascii="Times New Roman" w:hAnsi="Times New Roman" w:cs="Times New Roman"/>
          <w:sz w:val="22"/>
        </w:rPr>
        <w:t>，</w:t>
      </w:r>
      <w:r w:rsidRPr="009C7727">
        <w:rPr>
          <w:rFonts w:ascii="Times New Roman" w:hAnsi="Times New Roman" w:cs="Times New Roman"/>
          <w:sz w:val="22"/>
        </w:rPr>
        <w:t>267c6-268c12</w:t>
      </w:r>
      <w:r w:rsidR="002C4EA2" w:rsidRPr="009C7727">
        <w:rPr>
          <w:rFonts w:ascii="Times New Roman" w:hAnsi="Times New Roman" w:cs="Times New Roman" w:hint="eastAsia"/>
          <w:sz w:val="22"/>
        </w:rPr>
        <w:t>；</w:t>
      </w:r>
      <w:r w:rsidRPr="009C7727">
        <w:rPr>
          <w:rFonts w:ascii="Times New Roman" w:hAnsi="Times New Roman" w:cs="Times New Roman"/>
          <w:sz w:val="22"/>
        </w:rPr>
        <w:t>269a26-b8</w:t>
      </w:r>
      <w:r w:rsidRPr="009C7727">
        <w:rPr>
          <w:rFonts w:ascii="Times New Roman" w:hAnsi="Times New Roman" w:cs="Times New Roman"/>
          <w:sz w:val="22"/>
        </w:rPr>
        <w:t>）</w:t>
      </w:r>
      <w:r w:rsidRPr="009C7727">
        <w:rPr>
          <w:rFonts w:ascii="Times New Roman" w:hAnsi="Times New Roman" w:cs="Times New Roman" w:hint="eastAsia"/>
          <w:sz w:val="22"/>
        </w:rPr>
        <w:t>。</w:t>
      </w:r>
    </w:p>
    <w:p w:rsidR="0012758B" w:rsidRPr="009C7727" w:rsidRDefault="0012758B" w:rsidP="002C4EA2">
      <w:pPr>
        <w:snapToGrid w:val="0"/>
        <w:ind w:leftChars="60" w:left="694" w:hangingChars="250" w:hanging="550"/>
        <w:jc w:val="both"/>
        <w:rPr>
          <w:rFonts w:ascii="標楷體" w:eastAsia="標楷體" w:hAnsi="標楷體" w:cs="Times New Roman"/>
          <w:sz w:val="22"/>
        </w:rPr>
      </w:pPr>
      <w:r w:rsidRPr="009C7727">
        <w:rPr>
          <w:rFonts w:ascii="Times New Roman" w:hAnsi="Times New Roman" w:cs="Times New Roman"/>
          <w:sz w:val="22"/>
        </w:rPr>
        <w:t>（</w:t>
      </w:r>
      <w:r w:rsidRPr="009C7727">
        <w:rPr>
          <w:rFonts w:ascii="Times New Roman" w:hAnsi="Times New Roman" w:cs="Times New Roman"/>
          <w:sz w:val="22"/>
        </w:rPr>
        <w:t>2</w:t>
      </w:r>
      <w:r w:rsidRPr="009C7727">
        <w:rPr>
          <w:rFonts w:ascii="Times New Roman" w:hAnsi="Times New Roman" w:cs="Times New Roman"/>
          <w:sz w:val="22"/>
        </w:rPr>
        <w:t>）世親釋，［隋］笈多共行矩等譯，</w:t>
      </w:r>
      <w:r w:rsidRPr="009C7727">
        <w:rPr>
          <w:rFonts w:ascii="Times New Roman" w:cs="Times New Roman" w:hint="eastAsia"/>
          <w:sz w:val="22"/>
        </w:rPr>
        <w:t>《攝大乘論釋論》卷</w:t>
      </w:r>
      <w:r w:rsidRPr="009C7727">
        <w:rPr>
          <w:rFonts w:ascii="Times New Roman" w:cs="Times New Roman" w:hint="eastAsia"/>
          <w:sz w:val="22"/>
        </w:rPr>
        <w:t>10</w:t>
      </w:r>
      <w:r w:rsidRPr="009C7727">
        <w:rPr>
          <w:rFonts w:ascii="Times New Roman" w:cs="Times New Roman" w:hint="eastAsia"/>
          <w:sz w:val="22"/>
        </w:rPr>
        <w:t>（大正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cs="Times New Roman"/>
          <w:sz w:val="22"/>
        </w:rPr>
        <w:t>320a23-b19</w:t>
      </w:r>
      <w:r w:rsidRPr="009C7727">
        <w:rPr>
          <w:rFonts w:ascii="Times New Roman" w:hAnsi="Times New Roman" w:cs="Times New Roman" w:hint="eastAsia"/>
          <w:sz w:val="22"/>
        </w:rPr>
        <w:t>；</w:t>
      </w:r>
      <w:r w:rsidRPr="009C7727">
        <w:rPr>
          <w:rFonts w:ascii="Times New Roman" w:cs="Times New Roman" w:hint="eastAsia"/>
          <w:sz w:val="22"/>
        </w:rPr>
        <w:t>320b22-27</w:t>
      </w:r>
      <w:r w:rsidRPr="009C7727">
        <w:rPr>
          <w:rFonts w:ascii="Times New Roman" w:hAnsi="Times New Roman" w:cs="Times New Roman"/>
          <w:sz w:val="22"/>
        </w:rPr>
        <w:t>）</w:t>
      </w:r>
      <w:r w:rsidRPr="009C7727">
        <w:rPr>
          <w:rFonts w:ascii="Times New Roman" w:cs="Times New Roman" w:hint="eastAsia"/>
          <w:sz w:val="22"/>
        </w:rPr>
        <w:t>。</w:t>
      </w:r>
    </w:p>
    <w:p w:rsidR="0012758B" w:rsidRPr="009C7727" w:rsidRDefault="0012758B" w:rsidP="002C4EA2">
      <w:pPr>
        <w:pStyle w:val="a9"/>
        <w:ind w:leftChars="60" w:left="694" w:hangingChars="250" w:hanging="550"/>
        <w:jc w:val="both"/>
        <w:rPr>
          <w:rFonts w:ascii="標楷體" w:eastAsia="標楷體" w:hAnsi="標楷體" w:cs="Times New Roman"/>
          <w:sz w:val="22"/>
          <w:szCs w:val="22"/>
        </w:rPr>
      </w:pPr>
      <w:r w:rsidRPr="009C7727">
        <w:rPr>
          <w:rFonts w:ascii="Times New Roman" w:cs="Times New Roman" w:hint="eastAsia"/>
          <w:sz w:val="22"/>
          <w:szCs w:val="22"/>
        </w:rPr>
        <w:t>（</w:t>
      </w:r>
      <w:r w:rsidRPr="009C7727">
        <w:rPr>
          <w:rFonts w:ascii="Times New Roman" w:cs="Times New Roman" w:hint="eastAsia"/>
          <w:sz w:val="22"/>
          <w:szCs w:val="22"/>
        </w:rPr>
        <w:t>3</w:t>
      </w:r>
      <w:r w:rsidRPr="009C7727">
        <w:rPr>
          <w:rFonts w:ascii="Times New Roman" w:cs="Times New Roman" w:hint="eastAsia"/>
          <w:sz w:val="22"/>
          <w:szCs w:val="22"/>
        </w:rPr>
        <w:t>）</w:t>
      </w:r>
      <w:r w:rsidRPr="009C7727">
        <w:rPr>
          <w:rFonts w:ascii="Times New Roman" w:hAnsi="Times New Roman" w:cs="Times New Roman"/>
          <w:sz w:val="22"/>
          <w:szCs w:val="22"/>
        </w:rPr>
        <w:t>世親釋</w:t>
      </w:r>
      <w:r w:rsidRPr="009C7727">
        <w:rPr>
          <w:rFonts w:ascii="新細明體" w:eastAsia="新細明體" w:hAnsi="新細明體" w:cs="Times New Roman" w:hint="eastAsia"/>
          <w:sz w:val="22"/>
          <w:szCs w:val="22"/>
        </w:rPr>
        <w:t>，〔唐〕玄奘譯</w:t>
      </w:r>
      <w:r w:rsidRPr="009C7727">
        <w:rPr>
          <w:rFonts w:ascii="Times New Roman" w:eastAsia="新細明體" w:hAnsi="Times New Roman" w:cs="Times New Roman"/>
          <w:sz w:val="22"/>
          <w:szCs w:val="22"/>
        </w:rPr>
        <w:t>《攝大乘論釋》卷</w:t>
      </w:r>
      <w:r w:rsidRPr="009C7727">
        <w:rPr>
          <w:rFonts w:ascii="Times New Roman" w:eastAsia="新細明體" w:hAnsi="Times New Roman" w:cs="Times New Roman"/>
          <w:sz w:val="22"/>
          <w:szCs w:val="22"/>
        </w:rPr>
        <w:t>10</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31</w:t>
      </w:r>
      <w:r w:rsidRPr="009C7727">
        <w:rPr>
          <w:rFonts w:ascii="Times New Roman" w:eastAsia="新細明體" w:hAnsi="Times New Roman" w:cs="Times New Roman"/>
          <w:sz w:val="22"/>
          <w:szCs w:val="22"/>
        </w:rPr>
        <w:t>，</w:t>
      </w:r>
      <w:r w:rsidRPr="009C7727">
        <w:rPr>
          <w:rFonts w:ascii="Times New Roman" w:cs="Times New Roman" w:hint="eastAsia"/>
          <w:sz w:val="22"/>
        </w:rPr>
        <w:t>379a14-b18</w:t>
      </w:r>
      <w:r w:rsidRPr="009C7727">
        <w:rPr>
          <w:rFonts w:ascii="Times New Roman" w:eastAsia="新細明體" w:hAnsi="Times New Roman" w:cs="Times New Roman"/>
          <w:sz w:val="22"/>
          <w:szCs w:val="22"/>
        </w:rPr>
        <w:t>）</w:t>
      </w:r>
      <w:r w:rsidR="002C4EA2" w:rsidRPr="009C7727">
        <w:rPr>
          <w:rFonts w:ascii="Times New Roman" w:eastAsia="新細明體" w:hAnsi="Times New Roman" w:cs="Times New Roman" w:hint="eastAsia"/>
          <w:sz w:val="22"/>
          <w:szCs w:val="22"/>
        </w:rPr>
        <w:t>。另</w:t>
      </w:r>
      <w:r w:rsidRPr="009C7727">
        <w:rPr>
          <w:rFonts w:ascii="Times New Roman" w:eastAsia="新細明體" w:hAnsi="Times New Roman" w:cs="Times New Roman"/>
          <w:sz w:val="22"/>
          <w:szCs w:val="22"/>
        </w:rPr>
        <w:t>參閱</w:t>
      </w:r>
      <w:r w:rsidRPr="009C7727">
        <w:rPr>
          <w:rFonts w:ascii="新細明體" w:eastAsia="新細明體" w:hAnsi="新細明體" w:cs="Times New Roman" w:hint="eastAsia"/>
          <w:sz w:val="22"/>
          <w:szCs w:val="22"/>
        </w:rPr>
        <w:t>【</w:t>
      </w:r>
      <w:r w:rsidRPr="009C7727">
        <w:rPr>
          <w:rFonts w:ascii="Times New Roman" w:eastAsia="新細明體" w:hAnsi="Times New Roman" w:cs="Times New Roman"/>
          <w:sz w:val="22"/>
          <w:szCs w:val="22"/>
        </w:rPr>
        <w:t>附錄</w:t>
      </w:r>
      <w:r w:rsidRPr="009C7727">
        <w:rPr>
          <w:rFonts w:ascii="Times New Roman" w:eastAsia="新細明體" w:hAnsi="Times New Roman" w:cs="Times New Roman" w:hint="eastAsia"/>
          <w:sz w:val="22"/>
          <w:szCs w:val="22"/>
        </w:rPr>
        <w:t>五</w:t>
      </w:r>
      <w:r w:rsidRPr="009C7727">
        <w:rPr>
          <w:rFonts w:ascii="新細明體" w:eastAsia="新細明體" w:hAnsi="新細明體" w:cs="Times New Roman" w:hint="eastAsia"/>
          <w:sz w:val="22"/>
          <w:szCs w:val="22"/>
        </w:rPr>
        <w:t>】。</w:t>
      </w:r>
    </w:p>
    <w:p w:rsidR="0012758B" w:rsidRPr="009C7727" w:rsidRDefault="0012758B" w:rsidP="002C4EA2">
      <w:pPr>
        <w:pStyle w:val="a9"/>
        <w:ind w:leftChars="60" w:left="694" w:hangingChars="250" w:hanging="550"/>
        <w:jc w:val="both"/>
        <w:rPr>
          <w:rFonts w:eastAsia="SimSun"/>
        </w:rPr>
      </w:pPr>
      <w:r w:rsidRPr="009C7727">
        <w:rPr>
          <w:rFonts w:ascii="Times New Roman" w:cs="Times New Roman" w:hint="eastAsia"/>
          <w:sz w:val="22"/>
          <w:szCs w:val="22"/>
        </w:rPr>
        <w:t>（</w:t>
      </w:r>
      <w:r w:rsidRPr="009C7727">
        <w:rPr>
          <w:rFonts w:ascii="Times New Roman" w:cs="Times New Roman" w:hint="eastAsia"/>
          <w:sz w:val="22"/>
          <w:szCs w:val="22"/>
        </w:rPr>
        <w:t>4</w:t>
      </w:r>
      <w:r w:rsidRPr="009C7727">
        <w:rPr>
          <w:rFonts w:ascii="Times New Roman" w:cs="Times New Roman" w:hint="eastAsia"/>
          <w:sz w:val="22"/>
          <w:szCs w:val="22"/>
        </w:rPr>
        <w:t>）</w:t>
      </w:r>
      <w:r w:rsidRPr="009C7727">
        <w:rPr>
          <w:rFonts w:ascii="新細明體" w:eastAsia="新細明體" w:hAnsi="新細明體" w:cs="Times New Roman" w:hint="eastAsia"/>
          <w:sz w:val="22"/>
          <w:szCs w:val="22"/>
        </w:rPr>
        <w:t>無性</w:t>
      </w:r>
      <w:r w:rsidRPr="009C7727">
        <w:rPr>
          <w:rFonts w:ascii="Times New Roman" w:hAnsi="Times New Roman" w:cs="Times New Roman"/>
          <w:sz w:val="22"/>
          <w:szCs w:val="22"/>
        </w:rPr>
        <w:t>釋</w:t>
      </w:r>
      <w:r w:rsidRPr="009C7727">
        <w:rPr>
          <w:rFonts w:ascii="新細明體" w:eastAsia="新細明體" w:hAnsi="新細明體" w:cs="Times New Roman" w:hint="eastAsia"/>
          <w:sz w:val="22"/>
          <w:szCs w:val="22"/>
        </w:rPr>
        <w:t>，〔唐〕玄奘譯</w:t>
      </w:r>
      <w:r w:rsidRPr="009C7727">
        <w:rPr>
          <w:rFonts w:ascii="Times New Roman" w:eastAsia="新細明體" w:hAnsi="Times New Roman" w:cs="Times New Roman"/>
          <w:sz w:val="22"/>
          <w:szCs w:val="22"/>
        </w:rPr>
        <w:t>《攝大乘論釋》卷</w:t>
      </w:r>
      <w:r w:rsidRPr="009C7727">
        <w:rPr>
          <w:rFonts w:ascii="Times New Roman" w:eastAsia="新細明體" w:hAnsi="Times New Roman" w:cs="Times New Roman"/>
          <w:sz w:val="22"/>
          <w:szCs w:val="22"/>
        </w:rPr>
        <w:t>10</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31</w:t>
      </w:r>
      <w:r w:rsidRPr="009C7727">
        <w:rPr>
          <w:rFonts w:ascii="Times New Roman" w:eastAsia="新細明體" w:hAnsi="Times New Roman" w:cs="Times New Roman"/>
          <w:sz w:val="22"/>
          <w:szCs w:val="22"/>
        </w:rPr>
        <w:t>，</w:t>
      </w:r>
      <w:r w:rsidRPr="009C7727">
        <w:rPr>
          <w:rFonts w:ascii="Times New Roman" w:cs="Times New Roman" w:hint="eastAsia"/>
          <w:sz w:val="22"/>
        </w:rPr>
        <w:t>448b3-c10</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hint="eastAsia"/>
          <w:sz w:val="22"/>
          <w:szCs w:val="22"/>
        </w:rPr>
        <w:t>。</w:t>
      </w:r>
    </w:p>
  </w:footnote>
  <w:footnote w:id="45">
    <w:p w:rsidR="0012758B" w:rsidRPr="009C7727" w:rsidRDefault="0012758B" w:rsidP="002C4EA2">
      <w:pPr>
        <w:snapToGrid w:val="0"/>
        <w:jc w:val="both"/>
        <w:rPr>
          <w:rFonts w:ascii="Times New Roman" w:hAnsi="Times New Roman" w:cs="Times New Roman"/>
          <w:sz w:val="22"/>
        </w:rPr>
      </w:pPr>
      <w:r w:rsidRPr="009C7727">
        <w:rPr>
          <w:rStyle w:val="ab"/>
          <w:rFonts w:ascii="Times New Roman" w:hAnsi="Times New Roman" w:cs="Times New Roman"/>
          <w:sz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）無著造，［元魏］佛陀扇多譯</w:t>
      </w:r>
      <w:r w:rsidRPr="009C7727">
        <w:rPr>
          <w:rFonts w:ascii="Times New Roman" w:hAnsi="Times New Roman" w:cs="Times New Roman" w:hint="eastAsia"/>
          <w:sz w:val="22"/>
        </w:rPr>
        <w:t>，《攝大乘論》卷下（大正</w:t>
      </w:r>
      <w:r w:rsidRPr="009C7727">
        <w:rPr>
          <w:rFonts w:ascii="Times New Roman" w:hAnsi="Times New Roman" w:cs="Times New Roman" w:hint="eastAsia"/>
          <w:sz w:val="22"/>
        </w:rPr>
        <w:t>31</w:t>
      </w:r>
      <w:r w:rsidRPr="009C7727">
        <w:rPr>
          <w:rFonts w:ascii="Times New Roman" w:hAnsi="Times New Roman" w:cs="Times New Roman" w:hint="eastAsia"/>
          <w:sz w:val="22"/>
        </w:rPr>
        <w:t>，</w:t>
      </w:r>
      <w:r w:rsidRPr="009C7727">
        <w:rPr>
          <w:rFonts w:ascii="Times New Roman" w:hAnsi="Times New Roman" w:cs="Times New Roman" w:hint="eastAsia"/>
          <w:sz w:val="22"/>
        </w:rPr>
        <w:t>112b1-4</w:t>
      </w:r>
      <w:r w:rsidRPr="009C7727">
        <w:rPr>
          <w:rFonts w:ascii="Times New Roman" w:hAnsi="Times New Roman" w:cs="Times New Roman" w:hint="eastAsia"/>
          <w:sz w:val="22"/>
        </w:rPr>
        <w:t>）：</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報身、應身無常故，云何諸佛常身？依常法身故，於諸因身，應身、報不定故。復應身者，視</w:t>
      </w:r>
      <w:r w:rsidRPr="009C7727">
        <w:rPr>
          <w:rFonts w:ascii="標楷體" w:eastAsia="標楷體" w:hAnsi="標楷體" w:cs="Times New Roman" w:hint="eastAsia"/>
          <w:sz w:val="22"/>
          <w:vertAlign w:val="superscript"/>
        </w:rPr>
        <w:t>※</w:t>
      </w:r>
      <w:r w:rsidRPr="009C7727">
        <w:rPr>
          <w:rFonts w:ascii="標楷體" w:eastAsia="標楷體" w:hAnsi="標楷體" w:cs="Times New Roman" w:hint="eastAsia"/>
          <w:sz w:val="22"/>
        </w:rPr>
        <w:t>現功德如常受樂及如常勢故，常事應知。</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Times New Roman" w:hAnsi="Times New Roman" w:cs="Times New Roman" w:hint="eastAsia"/>
          <w:sz w:val="22"/>
        </w:rPr>
        <w:t>※視＝示【宋】【元】【明】【宮】。（大正</w:t>
      </w:r>
      <w:r w:rsidRPr="009C7727">
        <w:rPr>
          <w:rFonts w:ascii="Times New Roman" w:hAnsi="Times New Roman" w:cs="Times New Roman" w:hint="eastAsia"/>
          <w:sz w:val="22"/>
        </w:rPr>
        <w:t>31</w:t>
      </w:r>
      <w:r w:rsidRPr="009C7727">
        <w:rPr>
          <w:rFonts w:ascii="Times New Roman" w:hAnsi="Times New Roman" w:cs="Times New Roman" w:hint="eastAsia"/>
          <w:sz w:val="22"/>
        </w:rPr>
        <w:t>，</w:t>
      </w:r>
      <w:r w:rsidRPr="009C7727">
        <w:rPr>
          <w:rFonts w:ascii="Times New Roman" w:hAnsi="Times New Roman" w:cs="Times New Roman" w:hint="eastAsia"/>
          <w:sz w:val="22"/>
        </w:rPr>
        <w:t>112d</w:t>
      </w:r>
      <w:r w:rsidRPr="009C7727">
        <w:rPr>
          <w:rFonts w:ascii="Times New Roman" w:hAnsi="Times New Roman" w:cs="Times New Roman" w:hint="eastAsia"/>
          <w:sz w:val="22"/>
        </w:rPr>
        <w:t>，</w:t>
      </w:r>
      <w:r w:rsidRPr="009C7727">
        <w:rPr>
          <w:rFonts w:ascii="Times New Roman" w:hAnsi="Times New Roman" w:cs="Times New Roman" w:hint="eastAsia"/>
          <w:sz w:val="22"/>
        </w:rPr>
        <w:t>n.3</w:t>
      </w:r>
      <w:r w:rsidRPr="009C7727">
        <w:rPr>
          <w:rFonts w:ascii="Times New Roman" w:hAnsi="Times New Roman" w:cs="Times New Roman" w:hint="eastAsia"/>
          <w:sz w:val="22"/>
        </w:rPr>
        <w:t>）</w:t>
      </w:r>
    </w:p>
    <w:p w:rsidR="0012758B" w:rsidRPr="009C7727" w:rsidRDefault="0012758B" w:rsidP="002C4EA2">
      <w:pPr>
        <w:snapToGrid w:val="0"/>
        <w:ind w:leftChars="60" w:left="144"/>
        <w:jc w:val="both"/>
        <w:rPr>
          <w:rFonts w:ascii="Times New Roman" w:hAnsi="Times New Roman" w:cs="Times New Roman"/>
          <w:sz w:val="22"/>
        </w:rPr>
      </w:pPr>
      <w:r w:rsidRPr="009C7727">
        <w:rPr>
          <w:rFonts w:ascii="Times New Roman" w:hAnsi="Times New Roman" w:cs="Times New Roman"/>
          <w:sz w:val="22"/>
        </w:rPr>
        <w:t>（</w:t>
      </w:r>
      <w:r w:rsidRPr="009C7727">
        <w:rPr>
          <w:rFonts w:ascii="Times New Roman" w:hAnsi="Times New Roman" w:cs="Times New Roman"/>
          <w:sz w:val="22"/>
        </w:rPr>
        <w:t>2</w:t>
      </w:r>
      <w:r w:rsidRPr="009C7727">
        <w:rPr>
          <w:rFonts w:ascii="Times New Roman" w:hAnsi="Times New Roman" w:cs="Times New Roman"/>
          <w:sz w:val="22"/>
        </w:rPr>
        <w:t>）</w:t>
      </w:r>
      <w:r w:rsidRPr="009C7727">
        <w:rPr>
          <w:rFonts w:ascii="Times New Roman" w:cs="Times New Roman"/>
          <w:sz w:val="22"/>
        </w:rPr>
        <w:t>無著造，［陳］真諦譯</w:t>
      </w:r>
      <w:r w:rsidRPr="009C7727">
        <w:rPr>
          <w:rFonts w:ascii="Times New Roman" w:cs="Times New Roman" w:hint="eastAsia"/>
          <w:sz w:val="22"/>
        </w:rPr>
        <w:t>，《攝大乘論》卷下〈</w:t>
      </w:r>
      <w:r w:rsidRPr="009C7727">
        <w:rPr>
          <w:rFonts w:ascii="Times New Roman" w:cs="Times New Roman" w:hint="eastAsia"/>
          <w:sz w:val="22"/>
        </w:rPr>
        <w:t>10</w:t>
      </w:r>
      <w:r w:rsidRPr="009C7727">
        <w:rPr>
          <w:rFonts w:ascii="Times New Roman" w:cs="Times New Roman" w:hint="eastAsia"/>
          <w:sz w:val="22"/>
        </w:rPr>
        <w:t>智差別勝相品〉（大正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hAnsi="Times New Roman" w:cs="Times New Roman" w:hint="eastAsia"/>
          <w:sz w:val="22"/>
        </w:rPr>
        <w:t>132c4-7</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hint="eastAsia"/>
          <w:sz w:val="22"/>
        </w:rPr>
        <w:t>復次，受用身及變化身無常故？云何諸佛以常住法為身？由應身及化身恒依止法身故。由應身無捨離故，由化身數起現故；如恒受樂，如恒施食，二身常住應如此知。</w:t>
      </w:r>
    </w:p>
    <w:p w:rsidR="0012758B" w:rsidRPr="009C7727" w:rsidRDefault="0012758B" w:rsidP="002C4EA2">
      <w:pPr>
        <w:pStyle w:val="a9"/>
        <w:ind w:leftChars="60" w:left="144"/>
        <w:jc w:val="both"/>
        <w:rPr>
          <w:rFonts w:ascii="Times New Roman" w:cs="Times New Roman"/>
          <w:sz w:val="22"/>
        </w:rPr>
      </w:pPr>
      <w:r w:rsidRPr="009C7727">
        <w:rPr>
          <w:rFonts w:ascii="Times New Roman" w:cs="Times New Roman" w:hint="eastAsia"/>
          <w:sz w:val="22"/>
          <w:szCs w:val="22"/>
        </w:rPr>
        <w:t>（</w:t>
      </w:r>
      <w:r w:rsidRPr="009C7727">
        <w:rPr>
          <w:rFonts w:ascii="Times New Roman" w:cs="Times New Roman" w:hint="eastAsia"/>
          <w:sz w:val="22"/>
          <w:szCs w:val="22"/>
        </w:rPr>
        <w:t>3</w:t>
      </w:r>
      <w:r w:rsidRPr="009C7727">
        <w:rPr>
          <w:rFonts w:ascii="Times New Roman" w:cs="Times New Roman" w:hint="eastAsia"/>
          <w:sz w:val="22"/>
          <w:szCs w:val="22"/>
        </w:rPr>
        <w:t>）</w:t>
      </w:r>
      <w:r w:rsidRPr="009C7727">
        <w:rPr>
          <w:rFonts w:ascii="Times New Roman" w:hAnsi="Times New Roman" w:cs="Times New Roman"/>
          <w:sz w:val="22"/>
          <w:szCs w:val="22"/>
        </w:rPr>
        <w:t>世親釋，［隋］笈多共行矩等譯，</w:t>
      </w:r>
      <w:r w:rsidRPr="009C7727">
        <w:rPr>
          <w:rFonts w:ascii="Times New Roman" w:cs="Times New Roman" w:hint="eastAsia"/>
          <w:sz w:val="22"/>
        </w:rPr>
        <w:t>《攝大乘論釋論》卷</w:t>
      </w:r>
      <w:r w:rsidRPr="009C7727">
        <w:rPr>
          <w:rFonts w:ascii="Times New Roman" w:cs="Times New Roman" w:hint="eastAsia"/>
          <w:sz w:val="22"/>
        </w:rPr>
        <w:t>10</w:t>
      </w:r>
      <w:r w:rsidRPr="009C7727">
        <w:rPr>
          <w:rFonts w:ascii="Times New Roman" w:cs="Times New Roman" w:hint="eastAsia"/>
          <w:sz w:val="22"/>
        </w:rPr>
        <w:t>（大正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cs="Times New Roman" w:hint="eastAsia"/>
          <w:sz w:val="22"/>
        </w:rPr>
        <w:t>320b28-c2</w:t>
      </w:r>
      <w:r w:rsidRPr="009C7727">
        <w:rPr>
          <w:rFonts w:ascii="Times New Roman" w:cs="Times New Roman" w:hint="eastAsia"/>
          <w:sz w:val="22"/>
        </w:rPr>
        <w:t>）</w:t>
      </w:r>
      <w:r w:rsidR="002C4EA2" w:rsidRPr="009C7727">
        <w:rPr>
          <w:rFonts w:ascii="Times New Roman" w:cs="Times New Roman" w:hint="eastAsia"/>
          <w:sz w:val="22"/>
        </w:rPr>
        <w:t>引論</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hint="eastAsia"/>
          <w:sz w:val="22"/>
        </w:rPr>
        <w:t>受用身、化身二身無常，云何言如來身常住？依止常住法身故。受用身、變化身，此二身受報不捨故，數數化現故；如常受樂，如常施食，佛身常住應如是知。</w:t>
      </w:r>
    </w:p>
    <w:p w:rsidR="0012758B" w:rsidRPr="009C7727" w:rsidRDefault="0012758B" w:rsidP="002C4EA2">
      <w:pPr>
        <w:pStyle w:val="a9"/>
        <w:ind w:leftChars="60" w:left="694" w:hangingChars="250" w:hanging="550"/>
        <w:jc w:val="both"/>
        <w:rPr>
          <w:rFonts w:ascii="Times New Roman" w:hAnsi="Times New Roman" w:cs="Times New Roman"/>
          <w:sz w:val="22"/>
          <w:szCs w:val="22"/>
        </w:rPr>
      </w:pPr>
      <w:r w:rsidRPr="009C7727">
        <w:rPr>
          <w:rFonts w:ascii="Times New Roman" w:cs="Times New Roman" w:hint="eastAsia"/>
          <w:sz w:val="22"/>
          <w:szCs w:val="22"/>
        </w:rPr>
        <w:t>（</w:t>
      </w:r>
      <w:r w:rsidRPr="009C7727">
        <w:rPr>
          <w:rFonts w:ascii="Times New Roman" w:cs="Times New Roman" w:hint="eastAsia"/>
          <w:sz w:val="22"/>
          <w:szCs w:val="22"/>
        </w:rPr>
        <w:t>4</w:t>
      </w:r>
      <w:r w:rsidRPr="009C7727">
        <w:rPr>
          <w:rFonts w:ascii="Times New Roman" w:cs="Times New Roman" w:hint="eastAsia"/>
          <w:sz w:val="22"/>
          <w:szCs w:val="22"/>
        </w:rPr>
        <w:t>）</w:t>
      </w:r>
      <w:r w:rsidRPr="009C7727">
        <w:rPr>
          <w:rFonts w:ascii="Times New Roman" w:hAnsi="Times New Roman" w:cs="Times New Roman"/>
          <w:sz w:val="22"/>
        </w:rPr>
        <w:t>無著造，［唐］玄奘譯</w:t>
      </w:r>
      <w:r w:rsidRPr="009C7727">
        <w:rPr>
          <w:rFonts w:ascii="Times New Roman" w:hAnsi="Times New Roman" w:cs="Times New Roman" w:hint="eastAsia"/>
          <w:sz w:val="22"/>
        </w:rPr>
        <w:t>，《攝大乘論本》卷</w:t>
      </w:r>
      <w:r w:rsidRPr="009C7727">
        <w:rPr>
          <w:rFonts w:ascii="Times New Roman" w:cs="Times New Roman"/>
          <w:sz w:val="22"/>
        </w:rPr>
        <w:t>下（大正</w:t>
      </w:r>
      <w:r w:rsidRPr="009C7727">
        <w:rPr>
          <w:rFonts w:ascii="Times New Roman" w:hAnsi="Times New Roman" w:cs="Times New Roman"/>
          <w:sz w:val="22"/>
        </w:rPr>
        <w:t>31</w:t>
      </w:r>
      <w:r w:rsidRPr="009C7727">
        <w:rPr>
          <w:rFonts w:ascii="Times New Roman" w:cs="Times New Roman"/>
          <w:sz w:val="22"/>
        </w:rPr>
        <w:t>，</w:t>
      </w:r>
      <w:r w:rsidRPr="009C7727">
        <w:rPr>
          <w:rFonts w:ascii="Times New Roman" w:hAnsi="Times New Roman" w:cs="Times New Roman" w:hint="eastAsia"/>
          <w:sz w:val="22"/>
        </w:rPr>
        <w:t>151c25-29</w:t>
      </w:r>
      <w:r w:rsidRPr="009C7727">
        <w:rPr>
          <w:rFonts w:ascii="Times New Roman" w:cs="Times New Roman"/>
          <w:sz w:val="22"/>
        </w:rPr>
        <w:t>）</w:t>
      </w:r>
      <w:r w:rsidRPr="009C7727">
        <w:rPr>
          <w:rFonts w:ascii="Times New Roman" w:hAnsi="Times New Roman" w:cs="Times New Roman"/>
          <w:sz w:val="22"/>
          <w:szCs w:val="22"/>
        </w:rPr>
        <w:t>。</w:t>
      </w:r>
    </w:p>
  </w:footnote>
  <w:footnote w:id="46">
    <w:p w:rsidR="0012758B" w:rsidRPr="009C7727" w:rsidRDefault="0012758B" w:rsidP="002C4EA2">
      <w:pPr>
        <w:pStyle w:val="a9"/>
        <w:jc w:val="both"/>
        <w:rPr>
          <w:rFonts w:ascii="Times New Roman" w:hAnsi="Times New Roman" w:cs="Times New Roman"/>
          <w:sz w:val="22"/>
          <w:szCs w:val="22"/>
        </w:rPr>
      </w:pPr>
      <w:r w:rsidRPr="009C7727">
        <w:rPr>
          <w:rStyle w:val="ab"/>
          <w:rFonts w:ascii="Times New Roman" w:hAnsi="Times New Roman" w:cs="Times New Roman"/>
          <w:sz w:val="22"/>
          <w:szCs w:val="22"/>
        </w:rPr>
        <w:footnoteRef/>
      </w:r>
      <w:r w:rsidRPr="009C7727">
        <w:rPr>
          <w:rFonts w:ascii="Times New Roman" w:cs="Times New Roman"/>
          <w:sz w:val="22"/>
          <w:szCs w:val="22"/>
        </w:rPr>
        <w:t>［北涼］曇無讖譯，《大般涅槃經》卷</w:t>
      </w:r>
      <w:r w:rsidRPr="009C7727">
        <w:rPr>
          <w:rFonts w:ascii="Times New Roman" w:hAnsi="Times New Roman" w:cs="Times New Roman"/>
          <w:sz w:val="22"/>
          <w:szCs w:val="22"/>
        </w:rPr>
        <w:t>23</w:t>
      </w:r>
      <w:r w:rsidRPr="009C7727">
        <w:rPr>
          <w:rFonts w:ascii="Times New Roman" w:cs="Times New Roman"/>
          <w:sz w:val="22"/>
          <w:szCs w:val="22"/>
        </w:rPr>
        <w:t>〈</w:t>
      </w:r>
      <w:r w:rsidRPr="009C7727">
        <w:rPr>
          <w:rFonts w:ascii="Times New Roman" w:hAnsi="Times New Roman" w:cs="Times New Roman"/>
          <w:sz w:val="22"/>
          <w:szCs w:val="22"/>
        </w:rPr>
        <w:t>10</w:t>
      </w:r>
      <w:r w:rsidRPr="009C7727">
        <w:rPr>
          <w:rFonts w:ascii="Times New Roman" w:cs="Times New Roman"/>
          <w:sz w:val="22"/>
          <w:szCs w:val="22"/>
        </w:rPr>
        <w:t>光明遍照高貴德王菩薩品〉（大正</w:t>
      </w:r>
      <w:r w:rsidRPr="009C7727">
        <w:rPr>
          <w:rFonts w:ascii="Times New Roman" w:hAnsi="Times New Roman" w:cs="Times New Roman"/>
          <w:sz w:val="22"/>
          <w:szCs w:val="22"/>
        </w:rPr>
        <w:t>12</w:t>
      </w:r>
      <w:r w:rsidRPr="009C7727">
        <w:rPr>
          <w:rFonts w:ascii="Times New Roman" w:cs="Times New Roman"/>
          <w:sz w:val="22"/>
          <w:szCs w:val="22"/>
        </w:rPr>
        <w:t>，</w:t>
      </w:r>
      <w:r w:rsidRPr="009C7727">
        <w:rPr>
          <w:rFonts w:ascii="Times New Roman" w:hAnsi="Times New Roman" w:cs="Times New Roman"/>
          <w:sz w:val="22"/>
          <w:szCs w:val="22"/>
        </w:rPr>
        <w:t>503c18-20</w:t>
      </w:r>
      <w:r w:rsidRPr="009C7727">
        <w:rPr>
          <w:rFonts w:ascii="Times New Roman" w:cs="Times New Roman"/>
          <w:sz w:val="22"/>
          <w:szCs w:val="22"/>
        </w:rPr>
        <w:t>）：</w:t>
      </w:r>
    </w:p>
    <w:p w:rsidR="0012758B" w:rsidRPr="009C7727" w:rsidRDefault="0012758B" w:rsidP="002C4EA2">
      <w:pPr>
        <w:pStyle w:val="a9"/>
        <w:ind w:leftChars="100" w:left="240"/>
        <w:jc w:val="both"/>
        <w:rPr>
          <w:rFonts w:ascii="標楷體" w:eastAsia="標楷體" w:hAnsi="標楷體" w:cs="Times New Roman"/>
          <w:sz w:val="22"/>
          <w:szCs w:val="22"/>
        </w:rPr>
      </w:pPr>
      <w:r w:rsidRPr="009C7727">
        <w:rPr>
          <w:rFonts w:ascii="標楷體" w:eastAsia="標楷體" w:hAnsi="標楷體" w:cs="Times New Roman"/>
          <w:sz w:val="22"/>
          <w:szCs w:val="22"/>
        </w:rPr>
        <w:t>身若無常則名不淨；</w:t>
      </w:r>
      <w:r w:rsidRPr="009C7727">
        <w:rPr>
          <w:rFonts w:ascii="標楷體" w:eastAsia="標楷體" w:hAnsi="標楷體" w:cs="Times New Roman"/>
          <w:b/>
          <w:sz w:val="22"/>
          <w:szCs w:val="22"/>
        </w:rPr>
        <w:t>如來身常</w:t>
      </w:r>
      <w:r w:rsidRPr="009C7727">
        <w:rPr>
          <w:rFonts w:ascii="標楷體" w:eastAsia="標楷體" w:hAnsi="標楷體" w:cs="Times New Roman"/>
          <w:sz w:val="22"/>
          <w:szCs w:val="22"/>
        </w:rPr>
        <w:t>，故名大淨。以大淨故，名大涅槃。</w:t>
      </w:r>
    </w:p>
  </w:footnote>
  <w:footnote w:id="47">
    <w:p w:rsidR="0012758B" w:rsidRPr="009C7727" w:rsidRDefault="0012758B" w:rsidP="002C4EA2">
      <w:pPr>
        <w:pStyle w:val="a9"/>
        <w:jc w:val="both"/>
        <w:rPr>
          <w:rFonts w:ascii="Times New Roman" w:cs="Times New Roman"/>
          <w:sz w:val="22"/>
          <w:szCs w:val="22"/>
        </w:rPr>
      </w:pPr>
      <w:r w:rsidRPr="009C7727">
        <w:rPr>
          <w:rStyle w:val="ab"/>
          <w:rFonts w:ascii="Times New Roman" w:hAnsi="Times New Roman" w:cs="Times New Roman"/>
          <w:sz w:val="22"/>
          <w:szCs w:val="22"/>
        </w:rPr>
        <w:footnoteRef/>
      </w:r>
      <w:r w:rsidRPr="009C7727">
        <w:rPr>
          <w:rFonts w:hint="eastAsia"/>
          <w:sz w:val="22"/>
          <w:szCs w:val="22"/>
        </w:rPr>
        <w:t xml:space="preserve"> </w:t>
      </w:r>
      <w:r w:rsidRPr="009C7727">
        <w:rPr>
          <w:rFonts w:hint="eastAsia"/>
          <w:sz w:val="22"/>
          <w:szCs w:val="22"/>
        </w:rPr>
        <w:t>無著造</w:t>
      </w:r>
      <w:r w:rsidRPr="009C7727">
        <w:rPr>
          <w:rFonts w:ascii="Times New Roman" w:hAnsi="Times New Roman" w:cs="Times New Roman" w:hint="eastAsia"/>
          <w:sz w:val="22"/>
        </w:rPr>
        <w:t>，［</w:t>
      </w:r>
      <w:r w:rsidRPr="009C7727">
        <w:rPr>
          <w:rFonts w:hint="eastAsia"/>
          <w:sz w:val="22"/>
          <w:szCs w:val="22"/>
        </w:rPr>
        <w:t>唐］波羅頗蜜多羅譯</w:t>
      </w:r>
      <w:r w:rsidRPr="009C7727">
        <w:rPr>
          <w:rFonts w:ascii="Times New Roman" w:hAnsi="Times New Roman" w:cs="Times New Roman" w:hint="eastAsia"/>
          <w:sz w:val="22"/>
          <w:szCs w:val="22"/>
        </w:rPr>
        <w:t>，</w:t>
      </w:r>
      <w:r w:rsidRPr="009C7727">
        <w:rPr>
          <w:rFonts w:ascii="Times New Roman" w:cs="Times New Roman"/>
          <w:sz w:val="22"/>
          <w:szCs w:val="22"/>
        </w:rPr>
        <w:t>《大乘莊嚴經論》卷</w:t>
      </w:r>
      <w:r w:rsidRPr="009C7727">
        <w:rPr>
          <w:rFonts w:ascii="Times New Roman" w:hAnsi="Times New Roman" w:cs="Times New Roman" w:hint="eastAsia"/>
          <w:sz w:val="22"/>
          <w:szCs w:val="22"/>
        </w:rPr>
        <w:t>3</w:t>
      </w:r>
      <w:r w:rsidRPr="009C7727">
        <w:rPr>
          <w:rFonts w:ascii="Times New Roman" w:cs="Times New Roman"/>
          <w:sz w:val="22"/>
          <w:szCs w:val="22"/>
        </w:rPr>
        <w:t>〈</w:t>
      </w:r>
      <w:r w:rsidRPr="009C7727">
        <w:rPr>
          <w:rFonts w:ascii="Times New Roman" w:hAnsi="Times New Roman" w:cs="Times New Roman"/>
          <w:sz w:val="22"/>
          <w:szCs w:val="22"/>
        </w:rPr>
        <w:t>1</w:t>
      </w:r>
      <w:r w:rsidRPr="009C7727">
        <w:rPr>
          <w:rFonts w:ascii="Times New Roman" w:hAnsi="Times New Roman" w:cs="Times New Roman" w:hint="eastAsia"/>
          <w:sz w:val="22"/>
          <w:szCs w:val="22"/>
        </w:rPr>
        <w:t>0</w:t>
      </w:r>
      <w:r w:rsidRPr="009C7727">
        <w:rPr>
          <w:rFonts w:hint="eastAsia"/>
          <w:sz w:val="22"/>
          <w:szCs w:val="22"/>
        </w:rPr>
        <w:t>菩提</w:t>
      </w:r>
      <w:r w:rsidRPr="009C7727">
        <w:rPr>
          <w:rFonts w:ascii="Times New Roman" w:cs="Times New Roman"/>
          <w:sz w:val="22"/>
          <w:szCs w:val="22"/>
        </w:rPr>
        <w:t>品〉（大正</w:t>
      </w:r>
      <w:r w:rsidRPr="009C7727">
        <w:rPr>
          <w:rFonts w:ascii="Times New Roman" w:hAnsi="Times New Roman" w:cs="Times New Roman"/>
          <w:sz w:val="22"/>
          <w:szCs w:val="22"/>
        </w:rPr>
        <w:t>31</w:t>
      </w:r>
      <w:r w:rsidRPr="009C7727">
        <w:rPr>
          <w:rFonts w:ascii="Times New Roman" w:cs="Times New Roman"/>
          <w:sz w:val="22"/>
          <w:szCs w:val="22"/>
        </w:rPr>
        <w:t>，</w:t>
      </w:r>
      <w:r w:rsidRPr="009C7727">
        <w:rPr>
          <w:rFonts w:ascii="Times New Roman" w:hAnsi="Times New Roman" w:cs="Times New Roman"/>
          <w:sz w:val="22"/>
          <w:szCs w:val="22"/>
        </w:rPr>
        <w:t>60</w:t>
      </w:r>
      <w:r w:rsidRPr="009C7727">
        <w:rPr>
          <w:rFonts w:ascii="Times New Roman" w:hAnsi="Times New Roman" w:cs="Times New Roman" w:hint="eastAsia"/>
          <w:sz w:val="22"/>
          <w:szCs w:val="22"/>
        </w:rPr>
        <w:t>6c11</w:t>
      </w:r>
      <w:r w:rsidRPr="009C7727">
        <w:rPr>
          <w:rFonts w:ascii="Times New Roman" w:hAnsi="Times New Roman" w:cs="Times New Roman"/>
          <w:sz w:val="22"/>
          <w:szCs w:val="22"/>
        </w:rPr>
        <w:t>-</w:t>
      </w:r>
      <w:r w:rsidRPr="009C7727">
        <w:rPr>
          <w:rFonts w:ascii="Times New Roman" w:hAnsi="Times New Roman" w:cs="Times New Roman" w:hint="eastAsia"/>
          <w:sz w:val="22"/>
          <w:szCs w:val="22"/>
        </w:rPr>
        <w:t>21</w:t>
      </w:r>
      <w:r w:rsidRPr="009C7727">
        <w:rPr>
          <w:rFonts w:ascii="Times New Roman" w:cs="Times New Roman"/>
          <w:sz w:val="22"/>
          <w:szCs w:val="22"/>
        </w:rPr>
        <w:t>）</w:t>
      </w:r>
      <w:r w:rsidRPr="009C7727">
        <w:rPr>
          <w:rFonts w:ascii="Times New Roman" w:cs="Times New Roman" w:hint="eastAsia"/>
          <w:sz w:val="22"/>
          <w:szCs w:val="22"/>
        </w:rPr>
        <w:t>：</w:t>
      </w:r>
    </w:p>
    <w:p w:rsidR="0012758B" w:rsidRPr="009C7727" w:rsidRDefault="0012758B" w:rsidP="002C4EA2">
      <w:pPr>
        <w:snapToGrid w:val="0"/>
        <w:ind w:leftChars="100" w:left="240"/>
        <w:jc w:val="both"/>
        <w:rPr>
          <w:rFonts w:ascii="標楷體" w:eastAsia="標楷體" w:hAnsi="標楷體"/>
          <w:sz w:val="22"/>
        </w:rPr>
      </w:pPr>
      <w:r w:rsidRPr="009C7727">
        <w:rPr>
          <w:rFonts w:ascii="標楷體" w:eastAsia="標楷體" w:hAnsi="標楷體" w:hint="eastAsia"/>
          <w:sz w:val="22"/>
        </w:rPr>
        <w:t>偈曰：由依、心、業故，三佛俱平等，</w:t>
      </w:r>
      <w:r w:rsidRPr="009C7727">
        <w:rPr>
          <w:rFonts w:ascii="標楷體" w:eastAsia="標楷體" w:hAnsi="標楷體" w:hint="eastAsia"/>
          <w:b/>
          <w:sz w:val="22"/>
        </w:rPr>
        <w:t>自性無間續，三佛俱常住</w:t>
      </w:r>
      <w:r w:rsidRPr="009C7727">
        <w:rPr>
          <w:rFonts w:ascii="標楷體" w:eastAsia="標楷體" w:hAnsi="標楷體" w:hint="eastAsia"/>
          <w:sz w:val="22"/>
        </w:rPr>
        <w:t>。</w:t>
      </w:r>
    </w:p>
    <w:p w:rsidR="0012758B" w:rsidRPr="009C7727" w:rsidRDefault="0012758B" w:rsidP="002C4EA2">
      <w:pPr>
        <w:snapToGrid w:val="0"/>
        <w:ind w:leftChars="100" w:left="240"/>
        <w:jc w:val="both"/>
        <w:rPr>
          <w:rFonts w:ascii="標楷體" w:eastAsia="標楷體" w:hAnsi="標楷體"/>
          <w:sz w:val="22"/>
        </w:rPr>
      </w:pPr>
      <w:r w:rsidRPr="009C7727">
        <w:rPr>
          <w:rFonts w:ascii="標楷體" w:eastAsia="標楷體" w:hAnsi="標楷體" w:hint="eastAsia"/>
          <w:sz w:val="22"/>
        </w:rPr>
        <w:t>釋曰：彼三種身，如其次第，一切諸佛悉皆平等。</w:t>
      </w:r>
    </w:p>
    <w:p w:rsidR="0012758B" w:rsidRPr="009C7727" w:rsidRDefault="0012758B" w:rsidP="002C4EA2">
      <w:pPr>
        <w:snapToGrid w:val="0"/>
        <w:ind w:leftChars="400" w:left="960"/>
        <w:jc w:val="both"/>
        <w:rPr>
          <w:rFonts w:ascii="標楷體" w:eastAsia="標楷體" w:hAnsi="標楷體"/>
          <w:sz w:val="22"/>
        </w:rPr>
      </w:pPr>
      <w:r w:rsidRPr="009C7727">
        <w:rPr>
          <w:rFonts w:ascii="標楷體" w:eastAsia="標楷體" w:hAnsi="標楷體" w:hint="eastAsia"/>
          <w:sz w:val="22"/>
        </w:rPr>
        <w:t>由依故，一切諸佛自性身平等，法界無別故。</w:t>
      </w:r>
    </w:p>
    <w:p w:rsidR="0012758B" w:rsidRPr="009C7727" w:rsidRDefault="0012758B" w:rsidP="002C4EA2">
      <w:pPr>
        <w:snapToGrid w:val="0"/>
        <w:ind w:leftChars="400" w:left="960"/>
        <w:jc w:val="both"/>
        <w:rPr>
          <w:rFonts w:ascii="標楷體" w:eastAsia="標楷體" w:hAnsi="標楷體"/>
          <w:sz w:val="22"/>
        </w:rPr>
      </w:pPr>
      <w:r w:rsidRPr="009C7727">
        <w:rPr>
          <w:rFonts w:ascii="標楷體" w:eastAsia="標楷體" w:hAnsi="標楷體" w:hint="eastAsia"/>
          <w:sz w:val="22"/>
        </w:rPr>
        <w:t>由心故，一切諸佛食身平等，佛心無別故。</w:t>
      </w:r>
    </w:p>
    <w:p w:rsidR="0012758B" w:rsidRPr="009C7727" w:rsidRDefault="0012758B" w:rsidP="002C4EA2">
      <w:pPr>
        <w:snapToGrid w:val="0"/>
        <w:ind w:leftChars="400" w:left="960"/>
        <w:jc w:val="both"/>
        <w:rPr>
          <w:rFonts w:ascii="標楷體" w:eastAsia="標楷體" w:hAnsi="標楷體"/>
          <w:sz w:val="22"/>
        </w:rPr>
      </w:pPr>
      <w:r w:rsidRPr="009C7727">
        <w:rPr>
          <w:rFonts w:ascii="標楷體" w:eastAsia="標楷體" w:hAnsi="標楷體" w:hint="eastAsia"/>
          <w:sz w:val="22"/>
        </w:rPr>
        <w:t>由業故，一切諸佛化身平等，同一所作故。</w:t>
      </w:r>
    </w:p>
    <w:p w:rsidR="0012758B" w:rsidRPr="009C7727" w:rsidRDefault="0012758B" w:rsidP="002C4EA2">
      <w:pPr>
        <w:snapToGrid w:val="0"/>
        <w:ind w:leftChars="400" w:left="960"/>
        <w:jc w:val="both"/>
        <w:rPr>
          <w:rFonts w:ascii="標楷體" w:eastAsia="標楷體" w:hAnsi="標楷體"/>
          <w:sz w:val="22"/>
        </w:rPr>
      </w:pPr>
      <w:r w:rsidRPr="009C7727">
        <w:rPr>
          <w:rFonts w:ascii="標楷體" w:eastAsia="標楷體" w:hAnsi="標楷體" w:hint="eastAsia"/>
          <w:sz w:val="22"/>
        </w:rPr>
        <w:t>復次，一切諸佛悉同常住：</w:t>
      </w:r>
    </w:p>
    <w:p w:rsidR="0012758B" w:rsidRPr="009C7727" w:rsidRDefault="0012758B" w:rsidP="002C4EA2">
      <w:pPr>
        <w:snapToGrid w:val="0"/>
        <w:ind w:leftChars="700" w:left="1680"/>
        <w:jc w:val="both"/>
        <w:rPr>
          <w:rFonts w:ascii="標楷體" w:eastAsia="標楷體" w:hAnsi="標楷體"/>
          <w:sz w:val="22"/>
        </w:rPr>
      </w:pPr>
      <w:r w:rsidRPr="009C7727">
        <w:rPr>
          <w:rFonts w:ascii="標楷體" w:eastAsia="標楷體" w:hAnsi="標楷體" w:hint="eastAsia"/>
          <w:sz w:val="22"/>
        </w:rPr>
        <w:t>由</w:t>
      </w:r>
      <w:r w:rsidRPr="009C7727">
        <w:rPr>
          <w:rFonts w:ascii="標楷體" w:eastAsia="標楷體" w:hAnsi="標楷體" w:hint="eastAsia"/>
          <w:b/>
          <w:sz w:val="22"/>
        </w:rPr>
        <w:t>自性常</w:t>
      </w:r>
      <w:r w:rsidRPr="009C7727">
        <w:rPr>
          <w:rFonts w:ascii="標楷體" w:eastAsia="標楷體" w:hAnsi="標楷體" w:hint="eastAsia"/>
          <w:sz w:val="22"/>
        </w:rPr>
        <w:t>故，一切諸佛自性身常住，畢竟無漏故；</w:t>
      </w:r>
    </w:p>
    <w:p w:rsidR="0012758B" w:rsidRPr="009C7727" w:rsidRDefault="0012758B" w:rsidP="002C4EA2">
      <w:pPr>
        <w:snapToGrid w:val="0"/>
        <w:ind w:leftChars="700" w:left="1680"/>
        <w:jc w:val="both"/>
        <w:rPr>
          <w:rFonts w:ascii="標楷體" w:eastAsia="標楷體" w:hAnsi="標楷體"/>
          <w:sz w:val="22"/>
        </w:rPr>
      </w:pPr>
      <w:r w:rsidRPr="009C7727">
        <w:rPr>
          <w:rFonts w:ascii="標楷體" w:eastAsia="標楷體" w:hAnsi="標楷體" w:hint="eastAsia"/>
          <w:sz w:val="22"/>
        </w:rPr>
        <w:t>由</w:t>
      </w:r>
      <w:r w:rsidRPr="009C7727">
        <w:rPr>
          <w:rFonts w:ascii="標楷體" w:eastAsia="標楷體" w:hAnsi="標楷體" w:hint="eastAsia"/>
          <w:b/>
          <w:sz w:val="22"/>
        </w:rPr>
        <w:t>無間常</w:t>
      </w:r>
      <w:r w:rsidRPr="009C7727">
        <w:rPr>
          <w:rFonts w:ascii="標楷體" w:eastAsia="標楷體" w:hAnsi="標楷體" w:hint="eastAsia"/>
          <w:sz w:val="22"/>
        </w:rPr>
        <w:t>故，一切諸佛食身常住，</w:t>
      </w:r>
      <w:r w:rsidRPr="009C7727">
        <w:rPr>
          <w:rFonts w:ascii="標楷體" w:eastAsia="標楷體" w:hAnsi="標楷體" w:hint="eastAsia"/>
          <w:b/>
          <w:sz w:val="22"/>
        </w:rPr>
        <w:t>說法無斷絕</w:t>
      </w:r>
      <w:r w:rsidRPr="009C7727">
        <w:rPr>
          <w:rFonts w:ascii="標楷體" w:eastAsia="標楷體" w:hAnsi="標楷體" w:hint="eastAsia"/>
          <w:sz w:val="22"/>
        </w:rPr>
        <w:t>故；</w:t>
      </w:r>
      <w:r w:rsidRPr="009C7727">
        <w:rPr>
          <w:rFonts w:ascii="標楷體" w:eastAsia="標楷體" w:hAnsi="標楷體"/>
          <w:sz w:val="22"/>
        </w:rPr>
        <w:t xml:space="preserve"> </w:t>
      </w:r>
    </w:p>
    <w:p w:rsidR="0012758B" w:rsidRPr="009C7727" w:rsidRDefault="0012758B" w:rsidP="002C4EA2">
      <w:pPr>
        <w:snapToGrid w:val="0"/>
        <w:ind w:leftChars="700" w:left="1680"/>
        <w:jc w:val="both"/>
        <w:rPr>
          <w:rFonts w:ascii="標楷體" w:eastAsia="標楷體" w:hAnsi="標楷體" w:cs="Times New Roman"/>
          <w:sz w:val="22"/>
        </w:rPr>
      </w:pPr>
      <w:r w:rsidRPr="009C7727">
        <w:rPr>
          <w:rFonts w:ascii="標楷體" w:eastAsia="標楷體" w:hAnsi="標楷體" w:hint="eastAsia"/>
          <w:sz w:val="22"/>
        </w:rPr>
        <w:t>由</w:t>
      </w:r>
      <w:r w:rsidRPr="009C7727">
        <w:rPr>
          <w:rFonts w:ascii="標楷體" w:eastAsia="標楷體" w:hAnsi="標楷體" w:hint="eastAsia"/>
          <w:b/>
          <w:sz w:val="22"/>
        </w:rPr>
        <w:t>相續常</w:t>
      </w:r>
      <w:r w:rsidRPr="009C7727">
        <w:rPr>
          <w:rFonts w:ascii="標楷體" w:eastAsia="標楷體" w:hAnsi="標楷體" w:hint="eastAsia"/>
          <w:sz w:val="22"/>
        </w:rPr>
        <w:t>故，一切諸佛化身常住，</w:t>
      </w:r>
      <w:r w:rsidRPr="009C7727">
        <w:rPr>
          <w:rFonts w:ascii="標楷體" w:eastAsia="標楷體" w:hAnsi="標楷體" w:hint="eastAsia"/>
          <w:b/>
          <w:sz w:val="22"/>
        </w:rPr>
        <w:t>雖於此滅復彼現</w:t>
      </w:r>
      <w:r w:rsidRPr="009C7727">
        <w:rPr>
          <w:rFonts w:ascii="標楷體" w:eastAsia="標楷體" w:hAnsi="標楷體" w:hint="eastAsia"/>
          <w:sz w:val="22"/>
        </w:rPr>
        <w:t>故。</w:t>
      </w:r>
    </w:p>
  </w:footnote>
  <w:footnote w:id="48">
    <w:p w:rsidR="0012758B" w:rsidRPr="009C7727" w:rsidRDefault="0012758B" w:rsidP="002C4EA2">
      <w:pPr>
        <w:snapToGrid w:val="0"/>
        <w:ind w:left="660" w:hangingChars="300" w:hanging="660"/>
        <w:jc w:val="both"/>
        <w:rPr>
          <w:rFonts w:ascii="標楷體" w:eastAsia="標楷體" w:hAnsi="標楷體" w:cs="Times New Roman"/>
          <w:sz w:val="22"/>
        </w:rPr>
      </w:pPr>
      <w:r w:rsidRPr="009C7727">
        <w:rPr>
          <w:rStyle w:val="ab"/>
          <w:rFonts w:ascii="Times New Roman" w:eastAsia="新細明體" w:hAnsi="Times New Roman" w:cs="Times New Roman"/>
          <w:sz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）世親釋，［陳］真諦譯，《攝大乘論釋》卷</w:t>
      </w:r>
      <w:r w:rsidRPr="009C7727">
        <w:rPr>
          <w:rFonts w:ascii="Times New Roman" w:hAnsi="Times New Roman" w:cs="Times New Roman"/>
          <w:sz w:val="22"/>
        </w:rPr>
        <w:t>15</w:t>
      </w:r>
      <w:r w:rsidRPr="009C7727">
        <w:rPr>
          <w:rFonts w:ascii="Times New Roman" w:hAnsi="Times New Roman" w:cs="Times New Roman"/>
          <w:sz w:val="22"/>
        </w:rPr>
        <w:t>〈</w:t>
      </w:r>
      <w:r w:rsidRPr="009C7727">
        <w:rPr>
          <w:rFonts w:ascii="Times New Roman" w:hAnsi="Times New Roman" w:cs="Times New Roman"/>
          <w:sz w:val="22"/>
        </w:rPr>
        <w:t>10</w:t>
      </w:r>
      <w:r w:rsidRPr="009C7727">
        <w:rPr>
          <w:rFonts w:ascii="Times New Roman" w:hAnsi="Times New Roman" w:cs="Times New Roman"/>
          <w:sz w:val="22"/>
        </w:rPr>
        <w:t>釋智差別勝相品〉（大正</w:t>
      </w:r>
      <w:r w:rsidRPr="009C7727">
        <w:rPr>
          <w:rFonts w:ascii="Times New Roman" w:hAnsi="Times New Roman" w:cs="Times New Roman"/>
          <w:sz w:val="22"/>
        </w:rPr>
        <w:t>31</w:t>
      </w:r>
      <w:r w:rsidRPr="009C7727">
        <w:rPr>
          <w:rFonts w:ascii="Times New Roman" w:hAnsi="Times New Roman" w:cs="Times New Roman"/>
          <w:sz w:val="22"/>
        </w:rPr>
        <w:t>，</w:t>
      </w:r>
      <w:r w:rsidRPr="009C7727">
        <w:rPr>
          <w:rFonts w:ascii="Times New Roman" w:hAnsi="Times New Roman" w:cs="Times New Roman"/>
          <w:sz w:val="22"/>
        </w:rPr>
        <w:t>269b9-c1</w:t>
      </w:r>
      <w:r w:rsidRPr="009C7727">
        <w:rPr>
          <w:rFonts w:ascii="Times New Roman" w:hAnsi="Times New Roman" w:cs="Times New Roman"/>
          <w:sz w:val="22"/>
        </w:rPr>
        <w:t>）</w:t>
      </w:r>
      <w:r w:rsidRPr="009C7727">
        <w:rPr>
          <w:rFonts w:ascii="Times New Roman" w:hAnsi="Times New Roman" w:cs="Times New Roman" w:hint="eastAsia"/>
          <w:sz w:val="22"/>
        </w:rPr>
        <w:t>。</w:t>
      </w:r>
    </w:p>
    <w:p w:rsidR="0012758B" w:rsidRPr="009C7727" w:rsidRDefault="0012758B" w:rsidP="002C4EA2">
      <w:pPr>
        <w:snapToGrid w:val="0"/>
        <w:ind w:leftChars="60" w:left="694" w:hangingChars="250" w:hanging="550"/>
        <w:jc w:val="both"/>
        <w:rPr>
          <w:rFonts w:ascii="標楷體" w:eastAsia="標楷體" w:hAnsi="標楷體" w:cs="Times New Roman"/>
          <w:sz w:val="22"/>
        </w:rPr>
      </w:pPr>
      <w:r w:rsidRPr="009C7727">
        <w:rPr>
          <w:rFonts w:ascii="Times New Roman" w:hAnsi="Times New Roman" w:cs="Times New Roman"/>
          <w:sz w:val="22"/>
        </w:rPr>
        <w:t>（</w:t>
      </w:r>
      <w:r w:rsidRPr="009C7727">
        <w:rPr>
          <w:rFonts w:ascii="Times New Roman" w:hAnsi="Times New Roman" w:cs="Times New Roman"/>
          <w:sz w:val="22"/>
        </w:rPr>
        <w:t>2</w:t>
      </w:r>
      <w:r w:rsidRPr="009C7727">
        <w:rPr>
          <w:rFonts w:ascii="Times New Roman" w:hAnsi="Times New Roman" w:cs="Times New Roman"/>
          <w:sz w:val="22"/>
        </w:rPr>
        <w:t>）世親釋，［隋］笈多共行矩等譯，</w:t>
      </w:r>
      <w:r w:rsidRPr="009C7727">
        <w:rPr>
          <w:rFonts w:ascii="Times New Roman" w:cs="Times New Roman" w:hint="eastAsia"/>
          <w:sz w:val="22"/>
        </w:rPr>
        <w:t>《攝大乘論釋論》卷</w:t>
      </w:r>
      <w:r w:rsidRPr="009C7727">
        <w:rPr>
          <w:rFonts w:ascii="Times New Roman" w:cs="Times New Roman" w:hint="eastAsia"/>
          <w:sz w:val="22"/>
        </w:rPr>
        <w:t>10</w:t>
      </w:r>
      <w:r w:rsidRPr="009C7727">
        <w:rPr>
          <w:rFonts w:ascii="Times New Roman" w:cs="Times New Roman" w:hint="eastAsia"/>
          <w:sz w:val="22"/>
        </w:rPr>
        <w:t>（大正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cs="Times New Roman" w:hint="eastAsia"/>
          <w:sz w:val="22"/>
        </w:rPr>
        <w:t>320c2-9</w:t>
      </w:r>
      <w:r w:rsidRPr="009C7727">
        <w:rPr>
          <w:rFonts w:ascii="Times New Roman" w:cs="Times New Roman" w:hint="eastAsia"/>
          <w:sz w:val="22"/>
        </w:rPr>
        <w:t>）。</w:t>
      </w:r>
    </w:p>
    <w:p w:rsidR="0012758B" w:rsidRPr="009C7727" w:rsidRDefault="0012758B" w:rsidP="002C4EA2">
      <w:pPr>
        <w:pStyle w:val="a9"/>
        <w:ind w:leftChars="60" w:left="694" w:hangingChars="250" w:hanging="550"/>
        <w:jc w:val="both"/>
        <w:rPr>
          <w:rFonts w:ascii="Times New Roman" w:eastAsia="新細明體" w:hAnsi="Times New Roman" w:cs="Times New Roman"/>
          <w:sz w:val="22"/>
          <w:szCs w:val="22"/>
        </w:rPr>
      </w:pPr>
      <w:r w:rsidRPr="009C7727">
        <w:rPr>
          <w:rFonts w:ascii="Times New Roman" w:cs="Times New Roman" w:hint="eastAsia"/>
          <w:sz w:val="22"/>
          <w:szCs w:val="22"/>
        </w:rPr>
        <w:t>（</w:t>
      </w:r>
      <w:r w:rsidRPr="009C7727">
        <w:rPr>
          <w:rFonts w:ascii="Times New Roman" w:cs="Times New Roman" w:hint="eastAsia"/>
          <w:sz w:val="22"/>
          <w:szCs w:val="22"/>
        </w:rPr>
        <w:t>3</w:t>
      </w:r>
      <w:r w:rsidRPr="009C7727">
        <w:rPr>
          <w:rFonts w:ascii="Times New Roman" w:cs="Times New Roman" w:hint="eastAsia"/>
          <w:sz w:val="22"/>
          <w:szCs w:val="22"/>
        </w:rPr>
        <w:t>）</w:t>
      </w:r>
      <w:r w:rsidRPr="009C7727">
        <w:rPr>
          <w:rFonts w:ascii="Times New Roman" w:hAnsi="Times New Roman" w:cs="Times New Roman"/>
          <w:sz w:val="22"/>
          <w:szCs w:val="22"/>
        </w:rPr>
        <w:t>世親釋</w:t>
      </w:r>
      <w:r w:rsidRPr="009C7727">
        <w:rPr>
          <w:rFonts w:ascii="新細明體" w:eastAsia="新細明體" w:hAnsi="新細明體" w:cs="Times New Roman" w:hint="eastAsia"/>
          <w:sz w:val="22"/>
          <w:szCs w:val="22"/>
        </w:rPr>
        <w:t>，〔唐〕玄奘譯</w:t>
      </w:r>
      <w:r w:rsidRPr="009C7727">
        <w:rPr>
          <w:rFonts w:ascii="Times New Roman" w:eastAsia="新細明體" w:hAnsi="Times New Roman" w:cs="Times New Roman"/>
          <w:sz w:val="22"/>
          <w:szCs w:val="22"/>
        </w:rPr>
        <w:t>《攝大乘論釋》卷</w:t>
      </w:r>
      <w:r w:rsidRPr="009C7727">
        <w:rPr>
          <w:rFonts w:ascii="Times New Roman" w:eastAsia="新細明體" w:hAnsi="Times New Roman" w:cs="Times New Roman"/>
          <w:sz w:val="22"/>
          <w:szCs w:val="22"/>
        </w:rPr>
        <w:t>10</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31</w:t>
      </w:r>
      <w:r w:rsidRPr="009C7727">
        <w:rPr>
          <w:rFonts w:ascii="Times New Roman" w:eastAsia="新細明體" w:hAnsi="Times New Roman" w:cs="Times New Roman"/>
          <w:sz w:val="22"/>
          <w:szCs w:val="22"/>
        </w:rPr>
        <w:t>，</w:t>
      </w:r>
      <w:r w:rsidRPr="009C7727">
        <w:rPr>
          <w:rFonts w:ascii="Times New Roman" w:cs="Times New Roman" w:hint="eastAsia"/>
          <w:sz w:val="22"/>
        </w:rPr>
        <w:t>379b24-c4</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hint="eastAsia"/>
          <w:sz w:val="22"/>
          <w:szCs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經說如來其身常住，佛受用身及變化身皆是無常，云何身常？故次成立二身常義，謂此二身依法身住，法身常故亦說為常。</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Times New Roman" w:eastAsia="標楷體" w:hAnsi="Times New Roman" w:cs="Times New Roman"/>
          <w:sz w:val="22"/>
          <w:shd w:val="pct15" w:color="auto" w:fill="FFFFFF"/>
          <w:vertAlign w:val="superscript"/>
        </w:rPr>
        <w:t>[</w:t>
      </w:r>
      <w:r w:rsidRPr="009C7727">
        <w:rPr>
          <w:rFonts w:ascii="Times New Roman" w:eastAsia="標楷體" w:hAnsi="Times New Roman" w:cs="Times New Roman" w:hint="eastAsia"/>
          <w:sz w:val="22"/>
          <w:shd w:val="pct15" w:color="auto" w:fill="FFFFFF"/>
          <w:vertAlign w:val="superscript"/>
        </w:rPr>
        <w:t>a</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又受用身，受用無廢，故說為常。</w:t>
      </w:r>
      <w:r w:rsidRPr="009C7727">
        <w:rPr>
          <w:rFonts w:ascii="Times New Roman" w:eastAsia="標楷體" w:hAnsi="Times New Roman" w:cs="Times New Roman"/>
          <w:sz w:val="22"/>
          <w:shd w:val="pct15" w:color="auto" w:fill="FFFFFF"/>
          <w:vertAlign w:val="superscript"/>
        </w:rPr>
        <w:t>[</w:t>
      </w:r>
      <w:r w:rsidRPr="009C7727">
        <w:rPr>
          <w:rFonts w:ascii="Times New Roman" w:eastAsia="標楷體" w:hAnsi="Times New Roman" w:cs="Times New Roman" w:hint="eastAsia"/>
          <w:sz w:val="22"/>
          <w:shd w:val="pct15" w:color="auto" w:fill="FFFFFF"/>
          <w:vertAlign w:val="superscript"/>
        </w:rPr>
        <w:t>b</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其變化身恒現等覺般涅槃等，相續不斷，故亦名常。復以譬喻顯此二身是常住義，</w:t>
      </w:r>
      <w:r w:rsidRPr="009C7727">
        <w:rPr>
          <w:rFonts w:ascii="Times New Roman" w:eastAsia="標楷體" w:hAnsi="Times New Roman" w:cs="Times New Roman"/>
          <w:sz w:val="22"/>
          <w:shd w:val="pct15" w:color="auto" w:fill="FFFFFF"/>
          <w:vertAlign w:val="superscript"/>
        </w:rPr>
        <w:t>[</w:t>
      </w:r>
      <w:r w:rsidRPr="009C7727">
        <w:rPr>
          <w:rFonts w:ascii="Times New Roman" w:eastAsia="標楷體" w:hAnsi="Times New Roman" w:cs="Times New Roman" w:hint="eastAsia"/>
          <w:sz w:val="22"/>
          <w:shd w:val="pct15" w:color="auto" w:fill="FFFFFF"/>
          <w:vertAlign w:val="superscript"/>
        </w:rPr>
        <w:t>a</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猶如世間言常受樂，雖所受樂非唯無間，而得說言此常受樂。</w:t>
      </w:r>
      <w:r w:rsidRPr="009C7727">
        <w:rPr>
          <w:rFonts w:ascii="Times New Roman" w:eastAsia="標楷體" w:hAnsi="Times New Roman" w:cs="Times New Roman"/>
          <w:sz w:val="22"/>
          <w:shd w:val="pct15" w:color="auto" w:fill="FFFFFF"/>
          <w:vertAlign w:val="superscript"/>
        </w:rPr>
        <w:t>[</w:t>
      </w:r>
      <w:r w:rsidRPr="009C7727">
        <w:rPr>
          <w:rFonts w:ascii="Times New Roman" w:eastAsia="標楷體" w:hAnsi="Times New Roman" w:cs="Times New Roman" w:hint="eastAsia"/>
          <w:sz w:val="22"/>
          <w:shd w:val="pct15" w:color="auto" w:fill="FFFFFF"/>
          <w:vertAlign w:val="superscript"/>
        </w:rPr>
        <w:t>b</w:t>
      </w:r>
      <w:r w:rsidRPr="009C7727">
        <w:rPr>
          <w:rFonts w:ascii="Times New Roman" w:eastAsia="標楷體" w:hAnsi="Times New Roman" w:cs="Times New Roman"/>
          <w:sz w:val="22"/>
          <w:shd w:val="pct15" w:color="auto" w:fill="FFFFFF"/>
          <w:vertAlign w:val="superscript"/>
        </w:rPr>
        <w:t>]</w:t>
      </w:r>
      <w:r w:rsidRPr="009C7727">
        <w:rPr>
          <w:rFonts w:ascii="標楷體" w:eastAsia="標楷體" w:hAnsi="標楷體" w:cs="Times New Roman" w:hint="eastAsia"/>
          <w:sz w:val="22"/>
        </w:rPr>
        <w:t>又如世間言常施食，非此施食恒無間斷，而得說言此常施食。應知二身常義亦爾。</w:t>
      </w:r>
    </w:p>
    <w:p w:rsidR="0012758B" w:rsidRPr="009C7727" w:rsidRDefault="0012758B" w:rsidP="002C4EA2">
      <w:pPr>
        <w:pStyle w:val="a9"/>
        <w:ind w:leftChars="60" w:left="694" w:hangingChars="250" w:hanging="550"/>
        <w:jc w:val="both"/>
        <w:rPr>
          <w:rFonts w:eastAsia="SimSun"/>
        </w:rPr>
      </w:pPr>
      <w:r w:rsidRPr="009C7727">
        <w:rPr>
          <w:rFonts w:ascii="Times New Roman" w:cs="Times New Roman" w:hint="eastAsia"/>
          <w:sz w:val="22"/>
          <w:szCs w:val="22"/>
        </w:rPr>
        <w:t>（</w:t>
      </w:r>
      <w:r w:rsidRPr="009C7727">
        <w:rPr>
          <w:rFonts w:ascii="Times New Roman" w:cs="Times New Roman" w:hint="eastAsia"/>
          <w:sz w:val="22"/>
          <w:szCs w:val="22"/>
        </w:rPr>
        <w:t>4</w:t>
      </w:r>
      <w:r w:rsidRPr="009C7727">
        <w:rPr>
          <w:rFonts w:ascii="Times New Roman" w:cs="Times New Roman" w:hint="eastAsia"/>
          <w:sz w:val="22"/>
          <w:szCs w:val="22"/>
        </w:rPr>
        <w:t>）</w:t>
      </w:r>
      <w:r w:rsidRPr="009C7727">
        <w:rPr>
          <w:rFonts w:ascii="新細明體" w:eastAsia="新細明體" w:hAnsi="新細明體" w:cs="Times New Roman" w:hint="eastAsia"/>
          <w:sz w:val="22"/>
          <w:szCs w:val="22"/>
        </w:rPr>
        <w:t>無性</w:t>
      </w:r>
      <w:r w:rsidRPr="009C7727">
        <w:rPr>
          <w:rFonts w:ascii="Times New Roman" w:hAnsi="Times New Roman" w:cs="Times New Roman"/>
          <w:sz w:val="22"/>
          <w:szCs w:val="22"/>
        </w:rPr>
        <w:t>釋</w:t>
      </w:r>
      <w:r w:rsidRPr="009C7727">
        <w:rPr>
          <w:rFonts w:ascii="新細明體" w:eastAsia="新細明體" w:hAnsi="新細明體" w:cs="Times New Roman" w:hint="eastAsia"/>
          <w:sz w:val="22"/>
          <w:szCs w:val="22"/>
        </w:rPr>
        <w:t>，〔唐〕玄奘譯</w:t>
      </w:r>
      <w:r w:rsidRPr="009C7727">
        <w:rPr>
          <w:rFonts w:ascii="Times New Roman" w:eastAsia="新細明體" w:hAnsi="Times New Roman" w:cs="Times New Roman"/>
          <w:sz w:val="22"/>
          <w:szCs w:val="22"/>
        </w:rPr>
        <w:t>《攝大乘論釋》卷</w:t>
      </w:r>
      <w:r w:rsidRPr="009C7727">
        <w:rPr>
          <w:rFonts w:ascii="Times New Roman" w:eastAsia="新細明體" w:hAnsi="Times New Roman" w:cs="Times New Roman"/>
          <w:sz w:val="22"/>
          <w:szCs w:val="22"/>
        </w:rPr>
        <w:t>10</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31</w:t>
      </w:r>
      <w:r w:rsidRPr="009C7727">
        <w:rPr>
          <w:rFonts w:ascii="Times New Roman" w:eastAsia="新細明體" w:hAnsi="Times New Roman" w:cs="Times New Roman"/>
          <w:sz w:val="22"/>
          <w:szCs w:val="22"/>
        </w:rPr>
        <w:t>，</w:t>
      </w:r>
      <w:r w:rsidRPr="009C7727">
        <w:rPr>
          <w:rFonts w:ascii="Times New Roman" w:cs="Times New Roman" w:hint="eastAsia"/>
          <w:sz w:val="22"/>
        </w:rPr>
        <w:t>448c15-28</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hint="eastAsia"/>
          <w:sz w:val="22"/>
          <w:szCs w:val="22"/>
        </w:rPr>
        <w:t>。</w:t>
      </w:r>
    </w:p>
  </w:footnote>
  <w:footnote w:id="49">
    <w:p w:rsidR="0012758B" w:rsidRPr="009C7727" w:rsidRDefault="0012758B" w:rsidP="002C4EA2">
      <w:pPr>
        <w:snapToGrid w:val="0"/>
        <w:jc w:val="both"/>
        <w:rPr>
          <w:rFonts w:ascii="Times New Roman" w:hAnsi="Times New Roman" w:cs="Times New Roman"/>
          <w:sz w:val="22"/>
        </w:rPr>
      </w:pPr>
      <w:r w:rsidRPr="009C7727">
        <w:rPr>
          <w:rStyle w:val="ab"/>
          <w:rFonts w:ascii="Times New Roman" w:hAnsi="Times New Roman" w:cs="Times New Roman"/>
          <w:sz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w:t>
      </w:r>
      <w:r w:rsidRPr="009C7727">
        <w:rPr>
          <w:rFonts w:ascii="Times New Roman" w:cs="Times New Roman"/>
          <w:sz w:val="22"/>
        </w:rPr>
        <w:t>無著造，［陳］真諦譯</w:t>
      </w:r>
      <w:r w:rsidRPr="009C7727">
        <w:rPr>
          <w:rFonts w:ascii="Times New Roman" w:cs="Times New Roman" w:hint="eastAsia"/>
          <w:sz w:val="22"/>
        </w:rPr>
        <w:t>，《攝大乘論》卷下〈</w:t>
      </w:r>
      <w:r w:rsidRPr="009C7727">
        <w:rPr>
          <w:rFonts w:ascii="Times New Roman" w:cs="Times New Roman" w:hint="eastAsia"/>
          <w:sz w:val="22"/>
        </w:rPr>
        <w:t>10</w:t>
      </w:r>
      <w:r w:rsidRPr="009C7727">
        <w:rPr>
          <w:rFonts w:ascii="Times New Roman" w:cs="Times New Roman" w:hint="eastAsia"/>
          <w:sz w:val="22"/>
        </w:rPr>
        <w:t>智差別勝相品〉（大正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hAnsi="Times New Roman" w:cs="Times New Roman" w:hint="eastAsia"/>
          <w:sz w:val="22"/>
        </w:rPr>
        <w:t>132b17-25</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有六種因，諸佛世尊於化身中不得永住：</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一、正事究竟故，由已解脫成熟眾生故。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二、若已得解脫求般涅槃</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為令彼捨般涅槃意，欲求得常住佛身故。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三、為除彼於佛所有輕慢心故，為令彼通達甚深真如法及正說法故。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四、為令眾生於佛身起渴仰心數，見無厭足故。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五、為令彼向自身起極精進，由知正說者不可得故。</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hint="eastAsia"/>
          <w:sz w:val="22"/>
        </w:rPr>
        <w:t>六、為令彼速得至成熟位，向自身不捨荷負極精進故。</w:t>
      </w:r>
    </w:p>
    <w:p w:rsidR="0012758B" w:rsidRPr="009C7727" w:rsidRDefault="0012758B" w:rsidP="002C4EA2">
      <w:pPr>
        <w:pStyle w:val="a9"/>
        <w:ind w:leftChars="60" w:left="144"/>
        <w:jc w:val="both"/>
        <w:rPr>
          <w:rFonts w:ascii="Times New Roman" w:cs="Times New Roman"/>
          <w:sz w:val="22"/>
        </w:rPr>
      </w:pPr>
      <w:r w:rsidRPr="009C7727">
        <w:rPr>
          <w:rFonts w:ascii="Times New Roman" w:cs="Times New Roman" w:hint="eastAsia"/>
          <w:sz w:val="22"/>
          <w:szCs w:val="22"/>
        </w:rPr>
        <w:t>（</w:t>
      </w:r>
      <w:r w:rsidRPr="009C7727">
        <w:rPr>
          <w:rFonts w:ascii="Times New Roman" w:cs="Times New Roman" w:hint="eastAsia"/>
          <w:sz w:val="22"/>
          <w:szCs w:val="22"/>
        </w:rPr>
        <w:t>2</w:t>
      </w:r>
      <w:r w:rsidRPr="009C7727">
        <w:rPr>
          <w:rFonts w:ascii="Times New Roman" w:cs="Times New Roman" w:hint="eastAsia"/>
          <w:sz w:val="22"/>
          <w:szCs w:val="22"/>
        </w:rPr>
        <w:t>）</w:t>
      </w:r>
      <w:r w:rsidRPr="009C7727">
        <w:rPr>
          <w:rFonts w:ascii="Times New Roman" w:hAnsi="Times New Roman" w:cs="Times New Roman"/>
          <w:sz w:val="22"/>
          <w:szCs w:val="22"/>
        </w:rPr>
        <w:t>無著造，世親釋，［隋］笈多共行矩等譯，</w:t>
      </w:r>
      <w:r w:rsidRPr="009C7727">
        <w:rPr>
          <w:rFonts w:ascii="Times New Roman" w:cs="Times New Roman" w:hint="eastAsia"/>
          <w:sz w:val="22"/>
        </w:rPr>
        <w:t>《攝大乘論釋論》卷</w:t>
      </w:r>
      <w:r w:rsidRPr="009C7727">
        <w:rPr>
          <w:rFonts w:ascii="Times New Roman" w:cs="Times New Roman" w:hint="eastAsia"/>
          <w:sz w:val="22"/>
        </w:rPr>
        <w:t>10</w:t>
      </w:r>
      <w:r w:rsidRPr="009C7727">
        <w:rPr>
          <w:rFonts w:ascii="Times New Roman" w:cs="Times New Roman" w:hint="eastAsia"/>
          <w:sz w:val="22"/>
        </w:rPr>
        <w:t>（大正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cs="Times New Roman" w:hint="eastAsia"/>
          <w:sz w:val="22"/>
        </w:rPr>
        <w:t>320c10-16</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有六因緣故，諸佛世尊化身不畢竟住：</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一、所作究竟，謂已成熟解脫眾生故。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二、為轉樂欲涅槃意</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令求常住佛身故。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三、為轉於佛所起修修意</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令於甚深法正說中生覺了故。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四、為生渴仰意</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若數見生無厭足故。</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五、為生自精進，由知說者不可得故。</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hint="eastAsia"/>
          <w:sz w:val="22"/>
        </w:rPr>
        <w:t>六、為令得極速成熟，自起精進不捨重軛故。</w:t>
      </w:r>
    </w:p>
    <w:p w:rsidR="0012758B" w:rsidRPr="009C7727" w:rsidRDefault="0012758B" w:rsidP="002C4EA2">
      <w:pPr>
        <w:pStyle w:val="a9"/>
        <w:ind w:leftChars="60" w:left="694" w:hangingChars="250" w:hanging="550"/>
        <w:jc w:val="both"/>
        <w:rPr>
          <w:rFonts w:ascii="Times New Roman" w:hAnsi="Times New Roman" w:cs="Times New Roman"/>
          <w:sz w:val="22"/>
          <w:szCs w:val="22"/>
        </w:rPr>
      </w:pPr>
      <w:r w:rsidRPr="009C7727">
        <w:rPr>
          <w:rFonts w:ascii="Times New Roman" w:cs="Times New Roman" w:hint="eastAsia"/>
          <w:sz w:val="22"/>
          <w:szCs w:val="22"/>
        </w:rPr>
        <w:t>（</w:t>
      </w:r>
      <w:r w:rsidRPr="009C7727">
        <w:rPr>
          <w:rFonts w:ascii="Times New Roman" w:cs="Times New Roman" w:hint="eastAsia"/>
          <w:sz w:val="22"/>
          <w:szCs w:val="22"/>
        </w:rPr>
        <w:t>3</w:t>
      </w:r>
      <w:r w:rsidRPr="009C7727">
        <w:rPr>
          <w:rFonts w:ascii="Times New Roman" w:cs="Times New Roman" w:hint="eastAsia"/>
          <w:sz w:val="22"/>
          <w:szCs w:val="22"/>
        </w:rPr>
        <w:t>）</w:t>
      </w:r>
      <w:r w:rsidRPr="009C7727">
        <w:rPr>
          <w:rFonts w:ascii="Times New Roman" w:hAnsi="Times New Roman" w:cs="Times New Roman"/>
          <w:sz w:val="22"/>
        </w:rPr>
        <w:t>無著造，［唐］玄奘譯</w:t>
      </w:r>
      <w:r w:rsidRPr="009C7727">
        <w:rPr>
          <w:rFonts w:ascii="Times New Roman" w:hAnsi="Times New Roman" w:cs="Times New Roman" w:hint="eastAsia"/>
          <w:sz w:val="22"/>
        </w:rPr>
        <w:t>，《攝大乘論本》卷</w:t>
      </w:r>
      <w:r w:rsidRPr="009C7727">
        <w:rPr>
          <w:rFonts w:ascii="Times New Roman" w:cs="Times New Roman"/>
          <w:sz w:val="22"/>
        </w:rPr>
        <w:t>下（大正</w:t>
      </w:r>
      <w:r w:rsidRPr="009C7727">
        <w:rPr>
          <w:rFonts w:ascii="Times New Roman" w:hAnsi="Times New Roman" w:cs="Times New Roman"/>
          <w:sz w:val="22"/>
        </w:rPr>
        <w:t>31</w:t>
      </w:r>
      <w:r w:rsidRPr="009C7727">
        <w:rPr>
          <w:rFonts w:ascii="Times New Roman" w:cs="Times New Roman"/>
          <w:sz w:val="22"/>
        </w:rPr>
        <w:t>，</w:t>
      </w:r>
      <w:r w:rsidRPr="009C7727">
        <w:rPr>
          <w:rFonts w:ascii="Times New Roman" w:hAnsi="Times New Roman" w:cs="Times New Roman" w:hint="eastAsia"/>
          <w:sz w:val="22"/>
        </w:rPr>
        <w:t>151c29-152a6</w:t>
      </w:r>
      <w:r w:rsidRPr="009C7727">
        <w:rPr>
          <w:rFonts w:ascii="Times New Roman" w:cs="Times New Roman"/>
          <w:sz w:val="22"/>
        </w:rPr>
        <w:t>）</w:t>
      </w:r>
      <w:r w:rsidRPr="009C7727">
        <w:rPr>
          <w:rFonts w:ascii="Times New Roman" w:hAnsi="Times New Roman" w:cs="Times New Roman"/>
          <w:sz w:val="22"/>
          <w:szCs w:val="22"/>
        </w:rPr>
        <w:t>。</w:t>
      </w:r>
    </w:p>
  </w:footnote>
  <w:footnote w:id="50">
    <w:p w:rsidR="00547DD3" w:rsidRPr="009C7727" w:rsidRDefault="00547DD3" w:rsidP="002C4EA2">
      <w:pPr>
        <w:snapToGrid w:val="0"/>
        <w:jc w:val="both"/>
        <w:rPr>
          <w:rFonts w:ascii="Times New Roman" w:eastAsia="新細明體" w:hAnsi="Times New Roman" w:cs="Times New Roman"/>
          <w:sz w:val="22"/>
        </w:rPr>
      </w:pPr>
      <w:r w:rsidRPr="009C7727">
        <w:rPr>
          <w:rStyle w:val="ab"/>
          <w:rFonts w:ascii="Times New Roman" w:hAnsi="Times New Roman" w:cs="Times New Roman"/>
          <w:sz w:val="22"/>
        </w:rPr>
        <w:footnoteRef/>
      </w: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1</w:t>
      </w:r>
      <w:r w:rsidRPr="009C7727">
        <w:rPr>
          <w:rFonts w:ascii="Times New Roman" w:eastAsia="新細明體" w:hAnsi="Times New Roman" w:cs="Times New Roman" w:hint="eastAsia"/>
          <w:sz w:val="22"/>
        </w:rPr>
        <w:t>）《佛垂般涅槃略說教誡經》（大正</w:t>
      </w:r>
      <w:r w:rsidRPr="009C7727">
        <w:rPr>
          <w:rFonts w:ascii="Times New Roman" w:eastAsia="新細明體" w:hAnsi="Times New Roman" w:cs="Times New Roman" w:hint="eastAsia"/>
          <w:sz w:val="22"/>
        </w:rPr>
        <w:t>12</w:t>
      </w:r>
      <w:r w:rsidRPr="009C7727">
        <w:rPr>
          <w:rFonts w:ascii="Times New Roman" w:eastAsia="新細明體" w:hAnsi="Times New Roman" w:cs="Times New Roman" w:hint="eastAsia"/>
          <w:sz w:val="22"/>
        </w:rPr>
        <w:t>，</w:t>
      </w:r>
      <w:r w:rsidRPr="009C7727">
        <w:rPr>
          <w:rFonts w:ascii="Times New Roman" w:eastAsia="新細明體" w:hAnsi="Times New Roman" w:cs="Times New Roman" w:hint="eastAsia"/>
          <w:sz w:val="22"/>
        </w:rPr>
        <w:t>1112b7-21</w:t>
      </w:r>
      <w:r w:rsidRPr="009C7727">
        <w:rPr>
          <w:rFonts w:ascii="Times New Roman" w:eastAsia="新細明體" w:hAnsi="Times New Roman" w:cs="Times New Roman" w:hint="eastAsia"/>
          <w:sz w:val="22"/>
        </w:rPr>
        <w:t>）：</w:t>
      </w:r>
    </w:p>
    <w:p w:rsidR="00547DD3" w:rsidRPr="009C7727" w:rsidRDefault="00547DD3"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汝等比丘勿懷憂惱</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若我住世一劫</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會亦當滅，會而不離，終不可得。</w:t>
      </w:r>
      <w:r w:rsidRPr="009C7727">
        <w:rPr>
          <w:rFonts w:ascii="標楷體" w:eastAsia="標楷體" w:hAnsi="標楷體" w:cs="Times New Roman" w:hint="eastAsia"/>
          <w:b/>
          <w:sz w:val="22"/>
        </w:rPr>
        <w:t>自利利人法皆具足，若我久住</w:t>
      </w:r>
      <w:r w:rsidR="002C4EA2" w:rsidRPr="009C7727">
        <w:rPr>
          <w:rFonts w:ascii="標楷體" w:eastAsia="標楷體" w:hAnsi="標楷體" w:cs="Times New Roman" w:hint="eastAsia"/>
          <w:b/>
          <w:sz w:val="22"/>
        </w:rPr>
        <w:t>，</w:t>
      </w:r>
      <w:r w:rsidRPr="009C7727">
        <w:rPr>
          <w:rFonts w:ascii="標楷體" w:eastAsia="標楷體" w:hAnsi="標楷體" w:cs="Times New Roman" w:hint="eastAsia"/>
          <w:b/>
          <w:sz w:val="22"/>
        </w:rPr>
        <w:t>更無所益</w:t>
      </w:r>
      <w:r w:rsidR="002C4EA2" w:rsidRPr="009C7727">
        <w:rPr>
          <w:rFonts w:ascii="標楷體" w:eastAsia="標楷體" w:hAnsi="標楷體" w:cs="Times New Roman" w:hint="eastAsia"/>
          <w:b/>
          <w:sz w:val="22"/>
        </w:rPr>
        <w:t>；</w:t>
      </w:r>
      <w:r w:rsidRPr="009C7727">
        <w:rPr>
          <w:rFonts w:ascii="標楷體" w:eastAsia="標楷體" w:hAnsi="標楷體" w:cs="Times New Roman" w:hint="eastAsia"/>
          <w:b/>
          <w:sz w:val="22"/>
        </w:rPr>
        <w:t>應可度者，若天上人間</w:t>
      </w:r>
      <w:r w:rsidR="002C4EA2" w:rsidRPr="009C7727">
        <w:rPr>
          <w:rFonts w:ascii="標楷體" w:eastAsia="標楷體" w:hAnsi="標楷體" w:cs="Times New Roman" w:hint="eastAsia"/>
          <w:b/>
          <w:sz w:val="22"/>
        </w:rPr>
        <w:t>，</w:t>
      </w:r>
      <w:r w:rsidRPr="009C7727">
        <w:rPr>
          <w:rFonts w:ascii="標楷體" w:eastAsia="標楷體" w:hAnsi="標楷體" w:cs="Times New Roman" w:hint="eastAsia"/>
          <w:b/>
          <w:sz w:val="22"/>
        </w:rPr>
        <w:t>皆悉已度，其未度者，皆亦已作得度因緣。</w:t>
      </w:r>
      <w:r w:rsidRPr="009C7727">
        <w:rPr>
          <w:rFonts w:ascii="標楷體" w:eastAsia="標楷體" w:hAnsi="標楷體" w:cs="Times New Roman" w:hint="eastAsia"/>
          <w:sz w:val="22"/>
        </w:rPr>
        <w:t>自今已後，我諸弟子展轉行之，則是如來法身常在而不滅也。是故當知</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世皆無常，會必有離，勿懷憂也。世相如是，</w:t>
      </w:r>
      <w:r w:rsidRPr="009C7727">
        <w:rPr>
          <w:rFonts w:ascii="標楷體" w:eastAsia="標楷體" w:hAnsi="標楷體" w:cs="Times New Roman" w:hint="eastAsia"/>
          <w:b/>
          <w:sz w:val="22"/>
        </w:rPr>
        <w:t>當勤精進</w:t>
      </w:r>
      <w:r w:rsidR="002C4EA2" w:rsidRPr="009C7727">
        <w:rPr>
          <w:rFonts w:ascii="標楷體" w:eastAsia="標楷體" w:hAnsi="標楷體" w:cs="Times New Roman" w:hint="eastAsia"/>
          <w:b/>
          <w:sz w:val="22"/>
        </w:rPr>
        <w:t>，</w:t>
      </w:r>
      <w:r w:rsidRPr="009C7727">
        <w:rPr>
          <w:rFonts w:ascii="標楷體" w:eastAsia="標楷體" w:hAnsi="標楷體" w:cs="Times New Roman" w:hint="eastAsia"/>
          <w:b/>
          <w:sz w:val="22"/>
        </w:rPr>
        <w:t>早求解脫</w:t>
      </w:r>
      <w:r w:rsidRPr="009C7727">
        <w:rPr>
          <w:rFonts w:ascii="標楷體" w:eastAsia="標楷體" w:hAnsi="標楷體" w:cs="Times New Roman" w:hint="eastAsia"/>
          <w:sz w:val="22"/>
        </w:rPr>
        <w:t>，以智慧明滅諸癡闇。世實危脆無牢強者，我今得滅</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如除惡病，此是應捨罪惡之物，假名為身，沒在生老病死大海，何有智者得除滅之，如殺怨賊</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而不歡喜？</w:t>
      </w:r>
    </w:p>
    <w:p w:rsidR="002C4EA2" w:rsidRPr="009C7727" w:rsidRDefault="00547DD3"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汝等比丘，</w:t>
      </w:r>
      <w:r w:rsidRPr="009C7727">
        <w:rPr>
          <w:rFonts w:ascii="標楷體" w:eastAsia="標楷體" w:hAnsi="標楷體" w:cs="Times New Roman" w:hint="eastAsia"/>
          <w:b/>
          <w:sz w:val="22"/>
        </w:rPr>
        <w:t>常當一心勤求出道</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一切世間動不動法，皆是敗壞不安之相。</w:t>
      </w:r>
    </w:p>
    <w:p w:rsidR="00547DD3" w:rsidRPr="009C7727" w:rsidRDefault="00547DD3"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汝等且止，勿得復語，時將欲過，我欲滅度，是我最後之所教誨。</w:t>
      </w:r>
    </w:p>
    <w:p w:rsidR="00547DD3" w:rsidRPr="009C7727" w:rsidRDefault="00547DD3" w:rsidP="002C4EA2">
      <w:pPr>
        <w:snapToGrid w:val="0"/>
        <w:ind w:leftChars="60" w:left="144"/>
        <w:jc w:val="both"/>
        <w:rPr>
          <w:rFonts w:ascii="Times New Roman" w:cs="Times New Roman"/>
          <w:sz w:val="22"/>
        </w:rPr>
      </w:pPr>
      <w:r w:rsidRPr="009C7727">
        <w:rPr>
          <w:rFonts w:ascii="Times New Roman" w:cs="Times New Roman" w:hint="eastAsia"/>
          <w:sz w:val="22"/>
        </w:rPr>
        <w:t>（</w:t>
      </w:r>
      <w:r w:rsidRPr="009C7727">
        <w:rPr>
          <w:rFonts w:ascii="Times New Roman" w:cs="Times New Roman" w:hint="eastAsia"/>
          <w:sz w:val="22"/>
        </w:rPr>
        <w:t>2</w:t>
      </w:r>
      <w:r w:rsidRPr="009C7727">
        <w:rPr>
          <w:rFonts w:ascii="Times New Roman" w:cs="Times New Roman" w:hint="eastAsia"/>
          <w:sz w:val="22"/>
        </w:rPr>
        <w:t>）</w:t>
      </w:r>
      <w:r w:rsidR="00581C29" w:rsidRPr="009C7727">
        <w:rPr>
          <w:rFonts w:ascii="Times New Roman" w:cs="Times New Roman" w:hint="eastAsia"/>
          <w:sz w:val="22"/>
        </w:rPr>
        <w:t>印順法師，</w:t>
      </w:r>
      <w:r w:rsidRPr="009C7727">
        <w:rPr>
          <w:rFonts w:ascii="Times New Roman" w:cs="Times New Roman" w:hint="eastAsia"/>
          <w:sz w:val="22"/>
        </w:rPr>
        <w:t>《華雨集》（三），五〈佛陀最後之教誡〉，</w:t>
      </w:r>
      <w:r w:rsidRPr="009C7727">
        <w:rPr>
          <w:rFonts w:ascii="Times New Roman" w:cs="Times New Roman" w:hint="eastAsia"/>
          <w:sz w:val="22"/>
        </w:rPr>
        <w:t>pp.120-121</w:t>
      </w:r>
      <w:r w:rsidRPr="009C7727">
        <w:rPr>
          <w:rFonts w:ascii="Times New Roman" w:cs="Times New Roman" w:hint="eastAsia"/>
          <w:sz w:val="22"/>
        </w:rPr>
        <w:t>：</w:t>
      </w:r>
    </w:p>
    <w:p w:rsidR="00547DD3" w:rsidRPr="009C7727" w:rsidRDefault="00547DD3"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hint="eastAsia"/>
          <w:sz w:val="22"/>
        </w:rPr>
        <w:t>化度究竟：阿</w:t>
      </w:r>
      <w:r w:rsidRPr="009C7727">
        <w:rPr>
          <w:rFonts w:ascii="標楷體" w:hAnsi="標楷體" w:cs="Times New Roman" w:hint="eastAsia"/>
          <w:sz w:val="22"/>
        </w:rPr>
        <w:t>㝹</w:t>
      </w:r>
      <w:r w:rsidRPr="009C7727">
        <w:rPr>
          <w:rFonts w:ascii="標楷體" w:eastAsia="標楷體" w:hAnsi="標楷體" w:cs="Times New Roman" w:hint="eastAsia"/>
          <w:sz w:val="22"/>
        </w:rPr>
        <w:t>樓陀代達佛弟子的心情：大家對四諦法是無疑的，但證前三果的「所作未辦」者，還不能沒有悲感。「所作已辦」的阿羅漢，從眾生著想，也不能沒有「世尊滅度一何疾哉」的感傷──為什麼不久住世間，廣度眾生呢？對於這，佛作了「自利利他，法皆具足；若我久住，更無所益」的開示。意思說：佛自身，自利利他的功德，一切究竟圓滿了。對眾生來說，應該受度的，已得度了；現生還不能得度的，也已「作得度因緣」，使之種善根，或漸漸成熟了。所以無論是現在將來，已沒有任何遺憾。要知佛的出世化導，有關於眾生的因緣。如所作的都作了，就應該涅槃。否則，一切佛「久住世間」，有什麼利益呢！</w:t>
      </w:r>
    </w:p>
  </w:footnote>
  <w:footnote w:id="51">
    <w:p w:rsidR="0012758B" w:rsidRPr="009C7727" w:rsidRDefault="0012758B" w:rsidP="002C4EA2">
      <w:pPr>
        <w:pStyle w:val="a9"/>
        <w:jc w:val="both"/>
        <w:rPr>
          <w:rFonts w:ascii="Times New Roman" w:eastAsia="SimSun"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Times New Roman" w:eastAsia="新細明體" w:hAnsi="Times New Roman" w:cs="Times New Roman"/>
          <w:sz w:val="22"/>
          <w:szCs w:val="22"/>
        </w:rPr>
        <w:t>《妙法蓮華經》卷</w:t>
      </w:r>
      <w:r w:rsidRPr="009C7727">
        <w:rPr>
          <w:rFonts w:ascii="Times New Roman" w:eastAsia="新細明體" w:hAnsi="Times New Roman" w:cs="Times New Roman"/>
          <w:sz w:val="22"/>
          <w:szCs w:val="22"/>
        </w:rPr>
        <w:t>5</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16</w:t>
      </w:r>
      <w:r w:rsidRPr="009C7727">
        <w:rPr>
          <w:rFonts w:ascii="Times New Roman" w:eastAsia="新細明體" w:hAnsi="Times New Roman" w:cs="Times New Roman"/>
          <w:sz w:val="22"/>
          <w:szCs w:val="22"/>
        </w:rPr>
        <w:t>如來壽量品〉（大正</w:t>
      </w:r>
      <w:r w:rsidRPr="009C7727">
        <w:rPr>
          <w:rFonts w:ascii="Times New Roman" w:eastAsia="SimSun" w:hAnsi="Times New Roman" w:cs="Times New Roman" w:hint="eastAsia"/>
          <w:sz w:val="22"/>
          <w:szCs w:val="22"/>
        </w:rPr>
        <w:t>9</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43a23-b10</w:t>
      </w:r>
      <w:r w:rsidRPr="009C7727">
        <w:rPr>
          <w:rFonts w:ascii="Times New Roman" w:eastAsia="新細明體" w:hAnsi="Times New Roman" w:cs="Times New Roman"/>
          <w:sz w:val="22"/>
          <w:szCs w:val="22"/>
        </w:rPr>
        <w:t>）：</w:t>
      </w:r>
    </w:p>
    <w:p w:rsidR="0012758B" w:rsidRPr="009C7727" w:rsidRDefault="0012758B" w:rsidP="002C4EA2">
      <w:pPr>
        <w:pStyle w:val="a9"/>
        <w:ind w:leftChars="100" w:left="240"/>
        <w:jc w:val="both"/>
        <w:rPr>
          <w:rFonts w:ascii="標楷體" w:eastAsia="標楷體" w:hAnsi="標楷體" w:cs="Times New Roman"/>
          <w:sz w:val="22"/>
          <w:szCs w:val="22"/>
        </w:rPr>
      </w:pPr>
      <w:r w:rsidRPr="009C7727">
        <w:rPr>
          <w:rFonts w:ascii="標楷體" w:eastAsia="標楷體" w:hAnsi="標楷體" w:cs="Times New Roman"/>
          <w:sz w:val="22"/>
          <w:szCs w:val="22"/>
        </w:rPr>
        <w:t>父作是念：『此子可愍，為毒所中，心皆顛倒。雖見我喜，求索救療</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如是好藥而不肯服。我今當設方便，令服此藥。』即作是言：『汝等！當知</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我今衰老，死時已至，是好良藥，今留在此，汝可取服，勿憂不差。』作是教已，復至他國，遣使還告：『汝父已死。』是時諸子聞父背喪，心大憂惱</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而作是念：『若父在者，慈愍我等，能見救護，今者捨我</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遠喪他國。』自惟孤露，無復恃怙，常懷悲感，心遂醒悟，乃知此藥色味香美，即取服之，毒病皆愈。其父聞子悉已得差，尋便來歸，咸使見之。</w:t>
      </w:r>
    </w:p>
    <w:p w:rsidR="0012758B" w:rsidRPr="009C7727" w:rsidRDefault="0012758B" w:rsidP="002C4EA2">
      <w:pPr>
        <w:pStyle w:val="a9"/>
        <w:ind w:leftChars="100" w:left="240"/>
        <w:jc w:val="both"/>
        <w:rPr>
          <w:rFonts w:ascii="標楷體" w:eastAsia="標楷體" w:hAnsi="標楷體" w:cs="Times New Roman"/>
          <w:sz w:val="22"/>
          <w:szCs w:val="22"/>
        </w:rPr>
      </w:pPr>
      <w:r w:rsidRPr="009C7727">
        <w:rPr>
          <w:rFonts w:ascii="標楷體" w:eastAsia="標楷體" w:hAnsi="標楷體" w:cs="Times New Roman"/>
          <w:sz w:val="22"/>
          <w:szCs w:val="22"/>
        </w:rPr>
        <w:t>「諸善男子！於意云何？頗有人能說此良醫虛妄罪不？」</w:t>
      </w:r>
    </w:p>
    <w:p w:rsidR="0012758B" w:rsidRPr="009C7727" w:rsidRDefault="0012758B" w:rsidP="002C4EA2">
      <w:pPr>
        <w:pStyle w:val="a9"/>
        <w:ind w:leftChars="100" w:left="240"/>
        <w:jc w:val="both"/>
        <w:rPr>
          <w:rFonts w:ascii="標楷體" w:eastAsia="標楷體" w:hAnsi="標楷體" w:cs="Times New Roman"/>
          <w:sz w:val="22"/>
          <w:szCs w:val="22"/>
        </w:rPr>
      </w:pPr>
      <w:r w:rsidRPr="009C7727">
        <w:rPr>
          <w:rFonts w:ascii="標楷體" w:eastAsia="標楷體" w:hAnsi="標楷體" w:cs="Times New Roman"/>
          <w:sz w:val="22"/>
          <w:szCs w:val="22"/>
        </w:rPr>
        <w:t>「不也，世尊！」</w:t>
      </w:r>
    </w:p>
    <w:p w:rsidR="0012758B" w:rsidRPr="009C7727" w:rsidRDefault="0012758B" w:rsidP="002C4EA2">
      <w:pPr>
        <w:pStyle w:val="a9"/>
        <w:ind w:leftChars="100" w:left="240"/>
        <w:jc w:val="both"/>
        <w:rPr>
          <w:rFonts w:ascii="標楷體" w:eastAsia="標楷體" w:hAnsi="標楷體" w:cs="Times New Roman"/>
          <w:sz w:val="22"/>
          <w:szCs w:val="22"/>
        </w:rPr>
      </w:pPr>
      <w:r w:rsidRPr="009C7727">
        <w:rPr>
          <w:rFonts w:ascii="標楷體" w:eastAsia="標楷體" w:hAnsi="標楷體" w:cs="Times New Roman"/>
          <w:sz w:val="22"/>
          <w:szCs w:val="22"/>
        </w:rPr>
        <w:t>佛言：「我亦如是，成佛已來無量無邊百千萬億那由他阿僧祇劫，為眾生故，以方便力</w:t>
      </w:r>
      <w:r w:rsidRPr="009C7727">
        <w:rPr>
          <w:rFonts w:ascii="標楷體" w:eastAsia="標楷體" w:hAnsi="標楷體" w:cs="Times New Roman" w:hint="eastAsia"/>
          <w:sz w:val="22"/>
          <w:szCs w:val="22"/>
        </w:rPr>
        <w:t>，</w:t>
      </w:r>
      <w:r w:rsidRPr="009C7727">
        <w:rPr>
          <w:rFonts w:ascii="標楷體" w:eastAsia="標楷體" w:hAnsi="標楷體" w:cs="Times New Roman"/>
          <w:sz w:val="22"/>
          <w:szCs w:val="22"/>
        </w:rPr>
        <w:t>言當滅度，亦無有能如法說我虛妄過者。」</w:t>
      </w:r>
    </w:p>
  </w:footnote>
  <w:footnote w:id="52">
    <w:p w:rsidR="0012758B" w:rsidRPr="009C7727" w:rsidRDefault="0012758B" w:rsidP="002C4EA2">
      <w:pPr>
        <w:pStyle w:val="a9"/>
        <w:jc w:val="both"/>
        <w:rPr>
          <w:rFonts w:ascii="Times New Roman" w:eastAsia="新細明體"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Times New Roman" w:eastAsia="新細明體" w:hAnsi="Times New Roman" w:cs="Times New Roman"/>
          <w:sz w:val="22"/>
          <w:szCs w:val="22"/>
        </w:rPr>
        <w:t>《妙法蓮華經》卷</w:t>
      </w:r>
      <w:r w:rsidRPr="009C7727">
        <w:rPr>
          <w:rFonts w:ascii="Times New Roman" w:eastAsia="新細明體" w:hAnsi="Times New Roman" w:cs="Times New Roman"/>
          <w:sz w:val="22"/>
          <w:szCs w:val="22"/>
        </w:rPr>
        <w:t>7</w:t>
      </w:r>
      <w:r w:rsidRPr="009C7727">
        <w:rPr>
          <w:rFonts w:ascii="Times New Roman" w:eastAsia="新細明體" w:hAnsi="Times New Roman" w:cs="Times New Roman"/>
          <w:sz w:val="22"/>
          <w:szCs w:val="22"/>
        </w:rPr>
        <w:t>〈妙莊嚴王本事品</w:t>
      </w:r>
      <w:r w:rsidRPr="009C7727">
        <w:rPr>
          <w:rFonts w:ascii="Times New Roman" w:eastAsia="新細明體" w:hAnsi="Times New Roman" w:cs="Times New Roman"/>
          <w:sz w:val="22"/>
          <w:szCs w:val="22"/>
        </w:rPr>
        <w:t xml:space="preserve"> 27</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09</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60a29-b1</w:t>
      </w:r>
      <w:r w:rsidRPr="009C7727">
        <w:rPr>
          <w:rFonts w:ascii="Times New Roman" w:eastAsia="新細明體" w:hAnsi="Times New Roman" w:cs="Times New Roman"/>
          <w:sz w:val="22"/>
          <w:szCs w:val="22"/>
        </w:rPr>
        <w:t>）：</w:t>
      </w:r>
    </w:p>
    <w:p w:rsidR="0012758B" w:rsidRPr="009C7727" w:rsidRDefault="0012758B" w:rsidP="002C4EA2">
      <w:pPr>
        <w:pStyle w:val="a9"/>
        <w:ind w:leftChars="100" w:left="240"/>
        <w:jc w:val="both"/>
        <w:rPr>
          <w:rFonts w:ascii="Times New Roman" w:eastAsia="新細明體" w:hAnsi="Times New Roman" w:cs="Times New Roman"/>
          <w:sz w:val="22"/>
          <w:szCs w:val="22"/>
        </w:rPr>
      </w:pPr>
      <w:r w:rsidRPr="009C7727">
        <w:rPr>
          <w:rFonts w:ascii="標楷體" w:eastAsia="標楷體" w:hAnsi="標楷體" w:cs="Times New Roman"/>
          <w:sz w:val="22"/>
          <w:szCs w:val="22"/>
        </w:rPr>
        <w:t>佛難得值，如優曇鉢羅華，又如一眼之龜值浮木孔。</w:t>
      </w:r>
    </w:p>
  </w:footnote>
  <w:footnote w:id="53">
    <w:p w:rsidR="0012758B" w:rsidRPr="009C7727" w:rsidRDefault="0012758B" w:rsidP="002C4EA2">
      <w:pPr>
        <w:pStyle w:val="a9"/>
        <w:jc w:val="both"/>
        <w:rPr>
          <w:rFonts w:ascii="Times New Roman" w:eastAsia="新細明體" w:hAnsi="Times New Roman" w:cs="Times New Roman"/>
          <w:sz w:val="22"/>
          <w:szCs w:val="22"/>
        </w:rPr>
      </w:pPr>
      <w:r w:rsidRPr="009C7727">
        <w:rPr>
          <w:rStyle w:val="ab"/>
          <w:rFonts w:ascii="Times New Roman" w:eastAsia="新細明體" w:hAnsi="Times New Roman" w:cs="Times New Roman"/>
          <w:sz w:val="22"/>
          <w:szCs w:val="22"/>
        </w:rPr>
        <w:footnoteRef/>
      </w:r>
      <w:r w:rsidRPr="009C7727">
        <w:rPr>
          <w:rFonts w:ascii="Times New Roman" w:eastAsia="SimSun" w:hAnsi="Times New Roman" w:cs="Times New Roman" w:hint="eastAsia"/>
          <w:sz w:val="22"/>
          <w:szCs w:val="22"/>
        </w:rPr>
        <w:t xml:space="preserve"> </w:t>
      </w:r>
      <w:r w:rsidRPr="009C7727">
        <w:rPr>
          <w:rFonts w:ascii="Times New Roman" w:eastAsia="新細明體" w:hAnsi="Times New Roman" w:cs="Times New Roman"/>
          <w:sz w:val="22"/>
          <w:szCs w:val="22"/>
        </w:rPr>
        <w:t>軛：</w:t>
      </w:r>
      <w:r w:rsidRPr="009C7727">
        <w:rPr>
          <w:rFonts w:ascii="Times New Roman" w:eastAsia="新細明體" w:hAnsi="Times New Roman" w:cs="Times New Roman"/>
          <w:sz w:val="22"/>
          <w:szCs w:val="22"/>
        </w:rPr>
        <w:t>1.</w:t>
      </w:r>
      <w:r w:rsidRPr="009C7727">
        <w:rPr>
          <w:rFonts w:ascii="Times New Roman" w:eastAsia="新細明體" w:hAnsi="Times New Roman" w:cs="Times New Roman"/>
          <w:sz w:val="22"/>
          <w:szCs w:val="22"/>
        </w:rPr>
        <w:t>牛馬拉物件時駕在脖子上的器具。（《漢語大詞典》（九），</w:t>
      </w:r>
      <w:r w:rsidRPr="009C7727">
        <w:rPr>
          <w:rFonts w:ascii="Times New Roman" w:eastAsia="新細明體" w:hAnsi="Times New Roman" w:cs="Times New Roman"/>
          <w:sz w:val="22"/>
          <w:szCs w:val="22"/>
        </w:rPr>
        <w:t>p.1226</w:t>
      </w:r>
      <w:r w:rsidRPr="009C7727">
        <w:rPr>
          <w:rFonts w:ascii="Times New Roman" w:eastAsia="新細明體" w:hAnsi="Times New Roman" w:cs="Times New Roman"/>
          <w:sz w:val="22"/>
          <w:szCs w:val="22"/>
        </w:rPr>
        <w:t>）</w:t>
      </w:r>
    </w:p>
  </w:footnote>
  <w:footnote w:id="54">
    <w:p w:rsidR="0012758B" w:rsidRPr="009C7727" w:rsidRDefault="0012758B" w:rsidP="002C4EA2">
      <w:pPr>
        <w:snapToGrid w:val="0"/>
        <w:ind w:left="660" w:hangingChars="300" w:hanging="660"/>
        <w:jc w:val="both"/>
        <w:rPr>
          <w:rFonts w:ascii="標楷體" w:eastAsia="標楷體" w:hAnsi="標楷體" w:cs="Times New Roman"/>
          <w:sz w:val="22"/>
        </w:rPr>
      </w:pPr>
      <w:r w:rsidRPr="009C7727">
        <w:rPr>
          <w:rStyle w:val="ab"/>
          <w:rFonts w:ascii="Times New Roman" w:eastAsia="新細明體" w:hAnsi="Times New Roman" w:cs="Times New Roman"/>
          <w:sz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）世親釋，［陳］真諦譯，《攝大乘論釋》卷</w:t>
      </w:r>
      <w:r w:rsidRPr="009C7727">
        <w:rPr>
          <w:rFonts w:ascii="Times New Roman" w:hAnsi="Times New Roman" w:cs="Times New Roman"/>
          <w:sz w:val="22"/>
        </w:rPr>
        <w:t>15</w:t>
      </w:r>
      <w:r w:rsidRPr="009C7727">
        <w:rPr>
          <w:rFonts w:ascii="Times New Roman" w:hAnsi="Times New Roman" w:cs="Times New Roman"/>
          <w:sz w:val="22"/>
        </w:rPr>
        <w:t>〈</w:t>
      </w:r>
      <w:r w:rsidRPr="009C7727">
        <w:rPr>
          <w:rFonts w:ascii="Times New Roman" w:hAnsi="Times New Roman" w:cs="Times New Roman"/>
          <w:sz w:val="22"/>
        </w:rPr>
        <w:t>10</w:t>
      </w:r>
      <w:r w:rsidRPr="009C7727">
        <w:rPr>
          <w:rFonts w:ascii="Times New Roman" w:hAnsi="Times New Roman" w:cs="Times New Roman"/>
          <w:sz w:val="22"/>
        </w:rPr>
        <w:t>釋智差別勝相品〉（大正</w:t>
      </w:r>
      <w:r w:rsidRPr="009C7727">
        <w:rPr>
          <w:rFonts w:ascii="Times New Roman" w:hAnsi="Times New Roman" w:cs="Times New Roman"/>
          <w:sz w:val="22"/>
        </w:rPr>
        <w:t>31</w:t>
      </w:r>
      <w:r w:rsidRPr="009C7727">
        <w:rPr>
          <w:rFonts w:ascii="Times New Roman" w:hAnsi="Times New Roman" w:cs="Times New Roman"/>
          <w:sz w:val="22"/>
        </w:rPr>
        <w:t>，</w:t>
      </w:r>
      <w:r w:rsidRPr="009C7727">
        <w:rPr>
          <w:rFonts w:ascii="Times New Roman" w:hAnsi="Times New Roman" w:cs="Times New Roman"/>
          <w:sz w:val="22"/>
        </w:rPr>
        <w:t>268c13-269a17</w:t>
      </w:r>
      <w:r w:rsidRPr="009C7727">
        <w:rPr>
          <w:rFonts w:ascii="Times New Roman" w:hAnsi="Times New Roman" w:cs="Times New Roman"/>
          <w:sz w:val="22"/>
        </w:rPr>
        <w:t>）</w:t>
      </w:r>
      <w:r w:rsidRPr="009C7727">
        <w:rPr>
          <w:rFonts w:ascii="Times New Roman" w:hAnsi="Times New Roman" w:cs="Times New Roman" w:hint="eastAsia"/>
          <w:sz w:val="22"/>
        </w:rPr>
        <w:t>。</w:t>
      </w:r>
    </w:p>
    <w:p w:rsidR="0012758B" w:rsidRPr="009C7727" w:rsidRDefault="0012758B" w:rsidP="002C4EA2">
      <w:pPr>
        <w:pStyle w:val="a9"/>
        <w:ind w:leftChars="60" w:left="694" w:hangingChars="250" w:hanging="550"/>
        <w:jc w:val="both"/>
        <w:rPr>
          <w:rFonts w:ascii="新細明體" w:eastAsia="新細明體" w:hAnsi="新細明體" w:cs="Times New Roman"/>
          <w:sz w:val="22"/>
          <w:szCs w:val="22"/>
        </w:rPr>
      </w:pPr>
      <w:r w:rsidRPr="009C7727">
        <w:rPr>
          <w:rFonts w:ascii="Times New Roman" w:cs="Times New Roman" w:hint="eastAsia"/>
          <w:sz w:val="22"/>
          <w:szCs w:val="22"/>
        </w:rPr>
        <w:t>（</w:t>
      </w:r>
      <w:r w:rsidRPr="009C7727">
        <w:rPr>
          <w:rFonts w:ascii="Times New Roman" w:cs="Times New Roman" w:hint="eastAsia"/>
          <w:sz w:val="22"/>
          <w:szCs w:val="22"/>
        </w:rPr>
        <w:t>2</w:t>
      </w:r>
      <w:r w:rsidRPr="009C7727">
        <w:rPr>
          <w:rFonts w:ascii="Times New Roman" w:cs="Times New Roman" w:hint="eastAsia"/>
          <w:sz w:val="22"/>
          <w:szCs w:val="22"/>
        </w:rPr>
        <w:t>）</w:t>
      </w:r>
      <w:r w:rsidRPr="009C7727">
        <w:rPr>
          <w:rFonts w:ascii="Times New Roman" w:hAnsi="Times New Roman" w:cs="Times New Roman"/>
          <w:sz w:val="22"/>
          <w:szCs w:val="22"/>
        </w:rPr>
        <w:t>世親釋</w:t>
      </w:r>
      <w:r w:rsidRPr="009C7727">
        <w:rPr>
          <w:rFonts w:ascii="新細明體" w:eastAsia="新細明體" w:hAnsi="新細明體" w:cs="Times New Roman" w:hint="eastAsia"/>
          <w:sz w:val="22"/>
          <w:szCs w:val="22"/>
        </w:rPr>
        <w:t>，〔唐〕玄奘譯</w:t>
      </w:r>
      <w:r w:rsidRPr="009C7727">
        <w:rPr>
          <w:rFonts w:ascii="Times New Roman" w:eastAsia="新細明體" w:hAnsi="Times New Roman" w:cs="Times New Roman"/>
          <w:sz w:val="22"/>
          <w:szCs w:val="22"/>
        </w:rPr>
        <w:t>《攝大乘論釋》卷</w:t>
      </w:r>
      <w:r w:rsidRPr="009C7727">
        <w:rPr>
          <w:rFonts w:ascii="Times New Roman" w:eastAsia="新細明體" w:hAnsi="Times New Roman" w:cs="Times New Roman"/>
          <w:sz w:val="22"/>
          <w:szCs w:val="22"/>
        </w:rPr>
        <w:t>10</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31</w:t>
      </w:r>
      <w:r w:rsidRPr="009C7727">
        <w:rPr>
          <w:rFonts w:ascii="Times New Roman" w:eastAsia="新細明體" w:hAnsi="Times New Roman" w:cs="Times New Roman"/>
          <w:sz w:val="22"/>
          <w:szCs w:val="22"/>
        </w:rPr>
        <w:t>，</w:t>
      </w:r>
      <w:r w:rsidRPr="009C7727">
        <w:rPr>
          <w:rFonts w:ascii="Times New Roman" w:cs="Times New Roman" w:hint="eastAsia"/>
          <w:sz w:val="22"/>
        </w:rPr>
        <w:t>379c17-18</w:t>
      </w:r>
      <w:r w:rsidRPr="009C7727">
        <w:rPr>
          <w:rFonts w:ascii="Times New Roman" w:eastAsia="新細明體" w:hAnsi="Times New Roman" w:cs="Times New Roman"/>
          <w:sz w:val="22"/>
          <w:szCs w:val="22"/>
        </w:rPr>
        <w:t>）</w:t>
      </w:r>
      <w:r w:rsidRPr="009C7727">
        <w:rPr>
          <w:rFonts w:ascii="新細明體" w:eastAsia="新細明體" w:hAnsi="新細明體" w:cs="Times New Roman" w:hint="eastAsia"/>
          <w:sz w:val="22"/>
          <w:szCs w:val="22"/>
        </w:rPr>
        <w:t>。</w:t>
      </w:r>
    </w:p>
    <w:p w:rsidR="0012758B" w:rsidRPr="009C7727" w:rsidRDefault="0012758B" w:rsidP="002C4EA2">
      <w:pPr>
        <w:pStyle w:val="a9"/>
        <w:ind w:leftChars="60" w:left="694" w:hangingChars="250" w:hanging="550"/>
        <w:jc w:val="both"/>
        <w:rPr>
          <w:rFonts w:ascii="Times New Roman" w:eastAsia="新細明體" w:hAnsi="Times New Roman" w:cs="Times New Roman"/>
          <w:sz w:val="22"/>
          <w:szCs w:val="22"/>
        </w:rPr>
      </w:pPr>
      <w:r w:rsidRPr="009C7727">
        <w:rPr>
          <w:rFonts w:ascii="Times New Roman" w:cs="Times New Roman" w:hint="eastAsia"/>
          <w:sz w:val="22"/>
          <w:szCs w:val="22"/>
        </w:rPr>
        <w:t>（</w:t>
      </w:r>
      <w:r w:rsidRPr="009C7727">
        <w:rPr>
          <w:rFonts w:ascii="Times New Roman" w:cs="Times New Roman" w:hint="eastAsia"/>
          <w:sz w:val="22"/>
          <w:szCs w:val="22"/>
        </w:rPr>
        <w:t>3</w:t>
      </w:r>
      <w:r w:rsidRPr="009C7727">
        <w:rPr>
          <w:rFonts w:ascii="Times New Roman" w:cs="Times New Roman" w:hint="eastAsia"/>
          <w:sz w:val="22"/>
          <w:szCs w:val="22"/>
        </w:rPr>
        <w:t>）</w:t>
      </w:r>
      <w:r w:rsidRPr="009C7727">
        <w:rPr>
          <w:rFonts w:ascii="新細明體" w:eastAsia="新細明體" w:hAnsi="新細明體" w:cs="Times New Roman" w:hint="eastAsia"/>
          <w:sz w:val="22"/>
          <w:szCs w:val="22"/>
        </w:rPr>
        <w:t>無性</w:t>
      </w:r>
      <w:r w:rsidRPr="009C7727">
        <w:rPr>
          <w:rFonts w:ascii="Times New Roman" w:hAnsi="Times New Roman" w:cs="Times New Roman"/>
          <w:sz w:val="22"/>
          <w:szCs w:val="22"/>
        </w:rPr>
        <w:t>釋</w:t>
      </w:r>
      <w:r w:rsidRPr="009C7727">
        <w:rPr>
          <w:rFonts w:ascii="新細明體" w:eastAsia="新細明體" w:hAnsi="新細明體" w:cs="Times New Roman" w:hint="eastAsia"/>
          <w:sz w:val="22"/>
          <w:szCs w:val="22"/>
        </w:rPr>
        <w:t>，〔唐〕玄奘譯</w:t>
      </w:r>
      <w:r w:rsidRPr="009C7727">
        <w:rPr>
          <w:rFonts w:ascii="Times New Roman" w:eastAsia="新細明體" w:hAnsi="Times New Roman" w:cs="Times New Roman"/>
          <w:sz w:val="22"/>
          <w:szCs w:val="22"/>
        </w:rPr>
        <w:t>《攝大乘論釋》卷</w:t>
      </w:r>
      <w:r w:rsidRPr="009C7727">
        <w:rPr>
          <w:rFonts w:ascii="Times New Roman" w:eastAsia="新細明體" w:hAnsi="Times New Roman" w:cs="Times New Roman"/>
          <w:sz w:val="22"/>
          <w:szCs w:val="22"/>
        </w:rPr>
        <w:t>10</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31</w:t>
      </w:r>
      <w:r w:rsidRPr="009C7727">
        <w:rPr>
          <w:rFonts w:ascii="Times New Roman" w:eastAsia="新細明體" w:hAnsi="Times New Roman" w:cs="Times New Roman"/>
          <w:sz w:val="22"/>
          <w:szCs w:val="22"/>
        </w:rPr>
        <w:t>，</w:t>
      </w:r>
      <w:r w:rsidRPr="009C7727">
        <w:rPr>
          <w:rFonts w:ascii="Times New Roman" w:cs="Times New Roman" w:hint="eastAsia"/>
          <w:sz w:val="22"/>
        </w:rPr>
        <w:t>449a12-29</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hint="eastAsia"/>
          <w:sz w:val="22"/>
          <w:szCs w:val="22"/>
        </w:rPr>
        <w:t>：</w:t>
      </w:r>
    </w:p>
    <w:p w:rsidR="0012758B" w:rsidRPr="009C7727" w:rsidRDefault="0012758B" w:rsidP="002C4EA2">
      <w:pPr>
        <w:snapToGrid w:val="0"/>
        <w:ind w:leftChars="290" w:left="993" w:hangingChars="135" w:hanging="297"/>
        <w:jc w:val="both"/>
        <w:rPr>
          <w:rFonts w:ascii="Times New Roman" w:eastAsia="標楷體" w:hAnsi="Times New Roman" w:cs="Times New Roman"/>
          <w:sz w:val="22"/>
        </w:rPr>
      </w:pPr>
      <w:r w:rsidRPr="009C7727">
        <w:rPr>
          <w:rFonts w:ascii="Times New Roman" w:eastAsia="標楷體" w:hAnsi="標楷體" w:cs="Times New Roman"/>
          <w:sz w:val="22"/>
          <w:shd w:val="pct15" w:color="auto" w:fill="FFFFFF"/>
          <w:vertAlign w:val="superscript"/>
        </w:rPr>
        <w:t>〔二〕</w:t>
      </w:r>
      <w:r w:rsidRPr="009C7727">
        <w:rPr>
          <w:rFonts w:ascii="Times New Roman" w:eastAsia="標楷體" w:hAnsi="標楷體" w:cs="Times New Roman"/>
          <w:sz w:val="22"/>
        </w:rPr>
        <w:t>「為令捨離不樂涅槃，為求如來常住身故」者，此顯如來入涅槃意。以如來身是無常故，應樂涅槃；若求如來常住身時，便背涅槃。世尊現滅，顯身無常，令樂畢竟常涅槃故。</w:t>
      </w:r>
    </w:p>
    <w:p w:rsidR="0012758B" w:rsidRPr="009C7727" w:rsidRDefault="0012758B" w:rsidP="002C4EA2">
      <w:pPr>
        <w:snapToGrid w:val="0"/>
        <w:ind w:leftChars="290" w:left="993" w:hangingChars="135" w:hanging="297"/>
        <w:jc w:val="both"/>
        <w:rPr>
          <w:rFonts w:ascii="Times New Roman" w:eastAsia="標楷體" w:hAnsi="Times New Roman" w:cs="Times New Roman"/>
          <w:sz w:val="22"/>
        </w:rPr>
      </w:pPr>
      <w:r w:rsidRPr="009C7727">
        <w:rPr>
          <w:rFonts w:ascii="Times New Roman" w:eastAsia="標楷體" w:hAnsi="標楷體" w:cs="Times New Roman"/>
          <w:sz w:val="22"/>
          <w:shd w:val="pct15" w:color="auto" w:fill="FFFFFF"/>
          <w:vertAlign w:val="superscript"/>
        </w:rPr>
        <w:t>〔三〕</w:t>
      </w:r>
      <w:r w:rsidRPr="009C7727">
        <w:rPr>
          <w:rFonts w:ascii="Times New Roman" w:eastAsia="標楷體" w:hAnsi="標楷體" w:cs="Times New Roman"/>
          <w:sz w:val="22"/>
        </w:rPr>
        <w:t>「為令捨離輕毀諸佛，令悟甚深正法教故」者，若謂諸佛其身常住，便於悟解甚深法教不勤方便，謂「今不悟，後定當悟。」若數檢問，諸弟子眾便生輕毀，自執己見，作如是言：「我由此故，定免彼問。」若不住世，彼於何處當生輕毀？咸言：「我等未得彼意，世尊涅槃，誰能無倒開悟我等？」是故於法勤求覺悟。</w:t>
      </w:r>
    </w:p>
    <w:p w:rsidR="0012758B" w:rsidRPr="009C7727" w:rsidRDefault="0012758B" w:rsidP="002C4EA2">
      <w:pPr>
        <w:snapToGrid w:val="0"/>
        <w:ind w:leftChars="290" w:left="993" w:hangingChars="135" w:hanging="297"/>
        <w:jc w:val="both"/>
        <w:rPr>
          <w:rFonts w:ascii="Times New Roman" w:eastAsia="標楷體" w:hAnsi="Times New Roman" w:cs="Times New Roman"/>
          <w:sz w:val="22"/>
        </w:rPr>
      </w:pPr>
      <w:r w:rsidRPr="009C7727">
        <w:rPr>
          <w:rFonts w:ascii="Times New Roman" w:eastAsia="標楷體" w:hAnsi="標楷體" w:cs="Times New Roman"/>
          <w:sz w:val="22"/>
          <w:shd w:val="pct15" w:color="auto" w:fill="FFFFFF"/>
          <w:vertAlign w:val="superscript"/>
        </w:rPr>
        <w:t>〔五</w:t>
      </w:r>
      <w:r w:rsidRPr="009C7727">
        <w:rPr>
          <w:rFonts w:ascii="Times New Roman" w:eastAsia="標楷體" w:hAnsi="標楷體" w:cs="Times New Roman"/>
          <w:b/>
          <w:sz w:val="22"/>
          <w:shd w:val="pct15" w:color="auto" w:fill="FFFFFF"/>
          <w:vertAlign w:val="superscript"/>
        </w:rPr>
        <w:t>〕</w:t>
      </w:r>
      <w:r w:rsidRPr="009C7727">
        <w:rPr>
          <w:rFonts w:ascii="Times New Roman" w:eastAsia="標楷體" w:hAnsi="標楷體" w:cs="Times New Roman"/>
          <w:sz w:val="22"/>
        </w:rPr>
        <w:t>「令於自身發勤精進，知正說者難可得故」者，謂知世尊將般涅槃，便於自身發勤精進，「佛是世間正說法者，彼若無有，世間無依。」如是知已，發勤精進。</w:t>
      </w:r>
    </w:p>
    <w:p w:rsidR="0012758B" w:rsidRPr="009C7727" w:rsidRDefault="0012758B" w:rsidP="002C4EA2">
      <w:pPr>
        <w:snapToGrid w:val="0"/>
        <w:ind w:leftChars="290" w:left="993" w:hangingChars="135" w:hanging="297"/>
        <w:jc w:val="both"/>
        <w:rPr>
          <w:rFonts w:ascii="Times New Roman" w:eastAsia="標楷體" w:hAnsi="標楷體" w:cs="Times New Roman"/>
          <w:sz w:val="22"/>
        </w:rPr>
      </w:pPr>
      <w:r w:rsidRPr="009C7727">
        <w:rPr>
          <w:rFonts w:ascii="Times New Roman" w:eastAsia="標楷體" w:hAnsi="標楷體" w:cs="Times New Roman"/>
          <w:sz w:val="22"/>
          <w:shd w:val="pct15" w:color="auto" w:fill="FFFFFF"/>
          <w:vertAlign w:val="superscript"/>
        </w:rPr>
        <w:t>〔六〕</w:t>
      </w:r>
      <w:r w:rsidRPr="009C7727">
        <w:rPr>
          <w:rFonts w:ascii="Times New Roman" w:eastAsia="標楷體" w:hAnsi="標楷體" w:cs="Times New Roman"/>
          <w:sz w:val="22"/>
        </w:rPr>
        <w:t>「為諸有情極速成熟，令自精進不捨軛故」者，為修精進離捨善軛，乃至世尊未滅度來，我諸善根定須成熟。</w:t>
      </w:r>
    </w:p>
    <w:p w:rsidR="0012758B" w:rsidRPr="009C7727" w:rsidRDefault="0012758B" w:rsidP="002C4EA2">
      <w:pPr>
        <w:snapToGrid w:val="0"/>
        <w:ind w:leftChars="290" w:left="993" w:hangingChars="135" w:hanging="297"/>
        <w:jc w:val="both"/>
        <w:rPr>
          <w:rFonts w:ascii="Times New Roman" w:eastAsia="標楷體" w:hAnsi="標楷體" w:cs="Times New Roman"/>
          <w:sz w:val="22"/>
        </w:rPr>
      </w:pPr>
      <w:r w:rsidRPr="009C7727">
        <w:rPr>
          <w:rFonts w:ascii="Times New Roman" w:eastAsia="標楷體" w:hAnsi="標楷體" w:cs="Times New Roman"/>
          <w:sz w:val="22"/>
        </w:rPr>
        <w:t>由是六因，佛變化身非畢竟住。</w:t>
      </w:r>
    </w:p>
    <w:p w:rsidR="0012758B" w:rsidRPr="009C7727" w:rsidRDefault="0012758B" w:rsidP="002C4EA2">
      <w:pPr>
        <w:snapToGrid w:val="0"/>
        <w:ind w:leftChars="290" w:left="993" w:hangingChars="135" w:hanging="297"/>
        <w:jc w:val="both"/>
        <w:rPr>
          <w:rFonts w:ascii="Times New Roman" w:eastAsia="標楷體" w:hAnsi="Times New Roman" w:cs="Times New Roman"/>
          <w:sz w:val="22"/>
        </w:rPr>
      </w:pPr>
      <w:r w:rsidRPr="009C7727">
        <w:rPr>
          <w:rFonts w:ascii="Times New Roman" w:eastAsia="標楷體" w:hAnsi="標楷體" w:cs="Times New Roman"/>
          <w:sz w:val="22"/>
        </w:rPr>
        <w:t>為攝如是上所說義，故說伽他：「由所作」等。</w:t>
      </w:r>
    </w:p>
  </w:footnote>
  <w:footnote w:id="55">
    <w:p w:rsidR="0012758B" w:rsidRPr="009C7727" w:rsidRDefault="0012758B" w:rsidP="002C4EA2">
      <w:pPr>
        <w:snapToGrid w:val="0"/>
        <w:jc w:val="both"/>
        <w:rPr>
          <w:rFonts w:ascii="Times New Roman" w:hAnsi="Times New Roman" w:cs="Times New Roman"/>
          <w:sz w:val="22"/>
        </w:rPr>
      </w:pPr>
      <w:r w:rsidRPr="009C7727">
        <w:rPr>
          <w:rStyle w:val="ab"/>
          <w:rFonts w:ascii="Times New Roman" w:hAnsi="Times New Roman" w:cs="Times New Roman"/>
          <w:sz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w:t>
      </w:r>
      <w:r w:rsidRPr="009C7727">
        <w:rPr>
          <w:rFonts w:ascii="Times New Roman" w:cs="Times New Roman"/>
          <w:sz w:val="22"/>
        </w:rPr>
        <w:t>無著造，［陳］真諦譯</w:t>
      </w:r>
      <w:r w:rsidRPr="009C7727">
        <w:rPr>
          <w:rFonts w:ascii="Times New Roman" w:cs="Times New Roman" w:hint="eastAsia"/>
          <w:sz w:val="22"/>
        </w:rPr>
        <w:t>，《攝大乘論》卷下〈</w:t>
      </w:r>
      <w:r w:rsidRPr="009C7727">
        <w:rPr>
          <w:rFonts w:ascii="Times New Roman" w:cs="Times New Roman" w:hint="eastAsia"/>
          <w:sz w:val="22"/>
        </w:rPr>
        <w:t>10</w:t>
      </w:r>
      <w:r w:rsidRPr="009C7727">
        <w:rPr>
          <w:rFonts w:ascii="Times New Roman" w:cs="Times New Roman" w:hint="eastAsia"/>
          <w:sz w:val="22"/>
        </w:rPr>
        <w:t>智差別勝相品〉（大正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hAnsi="Times New Roman" w:cs="Times New Roman" w:hint="eastAsia"/>
          <w:sz w:val="22"/>
        </w:rPr>
        <w:t>132b25-29</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此中說偈：由正事究竟，為除樂涅槃，令捨輕慢佛，發起渴仰心，</w:t>
      </w:r>
    </w:p>
    <w:p w:rsidR="0012758B" w:rsidRPr="009C7727" w:rsidRDefault="0012758B" w:rsidP="002C4EA2">
      <w:pPr>
        <w:pStyle w:val="a9"/>
        <w:ind w:leftChars="750" w:left="1800"/>
        <w:jc w:val="both"/>
        <w:rPr>
          <w:rFonts w:ascii="標楷體" w:eastAsia="標楷體" w:hAnsi="標楷體" w:cs="Times New Roman"/>
          <w:sz w:val="22"/>
          <w:szCs w:val="22"/>
        </w:rPr>
      </w:pPr>
      <w:r w:rsidRPr="009C7727">
        <w:rPr>
          <w:rFonts w:ascii="標楷體" w:eastAsia="標楷體" w:hAnsi="標楷體" w:cs="Times New Roman" w:hint="eastAsia"/>
          <w:sz w:val="22"/>
        </w:rPr>
        <w:t>令向身精進，及為速成熟；諸佛於化身，許非一向住。</w:t>
      </w:r>
    </w:p>
    <w:p w:rsidR="0012758B" w:rsidRPr="009C7727" w:rsidRDefault="0012758B" w:rsidP="002C4EA2">
      <w:pPr>
        <w:pStyle w:val="a9"/>
        <w:ind w:leftChars="60" w:left="144"/>
        <w:jc w:val="both"/>
        <w:rPr>
          <w:rFonts w:ascii="Times New Roman" w:cs="Times New Roman"/>
          <w:sz w:val="22"/>
        </w:rPr>
      </w:pPr>
      <w:r w:rsidRPr="009C7727">
        <w:rPr>
          <w:rFonts w:ascii="Times New Roman" w:cs="Times New Roman" w:hint="eastAsia"/>
          <w:sz w:val="22"/>
          <w:szCs w:val="22"/>
        </w:rPr>
        <w:t>（</w:t>
      </w:r>
      <w:r w:rsidRPr="009C7727">
        <w:rPr>
          <w:rFonts w:ascii="Times New Roman" w:cs="Times New Roman" w:hint="eastAsia"/>
          <w:sz w:val="22"/>
          <w:szCs w:val="22"/>
        </w:rPr>
        <w:t>2</w:t>
      </w:r>
      <w:r w:rsidRPr="009C7727">
        <w:rPr>
          <w:rFonts w:ascii="Times New Roman" w:cs="Times New Roman" w:hint="eastAsia"/>
          <w:sz w:val="22"/>
          <w:szCs w:val="22"/>
        </w:rPr>
        <w:t>）</w:t>
      </w:r>
      <w:r w:rsidRPr="009C7727">
        <w:rPr>
          <w:rFonts w:ascii="Times New Roman" w:hAnsi="Times New Roman" w:cs="Times New Roman"/>
          <w:sz w:val="22"/>
          <w:szCs w:val="22"/>
        </w:rPr>
        <w:t>無著造，世親釋，［隋］笈多共行矩等譯，</w:t>
      </w:r>
      <w:r w:rsidRPr="009C7727">
        <w:rPr>
          <w:rFonts w:ascii="Times New Roman" w:cs="Times New Roman" w:hint="eastAsia"/>
          <w:sz w:val="22"/>
        </w:rPr>
        <w:t>《攝大乘論釋論》卷</w:t>
      </w:r>
      <w:r w:rsidRPr="009C7727">
        <w:rPr>
          <w:rFonts w:ascii="Times New Roman" w:cs="Times New Roman" w:hint="eastAsia"/>
          <w:sz w:val="22"/>
        </w:rPr>
        <w:t>10</w:t>
      </w:r>
      <w:r w:rsidRPr="009C7727">
        <w:rPr>
          <w:rFonts w:ascii="Times New Roman" w:cs="Times New Roman" w:hint="eastAsia"/>
          <w:sz w:val="22"/>
        </w:rPr>
        <w:t>（大正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cs="Times New Roman" w:hint="eastAsia"/>
          <w:sz w:val="22"/>
        </w:rPr>
        <w:t>320c16-20</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此中有偈：所作事究竟，轉彼寂滅欲，為轉輕佛意，令生渴仰心，</w:t>
      </w:r>
    </w:p>
    <w:p w:rsidR="0012758B" w:rsidRPr="009C7727" w:rsidRDefault="0012758B" w:rsidP="002C4EA2">
      <w:pPr>
        <w:pStyle w:val="a9"/>
        <w:ind w:leftChars="750" w:left="1800"/>
        <w:jc w:val="both"/>
        <w:rPr>
          <w:rFonts w:ascii="標楷體" w:eastAsia="標楷體" w:hAnsi="標楷體" w:cs="Times New Roman"/>
          <w:sz w:val="22"/>
          <w:szCs w:val="22"/>
        </w:rPr>
      </w:pPr>
      <w:r w:rsidRPr="009C7727">
        <w:rPr>
          <w:rFonts w:ascii="標楷體" w:eastAsia="標楷體" w:hAnsi="標楷體" w:cs="Times New Roman" w:hint="eastAsia"/>
          <w:sz w:val="22"/>
        </w:rPr>
        <w:t>為發自精進，令其速成熟；是故佛化身，非畢竟住者。</w:t>
      </w:r>
    </w:p>
    <w:p w:rsidR="0012758B" w:rsidRPr="009C7727" w:rsidRDefault="0012758B" w:rsidP="002C4EA2">
      <w:pPr>
        <w:pStyle w:val="a9"/>
        <w:ind w:leftChars="60" w:left="694" w:hangingChars="250" w:hanging="550"/>
        <w:jc w:val="both"/>
        <w:rPr>
          <w:rFonts w:ascii="Times New Roman" w:hAnsi="Times New Roman" w:cs="Times New Roman"/>
          <w:sz w:val="22"/>
          <w:szCs w:val="22"/>
        </w:rPr>
      </w:pPr>
      <w:r w:rsidRPr="009C7727">
        <w:rPr>
          <w:rFonts w:ascii="Times New Roman" w:cs="Times New Roman" w:hint="eastAsia"/>
          <w:sz w:val="22"/>
          <w:szCs w:val="22"/>
        </w:rPr>
        <w:t>（</w:t>
      </w:r>
      <w:r w:rsidRPr="009C7727">
        <w:rPr>
          <w:rFonts w:ascii="Times New Roman" w:cs="Times New Roman" w:hint="eastAsia"/>
          <w:sz w:val="22"/>
          <w:szCs w:val="22"/>
        </w:rPr>
        <w:t>3</w:t>
      </w:r>
      <w:r w:rsidRPr="009C7727">
        <w:rPr>
          <w:rFonts w:ascii="Times New Roman" w:cs="Times New Roman" w:hint="eastAsia"/>
          <w:sz w:val="22"/>
          <w:szCs w:val="22"/>
        </w:rPr>
        <w:t>）</w:t>
      </w:r>
      <w:r w:rsidRPr="009C7727">
        <w:rPr>
          <w:rFonts w:ascii="Times New Roman" w:hAnsi="Times New Roman" w:cs="Times New Roman"/>
          <w:sz w:val="22"/>
        </w:rPr>
        <w:t>無著造，［唐］玄奘譯</w:t>
      </w:r>
      <w:r w:rsidRPr="009C7727">
        <w:rPr>
          <w:rFonts w:ascii="Times New Roman" w:hAnsi="Times New Roman" w:cs="Times New Roman" w:hint="eastAsia"/>
          <w:sz w:val="22"/>
        </w:rPr>
        <w:t>，《攝大乘論本》卷</w:t>
      </w:r>
      <w:r w:rsidRPr="009C7727">
        <w:rPr>
          <w:rFonts w:ascii="Times New Roman" w:cs="Times New Roman"/>
          <w:sz w:val="22"/>
        </w:rPr>
        <w:t>下（大正</w:t>
      </w:r>
      <w:r w:rsidRPr="009C7727">
        <w:rPr>
          <w:rFonts w:ascii="Times New Roman" w:hAnsi="Times New Roman" w:cs="Times New Roman"/>
          <w:sz w:val="22"/>
        </w:rPr>
        <w:t>31</w:t>
      </w:r>
      <w:r w:rsidRPr="009C7727">
        <w:rPr>
          <w:rFonts w:ascii="Times New Roman" w:cs="Times New Roman"/>
          <w:sz w:val="22"/>
        </w:rPr>
        <w:t>，</w:t>
      </w:r>
      <w:r w:rsidRPr="009C7727">
        <w:rPr>
          <w:rFonts w:ascii="Times New Roman" w:hAnsi="Times New Roman" w:cs="Times New Roman" w:hint="eastAsia"/>
          <w:sz w:val="22"/>
        </w:rPr>
        <w:t>152a6-11</w:t>
      </w:r>
      <w:r w:rsidRPr="009C7727">
        <w:rPr>
          <w:rFonts w:ascii="Times New Roman" w:cs="Times New Roman"/>
          <w:sz w:val="22"/>
        </w:rPr>
        <w:t>）</w:t>
      </w:r>
      <w:r w:rsidRPr="009C7727">
        <w:rPr>
          <w:rFonts w:ascii="Times New Roman" w:hAnsi="Times New Roman" w:cs="Times New Roman"/>
          <w:sz w:val="22"/>
          <w:szCs w:val="22"/>
        </w:rPr>
        <w:t>。</w:t>
      </w:r>
    </w:p>
  </w:footnote>
  <w:footnote w:id="56">
    <w:p w:rsidR="0012758B" w:rsidRPr="009C7727" w:rsidRDefault="0012758B" w:rsidP="002C4EA2">
      <w:pPr>
        <w:snapToGrid w:val="0"/>
        <w:jc w:val="both"/>
        <w:rPr>
          <w:rFonts w:ascii="Times New Roman" w:hAnsi="Times New Roman" w:cs="Times New Roman"/>
          <w:sz w:val="22"/>
        </w:rPr>
      </w:pPr>
      <w:r w:rsidRPr="009C7727">
        <w:rPr>
          <w:rStyle w:val="ab"/>
          <w:rFonts w:ascii="Times New Roman" w:hAnsi="Times New Roman" w:cs="Times New Roman"/>
          <w:sz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）無著造，［元魏］佛陀扇多譯</w:t>
      </w:r>
      <w:r w:rsidRPr="009C7727">
        <w:rPr>
          <w:rFonts w:ascii="Times New Roman" w:hAnsi="Times New Roman" w:cs="Times New Roman" w:hint="eastAsia"/>
          <w:sz w:val="22"/>
        </w:rPr>
        <w:t>，《攝大乘論》卷下（大正</w:t>
      </w:r>
      <w:r w:rsidRPr="009C7727">
        <w:rPr>
          <w:rFonts w:ascii="Times New Roman" w:hAnsi="Times New Roman" w:cs="Times New Roman" w:hint="eastAsia"/>
          <w:sz w:val="22"/>
        </w:rPr>
        <w:t>31</w:t>
      </w:r>
      <w:r w:rsidRPr="009C7727">
        <w:rPr>
          <w:rFonts w:ascii="Times New Roman" w:hAnsi="Times New Roman" w:cs="Times New Roman" w:hint="eastAsia"/>
          <w:sz w:val="22"/>
        </w:rPr>
        <w:t>，</w:t>
      </w:r>
      <w:r w:rsidRPr="009C7727">
        <w:rPr>
          <w:rFonts w:ascii="Times New Roman" w:hAnsi="Times New Roman" w:cs="Times New Roman" w:hint="eastAsia"/>
          <w:sz w:val="22"/>
        </w:rPr>
        <w:t>112b4-7</w:t>
      </w:r>
      <w:r w:rsidRPr="009C7727">
        <w:rPr>
          <w:rFonts w:ascii="Times New Roman" w:hAnsi="Times New Roman" w:cs="Times New Roman" w:hint="eastAsia"/>
          <w:sz w:val="22"/>
        </w:rPr>
        <w:t>）：</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諸佛法身雖無量無邊時，諸佛義處無有假用作事？</w:t>
      </w:r>
    </w:p>
    <w:p w:rsidR="0012758B" w:rsidRPr="009C7727" w:rsidRDefault="0012758B" w:rsidP="002C4EA2">
      <w:pPr>
        <w:snapToGrid w:val="0"/>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於中說偈：諸佛德勝無異無量，眾生因弱彼不失者，</w:t>
      </w:r>
    </w:p>
    <w:p w:rsidR="0012758B" w:rsidRPr="009C7727" w:rsidRDefault="0012758B" w:rsidP="002C4EA2">
      <w:pPr>
        <w:snapToGrid w:val="0"/>
        <w:ind w:leftChars="750" w:left="1800"/>
        <w:jc w:val="both"/>
        <w:rPr>
          <w:rFonts w:ascii="標楷體" w:eastAsia="標楷體" w:hAnsi="標楷體" w:cs="Times New Roman"/>
          <w:sz w:val="22"/>
        </w:rPr>
      </w:pPr>
      <w:r w:rsidRPr="009C7727">
        <w:rPr>
          <w:rFonts w:ascii="標楷體" w:eastAsia="標楷體" w:hAnsi="標楷體" w:cs="Times New Roman" w:hint="eastAsia"/>
          <w:sz w:val="22"/>
        </w:rPr>
        <w:t>得已得彼一切無因，有斷彼不應順成。</w:t>
      </w:r>
    </w:p>
    <w:p w:rsidR="0012758B" w:rsidRPr="009C7727" w:rsidRDefault="0012758B" w:rsidP="002C4EA2">
      <w:pPr>
        <w:snapToGrid w:val="0"/>
        <w:ind w:leftChars="60" w:left="144"/>
        <w:jc w:val="both"/>
        <w:rPr>
          <w:rFonts w:ascii="Times New Roman" w:hAnsi="Times New Roman" w:cs="Times New Roman"/>
          <w:sz w:val="22"/>
        </w:rPr>
      </w:pPr>
      <w:r w:rsidRPr="009C7727">
        <w:rPr>
          <w:rFonts w:ascii="Times New Roman" w:hAnsi="Times New Roman" w:cs="Times New Roman"/>
          <w:sz w:val="22"/>
        </w:rPr>
        <w:t>（</w:t>
      </w:r>
      <w:r w:rsidRPr="009C7727">
        <w:rPr>
          <w:rFonts w:ascii="Times New Roman" w:hAnsi="Times New Roman" w:cs="Times New Roman"/>
          <w:sz w:val="22"/>
        </w:rPr>
        <w:t>2</w:t>
      </w:r>
      <w:r w:rsidRPr="009C7727">
        <w:rPr>
          <w:rFonts w:ascii="Times New Roman" w:hAnsi="Times New Roman" w:cs="Times New Roman"/>
          <w:sz w:val="22"/>
        </w:rPr>
        <w:t>）</w:t>
      </w:r>
      <w:r w:rsidRPr="009C7727">
        <w:rPr>
          <w:rFonts w:ascii="Times New Roman" w:cs="Times New Roman"/>
          <w:sz w:val="22"/>
        </w:rPr>
        <w:t>無著造，［陳］真諦譯</w:t>
      </w:r>
      <w:r w:rsidRPr="009C7727">
        <w:rPr>
          <w:rFonts w:ascii="Times New Roman" w:cs="Times New Roman" w:hint="eastAsia"/>
          <w:sz w:val="22"/>
        </w:rPr>
        <w:t>，《攝大乘論》卷下〈</w:t>
      </w:r>
      <w:r w:rsidRPr="009C7727">
        <w:rPr>
          <w:rFonts w:ascii="Times New Roman" w:cs="Times New Roman" w:hint="eastAsia"/>
          <w:sz w:val="22"/>
        </w:rPr>
        <w:t>10</w:t>
      </w:r>
      <w:r w:rsidRPr="009C7727">
        <w:rPr>
          <w:rFonts w:ascii="Times New Roman" w:cs="Times New Roman" w:hint="eastAsia"/>
          <w:sz w:val="22"/>
        </w:rPr>
        <w:t>智差別勝相品〉（大正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hAnsi="Times New Roman" w:cs="Times New Roman" w:hint="eastAsia"/>
          <w:sz w:val="22"/>
        </w:rPr>
        <w:t>132c7-11</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若法身無始時無差別無數量，為得法身不應不作功用？</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hint="eastAsia"/>
          <w:sz w:val="22"/>
        </w:rPr>
        <w:t>此中說偈：諸佛證得等無量，是因眾生若捨勤，證得恒時不成因，斷除正因不應理。</w:t>
      </w:r>
    </w:p>
    <w:p w:rsidR="0012758B" w:rsidRPr="009C7727" w:rsidRDefault="0012758B" w:rsidP="002C4EA2">
      <w:pPr>
        <w:pStyle w:val="a9"/>
        <w:ind w:leftChars="60" w:left="144"/>
        <w:jc w:val="both"/>
        <w:rPr>
          <w:rFonts w:ascii="Times New Roman" w:cs="Times New Roman"/>
          <w:sz w:val="22"/>
        </w:rPr>
      </w:pPr>
      <w:r w:rsidRPr="009C7727">
        <w:rPr>
          <w:rFonts w:ascii="Times New Roman" w:cs="Times New Roman" w:hint="eastAsia"/>
          <w:sz w:val="22"/>
          <w:szCs w:val="22"/>
        </w:rPr>
        <w:t>（</w:t>
      </w:r>
      <w:r w:rsidRPr="009C7727">
        <w:rPr>
          <w:rFonts w:ascii="Times New Roman" w:cs="Times New Roman" w:hint="eastAsia"/>
          <w:sz w:val="22"/>
          <w:szCs w:val="22"/>
        </w:rPr>
        <w:t>3</w:t>
      </w:r>
      <w:r w:rsidRPr="009C7727">
        <w:rPr>
          <w:rFonts w:ascii="Times New Roman" w:cs="Times New Roman" w:hint="eastAsia"/>
          <w:sz w:val="22"/>
          <w:szCs w:val="22"/>
        </w:rPr>
        <w:t>）</w:t>
      </w:r>
      <w:r w:rsidRPr="009C7727">
        <w:rPr>
          <w:rFonts w:ascii="Times New Roman" w:hAnsi="Times New Roman" w:cs="Times New Roman"/>
          <w:sz w:val="22"/>
          <w:szCs w:val="22"/>
        </w:rPr>
        <w:t>無著造，世親釋，［隋］笈多共行矩等譯，</w:t>
      </w:r>
      <w:r w:rsidRPr="009C7727">
        <w:rPr>
          <w:rFonts w:ascii="Times New Roman" w:cs="Times New Roman" w:hint="eastAsia"/>
          <w:sz w:val="22"/>
        </w:rPr>
        <w:t>《攝大乘論釋論》卷</w:t>
      </w:r>
      <w:r w:rsidRPr="009C7727">
        <w:rPr>
          <w:rFonts w:ascii="Times New Roman" w:cs="Times New Roman" w:hint="eastAsia"/>
          <w:sz w:val="22"/>
        </w:rPr>
        <w:t>10</w:t>
      </w:r>
      <w:r w:rsidRPr="009C7727">
        <w:rPr>
          <w:rFonts w:ascii="Times New Roman" w:cs="Times New Roman" w:hint="eastAsia"/>
          <w:sz w:val="22"/>
        </w:rPr>
        <w:t>（大正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cs="Times New Roman" w:hint="eastAsia"/>
          <w:sz w:val="22"/>
        </w:rPr>
        <w:t>320c21-24</w:t>
      </w:r>
      <w:r w:rsidRPr="009C7727">
        <w:rPr>
          <w:rFonts w:ascii="Times New Roman" w:cs="Times New Roman" w:hint="eastAsia"/>
          <w:sz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諸佛法身雖無始時無量，為得彼故不應不策勤也？</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hint="eastAsia"/>
          <w:sz w:val="22"/>
        </w:rPr>
        <w:t>此中有偈：佛得無異無量因，眾生於此捨精進，此得一切非因果，如是因斷無道理。</w:t>
      </w:r>
    </w:p>
    <w:p w:rsidR="0012758B" w:rsidRPr="009C7727" w:rsidRDefault="0012758B" w:rsidP="002C4EA2">
      <w:pPr>
        <w:pStyle w:val="a9"/>
        <w:ind w:leftChars="60" w:left="694" w:hangingChars="250" w:hanging="550"/>
        <w:jc w:val="both"/>
        <w:rPr>
          <w:rFonts w:ascii="Times New Roman" w:hAnsi="Times New Roman" w:cs="Times New Roman"/>
          <w:sz w:val="22"/>
          <w:szCs w:val="22"/>
        </w:rPr>
      </w:pPr>
      <w:r w:rsidRPr="009C7727">
        <w:rPr>
          <w:rFonts w:ascii="Times New Roman" w:cs="Times New Roman" w:hint="eastAsia"/>
          <w:sz w:val="22"/>
          <w:szCs w:val="22"/>
        </w:rPr>
        <w:t>（</w:t>
      </w:r>
      <w:r w:rsidRPr="009C7727">
        <w:rPr>
          <w:rFonts w:ascii="Times New Roman" w:cs="Times New Roman" w:hint="eastAsia"/>
          <w:sz w:val="22"/>
          <w:szCs w:val="22"/>
        </w:rPr>
        <w:t>4</w:t>
      </w:r>
      <w:r w:rsidRPr="009C7727">
        <w:rPr>
          <w:rFonts w:ascii="Times New Roman" w:cs="Times New Roman" w:hint="eastAsia"/>
          <w:sz w:val="22"/>
          <w:szCs w:val="22"/>
        </w:rPr>
        <w:t>）</w:t>
      </w:r>
      <w:r w:rsidRPr="009C7727">
        <w:rPr>
          <w:rFonts w:ascii="Times New Roman" w:hAnsi="Times New Roman" w:cs="Times New Roman"/>
          <w:sz w:val="22"/>
        </w:rPr>
        <w:t>無著造，［唐］玄奘譯</w:t>
      </w:r>
      <w:r w:rsidRPr="009C7727">
        <w:rPr>
          <w:rFonts w:ascii="Times New Roman" w:hAnsi="Times New Roman" w:cs="Times New Roman" w:hint="eastAsia"/>
          <w:sz w:val="22"/>
        </w:rPr>
        <w:t>，《攝大乘論本》卷</w:t>
      </w:r>
      <w:r w:rsidRPr="009C7727">
        <w:rPr>
          <w:rFonts w:ascii="Times New Roman" w:cs="Times New Roman"/>
          <w:sz w:val="22"/>
        </w:rPr>
        <w:t>下（大正</w:t>
      </w:r>
      <w:r w:rsidRPr="009C7727">
        <w:rPr>
          <w:rFonts w:ascii="Times New Roman" w:hAnsi="Times New Roman" w:cs="Times New Roman"/>
          <w:sz w:val="22"/>
        </w:rPr>
        <w:t>31</w:t>
      </w:r>
      <w:r w:rsidRPr="009C7727">
        <w:rPr>
          <w:rFonts w:ascii="Times New Roman" w:cs="Times New Roman"/>
          <w:sz w:val="22"/>
        </w:rPr>
        <w:t>，</w:t>
      </w:r>
      <w:r w:rsidRPr="009C7727">
        <w:rPr>
          <w:rFonts w:ascii="Times New Roman" w:hAnsi="Times New Roman" w:cs="Times New Roman" w:hint="eastAsia"/>
          <w:sz w:val="22"/>
        </w:rPr>
        <w:t>152a12-15</w:t>
      </w:r>
      <w:r w:rsidRPr="009C7727">
        <w:rPr>
          <w:rFonts w:ascii="Times New Roman" w:cs="Times New Roman"/>
          <w:sz w:val="22"/>
        </w:rPr>
        <w:t>）</w:t>
      </w:r>
      <w:r w:rsidRPr="009C7727">
        <w:rPr>
          <w:rFonts w:ascii="Times New Roman" w:hAnsi="Times New Roman" w:cs="Times New Roman"/>
          <w:sz w:val="22"/>
          <w:szCs w:val="22"/>
        </w:rPr>
        <w:t>。</w:t>
      </w:r>
    </w:p>
  </w:footnote>
  <w:footnote w:id="57">
    <w:p w:rsidR="0012758B" w:rsidRPr="009C7727" w:rsidRDefault="0012758B" w:rsidP="002C4EA2">
      <w:pPr>
        <w:snapToGrid w:val="0"/>
        <w:ind w:left="660" w:hangingChars="300" w:hanging="660"/>
        <w:jc w:val="both"/>
        <w:rPr>
          <w:rFonts w:ascii="標楷體" w:eastAsia="標楷體" w:hAnsi="標楷體" w:cs="Times New Roman"/>
          <w:sz w:val="22"/>
        </w:rPr>
      </w:pPr>
      <w:r w:rsidRPr="009C7727">
        <w:rPr>
          <w:rStyle w:val="ab"/>
          <w:rFonts w:ascii="Times New Roman" w:eastAsia="新細明體" w:hAnsi="Times New Roman" w:cs="Times New Roman"/>
          <w:sz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）世親釋，［陳］真諦譯，《攝大乘論釋》卷</w:t>
      </w:r>
      <w:r w:rsidRPr="009C7727">
        <w:rPr>
          <w:rFonts w:ascii="Times New Roman" w:hAnsi="Times New Roman" w:cs="Times New Roman"/>
          <w:sz w:val="22"/>
        </w:rPr>
        <w:t>15</w:t>
      </w:r>
      <w:r w:rsidRPr="009C7727">
        <w:rPr>
          <w:rFonts w:ascii="Times New Roman" w:hAnsi="Times New Roman" w:cs="Times New Roman"/>
          <w:sz w:val="22"/>
        </w:rPr>
        <w:t>〈</w:t>
      </w:r>
      <w:r w:rsidRPr="009C7727">
        <w:rPr>
          <w:rFonts w:ascii="Times New Roman" w:hAnsi="Times New Roman" w:cs="Times New Roman"/>
          <w:sz w:val="22"/>
        </w:rPr>
        <w:t>10</w:t>
      </w:r>
      <w:r w:rsidRPr="009C7727">
        <w:rPr>
          <w:rFonts w:ascii="Times New Roman" w:hAnsi="Times New Roman" w:cs="Times New Roman"/>
          <w:sz w:val="22"/>
        </w:rPr>
        <w:t>釋智差別勝相品〉（大正</w:t>
      </w:r>
      <w:r w:rsidRPr="009C7727">
        <w:rPr>
          <w:rFonts w:ascii="Times New Roman" w:hAnsi="Times New Roman" w:cs="Times New Roman"/>
          <w:sz w:val="22"/>
        </w:rPr>
        <w:t>31</w:t>
      </w:r>
      <w:r w:rsidRPr="009C7727">
        <w:rPr>
          <w:rFonts w:ascii="Times New Roman" w:hAnsi="Times New Roman" w:cs="Times New Roman"/>
          <w:sz w:val="22"/>
        </w:rPr>
        <w:t>，</w:t>
      </w:r>
      <w:r w:rsidRPr="009C7727">
        <w:rPr>
          <w:rFonts w:ascii="Times New Roman" w:hAnsi="Times New Roman" w:cs="Times New Roman"/>
          <w:sz w:val="22"/>
        </w:rPr>
        <w:t>269c2-270a6</w:t>
      </w:r>
      <w:r w:rsidRPr="009C7727">
        <w:rPr>
          <w:rFonts w:ascii="Times New Roman" w:hAnsi="Times New Roman" w:cs="Times New Roman"/>
          <w:sz w:val="22"/>
        </w:rPr>
        <w:t>）</w:t>
      </w:r>
      <w:r w:rsidRPr="009C7727">
        <w:rPr>
          <w:rFonts w:ascii="Times New Roman" w:hAnsi="Times New Roman" w:cs="Times New Roman" w:hint="eastAsia"/>
          <w:sz w:val="22"/>
        </w:rPr>
        <w:t>。</w:t>
      </w:r>
    </w:p>
    <w:p w:rsidR="0012758B" w:rsidRPr="009C7727" w:rsidRDefault="0012758B" w:rsidP="002C4EA2">
      <w:pPr>
        <w:snapToGrid w:val="0"/>
        <w:ind w:leftChars="60" w:left="694" w:hangingChars="250" w:hanging="550"/>
        <w:jc w:val="both"/>
        <w:rPr>
          <w:rFonts w:ascii="標楷體" w:eastAsia="標楷體" w:hAnsi="標楷體" w:cs="Times New Roman"/>
          <w:sz w:val="22"/>
        </w:rPr>
      </w:pPr>
      <w:r w:rsidRPr="009C7727">
        <w:rPr>
          <w:rFonts w:ascii="Times New Roman" w:hAnsi="Times New Roman" w:cs="Times New Roman"/>
          <w:sz w:val="22"/>
        </w:rPr>
        <w:t>（</w:t>
      </w:r>
      <w:r w:rsidRPr="009C7727">
        <w:rPr>
          <w:rFonts w:ascii="Times New Roman" w:hAnsi="Times New Roman" w:cs="Times New Roman"/>
          <w:sz w:val="22"/>
        </w:rPr>
        <w:t>2</w:t>
      </w:r>
      <w:r w:rsidRPr="009C7727">
        <w:rPr>
          <w:rFonts w:ascii="Times New Roman" w:hAnsi="Times New Roman" w:cs="Times New Roman"/>
          <w:sz w:val="22"/>
        </w:rPr>
        <w:t>）世親釋，［隋］笈多共行矩等譯，</w:t>
      </w:r>
      <w:r w:rsidRPr="009C7727">
        <w:rPr>
          <w:rFonts w:ascii="Times New Roman" w:cs="Times New Roman" w:hint="eastAsia"/>
          <w:sz w:val="22"/>
        </w:rPr>
        <w:t>《攝大乘論釋論》卷</w:t>
      </w:r>
      <w:r w:rsidRPr="009C7727">
        <w:rPr>
          <w:rFonts w:ascii="Times New Roman" w:cs="Times New Roman" w:hint="eastAsia"/>
          <w:sz w:val="22"/>
        </w:rPr>
        <w:t>10</w:t>
      </w:r>
      <w:r w:rsidRPr="009C7727">
        <w:rPr>
          <w:rFonts w:ascii="Times New Roman" w:cs="Times New Roman" w:hint="eastAsia"/>
          <w:sz w:val="22"/>
        </w:rPr>
        <w:t>（大正</w:t>
      </w:r>
      <w:r w:rsidRPr="009C7727">
        <w:rPr>
          <w:rFonts w:ascii="Times New Roman" w:cs="Times New Roman" w:hint="eastAsia"/>
          <w:sz w:val="22"/>
        </w:rPr>
        <w:t>31</w:t>
      </w:r>
      <w:r w:rsidRPr="009C7727">
        <w:rPr>
          <w:rFonts w:ascii="Times New Roman" w:cs="Times New Roman" w:hint="eastAsia"/>
          <w:sz w:val="22"/>
        </w:rPr>
        <w:t>，</w:t>
      </w:r>
      <w:r w:rsidRPr="009C7727">
        <w:rPr>
          <w:rFonts w:ascii="Times New Roman" w:cs="Times New Roman" w:hint="eastAsia"/>
          <w:sz w:val="22"/>
        </w:rPr>
        <w:t>320c26-321a6</w:t>
      </w:r>
      <w:r w:rsidRPr="009C7727">
        <w:rPr>
          <w:rFonts w:ascii="Times New Roman" w:cs="Times New Roman" w:hint="eastAsia"/>
          <w:sz w:val="22"/>
        </w:rPr>
        <w:t>）。</w:t>
      </w:r>
    </w:p>
    <w:p w:rsidR="0012758B" w:rsidRPr="009C7727" w:rsidRDefault="0012758B" w:rsidP="002C4EA2">
      <w:pPr>
        <w:pStyle w:val="a9"/>
        <w:ind w:leftChars="60" w:left="694" w:hangingChars="250" w:hanging="550"/>
        <w:jc w:val="both"/>
        <w:rPr>
          <w:rFonts w:ascii="Times New Roman" w:eastAsia="新細明體" w:hAnsi="Times New Roman" w:cs="Times New Roman"/>
          <w:sz w:val="22"/>
          <w:szCs w:val="22"/>
        </w:rPr>
      </w:pPr>
      <w:r w:rsidRPr="009C7727">
        <w:rPr>
          <w:rFonts w:ascii="Times New Roman" w:cs="Times New Roman" w:hint="eastAsia"/>
          <w:sz w:val="22"/>
          <w:szCs w:val="22"/>
        </w:rPr>
        <w:t>（</w:t>
      </w:r>
      <w:r w:rsidRPr="009C7727">
        <w:rPr>
          <w:rFonts w:ascii="Times New Roman" w:cs="Times New Roman" w:hint="eastAsia"/>
          <w:sz w:val="22"/>
          <w:szCs w:val="22"/>
        </w:rPr>
        <w:t>3</w:t>
      </w:r>
      <w:r w:rsidRPr="009C7727">
        <w:rPr>
          <w:rFonts w:ascii="Times New Roman" w:cs="Times New Roman" w:hint="eastAsia"/>
          <w:sz w:val="22"/>
          <w:szCs w:val="22"/>
        </w:rPr>
        <w:t>）</w:t>
      </w:r>
      <w:r w:rsidRPr="009C7727">
        <w:rPr>
          <w:rFonts w:ascii="Times New Roman" w:hAnsi="Times New Roman" w:cs="Times New Roman"/>
          <w:sz w:val="22"/>
          <w:szCs w:val="22"/>
        </w:rPr>
        <w:t>世親釋</w:t>
      </w:r>
      <w:r w:rsidRPr="009C7727">
        <w:rPr>
          <w:rFonts w:ascii="新細明體" w:eastAsia="新細明體" w:hAnsi="新細明體" w:cs="Times New Roman" w:hint="eastAsia"/>
          <w:sz w:val="22"/>
          <w:szCs w:val="22"/>
        </w:rPr>
        <w:t>，〔唐〕玄奘譯</w:t>
      </w:r>
      <w:r w:rsidRPr="009C7727">
        <w:rPr>
          <w:rFonts w:ascii="Times New Roman" w:eastAsia="新細明體" w:hAnsi="Times New Roman" w:cs="Times New Roman"/>
          <w:sz w:val="22"/>
          <w:szCs w:val="22"/>
        </w:rPr>
        <w:t>《攝大乘論釋》卷</w:t>
      </w:r>
      <w:r w:rsidRPr="009C7727">
        <w:rPr>
          <w:rFonts w:ascii="Times New Roman" w:eastAsia="新細明體" w:hAnsi="Times New Roman" w:cs="Times New Roman"/>
          <w:sz w:val="22"/>
          <w:szCs w:val="22"/>
        </w:rPr>
        <w:t>10</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31</w:t>
      </w:r>
      <w:r w:rsidRPr="009C7727">
        <w:rPr>
          <w:rFonts w:ascii="Times New Roman" w:eastAsia="新細明體" w:hAnsi="Times New Roman" w:cs="Times New Roman"/>
          <w:sz w:val="22"/>
          <w:szCs w:val="22"/>
        </w:rPr>
        <w:t>，</w:t>
      </w:r>
      <w:r w:rsidRPr="009C7727">
        <w:rPr>
          <w:rFonts w:ascii="Times New Roman" w:cs="Times New Roman" w:hint="eastAsia"/>
          <w:sz w:val="22"/>
        </w:rPr>
        <w:t>379c23-380a12</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hint="eastAsia"/>
          <w:sz w:val="22"/>
          <w:szCs w:val="22"/>
        </w:rPr>
        <w:t>：</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此中有難：若佛法身無始時來無別無量作證得因，能辦有情諸利樂事，為證佛果不應更作正勤功用：</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為釋此難</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以頌顯示。</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諸佛證得無始時來無別無量，若是有情為求佛果，捨精進因，可有此難</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諸佛證得於得佛果無始時來不成因故</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然佛證得無始時來無別無量，恒與有情作得佛果勤精進因，故不應難。諸佛法身無始時來無別無量作證得因，為證佛果</w:t>
      </w:r>
      <w:r w:rsidR="002C4EA2" w:rsidRPr="009C7727">
        <w:rPr>
          <w:rFonts w:ascii="標楷體" w:eastAsia="標楷體" w:hAnsi="標楷體" w:cs="Times New Roman" w:hint="eastAsia"/>
          <w:sz w:val="22"/>
        </w:rPr>
        <w:t>，</w:t>
      </w:r>
      <w:r w:rsidRPr="009C7727">
        <w:rPr>
          <w:rFonts w:ascii="標楷體" w:eastAsia="標楷體" w:hAnsi="標楷體" w:cs="Times New Roman" w:hint="eastAsia"/>
          <w:sz w:val="22"/>
        </w:rPr>
        <w:t>不應更作正勤功用。是故諸佛證得法身，非是有情為求佛果捨精進因。</w:t>
      </w:r>
    </w:p>
    <w:p w:rsidR="0012758B" w:rsidRPr="009C7727" w:rsidRDefault="0012758B" w:rsidP="002C4EA2">
      <w:pPr>
        <w:pStyle w:val="a9"/>
        <w:ind w:leftChars="290" w:left="696"/>
        <w:jc w:val="both"/>
        <w:rPr>
          <w:rFonts w:ascii="標楷體" w:eastAsia="標楷體" w:hAnsi="標楷體" w:cs="Times New Roman"/>
          <w:sz w:val="22"/>
        </w:rPr>
      </w:pPr>
      <w:r w:rsidRPr="009C7727">
        <w:rPr>
          <w:rFonts w:ascii="標楷體" w:eastAsia="標楷體" w:hAnsi="標楷體" w:cs="Times New Roman" w:hint="eastAsia"/>
          <w:sz w:val="22"/>
        </w:rPr>
        <w:t>又佛證得無始時來無別無量，作求佛果勤精進因。若諸有情捨勤功用，如是證得恒不成因故。</w:t>
      </w:r>
    </w:p>
    <w:p w:rsidR="0012758B" w:rsidRPr="009C7727" w:rsidRDefault="0012758B" w:rsidP="002C4EA2">
      <w:pPr>
        <w:pStyle w:val="a9"/>
        <w:ind w:leftChars="290" w:left="696"/>
        <w:jc w:val="both"/>
        <w:rPr>
          <w:rFonts w:ascii="標楷體" w:eastAsia="標楷體" w:hAnsi="標楷體" w:cs="Times New Roman"/>
          <w:sz w:val="22"/>
          <w:szCs w:val="22"/>
        </w:rPr>
      </w:pPr>
      <w:r w:rsidRPr="009C7727">
        <w:rPr>
          <w:rFonts w:ascii="標楷體" w:eastAsia="標楷體" w:hAnsi="標楷體" w:cs="Times New Roman" w:hint="eastAsia"/>
          <w:sz w:val="22"/>
        </w:rPr>
        <w:t>又斷此因不應道理，謂諸菩薩悲願纏心，於諸有情愍如一子。諸有情類處大牢獄具受艱辛，是故菩薩於諸有情利益安樂。若作是心：「餘既能作，我當不作。」不應道理。恒作是心：「餘於此事若作不作，我定當作。」是故不應斷如是因。</w:t>
      </w:r>
    </w:p>
    <w:p w:rsidR="0012758B" w:rsidRPr="009C7727" w:rsidRDefault="0012758B" w:rsidP="002C4EA2">
      <w:pPr>
        <w:pStyle w:val="a9"/>
        <w:ind w:leftChars="60" w:left="694" w:hangingChars="250" w:hanging="550"/>
        <w:jc w:val="both"/>
        <w:rPr>
          <w:rFonts w:eastAsia="SimSun"/>
        </w:rPr>
      </w:pPr>
      <w:r w:rsidRPr="009C7727">
        <w:rPr>
          <w:rFonts w:ascii="Times New Roman" w:cs="Times New Roman" w:hint="eastAsia"/>
          <w:sz w:val="22"/>
          <w:szCs w:val="22"/>
        </w:rPr>
        <w:t>（</w:t>
      </w:r>
      <w:r w:rsidRPr="009C7727">
        <w:rPr>
          <w:rFonts w:ascii="Times New Roman" w:cs="Times New Roman" w:hint="eastAsia"/>
          <w:sz w:val="22"/>
          <w:szCs w:val="22"/>
        </w:rPr>
        <w:t>4</w:t>
      </w:r>
      <w:r w:rsidRPr="009C7727">
        <w:rPr>
          <w:rFonts w:ascii="Times New Roman" w:cs="Times New Roman" w:hint="eastAsia"/>
          <w:sz w:val="22"/>
          <w:szCs w:val="22"/>
        </w:rPr>
        <w:t>）</w:t>
      </w:r>
      <w:r w:rsidRPr="009C7727">
        <w:rPr>
          <w:rFonts w:ascii="新細明體" w:eastAsia="新細明體" w:hAnsi="新細明體" w:cs="Times New Roman" w:hint="eastAsia"/>
          <w:sz w:val="22"/>
          <w:szCs w:val="22"/>
        </w:rPr>
        <w:t>無性</w:t>
      </w:r>
      <w:r w:rsidRPr="009C7727">
        <w:rPr>
          <w:rFonts w:ascii="Times New Roman" w:hAnsi="Times New Roman" w:cs="Times New Roman"/>
          <w:sz w:val="22"/>
          <w:szCs w:val="22"/>
        </w:rPr>
        <w:t>釋</w:t>
      </w:r>
      <w:r w:rsidRPr="009C7727">
        <w:rPr>
          <w:rFonts w:ascii="新細明體" w:eastAsia="新細明體" w:hAnsi="新細明體" w:cs="Times New Roman" w:hint="eastAsia"/>
          <w:sz w:val="22"/>
          <w:szCs w:val="22"/>
        </w:rPr>
        <w:t>，〔唐〕玄奘譯</w:t>
      </w:r>
      <w:r w:rsidRPr="009C7727">
        <w:rPr>
          <w:rFonts w:ascii="Times New Roman" w:eastAsia="新細明體" w:hAnsi="Times New Roman" w:cs="Times New Roman"/>
          <w:sz w:val="22"/>
          <w:szCs w:val="22"/>
        </w:rPr>
        <w:t>《攝大乘論釋》卷</w:t>
      </w:r>
      <w:r w:rsidRPr="009C7727">
        <w:rPr>
          <w:rFonts w:ascii="Times New Roman" w:eastAsia="新細明體" w:hAnsi="Times New Roman" w:cs="Times New Roman"/>
          <w:sz w:val="22"/>
          <w:szCs w:val="22"/>
        </w:rPr>
        <w:t>10</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31</w:t>
      </w:r>
      <w:r w:rsidRPr="009C7727">
        <w:rPr>
          <w:rFonts w:ascii="Times New Roman" w:eastAsia="新細明體" w:hAnsi="Times New Roman" w:cs="Times New Roman"/>
          <w:sz w:val="22"/>
          <w:szCs w:val="22"/>
        </w:rPr>
        <w:t>，</w:t>
      </w:r>
      <w:r w:rsidRPr="009C7727">
        <w:rPr>
          <w:rFonts w:ascii="Times New Roman" w:cs="Times New Roman"/>
          <w:sz w:val="22"/>
        </w:rPr>
        <w:t>449b5-16</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hint="eastAsia"/>
          <w:sz w:val="22"/>
          <w:szCs w:val="22"/>
        </w:rPr>
        <w:t>。</w:t>
      </w:r>
    </w:p>
  </w:footnote>
  <w:footnote w:id="58">
    <w:p w:rsidR="00581C29" w:rsidRPr="009C7727" w:rsidRDefault="00581C29" w:rsidP="002C4EA2">
      <w:pPr>
        <w:pStyle w:val="a9"/>
        <w:jc w:val="both"/>
        <w:rPr>
          <w:rFonts w:ascii="Times New Roman" w:hAnsi="Times New Roman" w:cs="Times New Roman"/>
          <w:sz w:val="22"/>
          <w:szCs w:val="22"/>
        </w:rPr>
      </w:pPr>
      <w:r w:rsidRPr="009C7727">
        <w:rPr>
          <w:rStyle w:val="ab"/>
          <w:rFonts w:ascii="Times New Roman" w:hAnsi="Times New Roman" w:cs="Times New Roman"/>
          <w:sz w:val="22"/>
          <w:szCs w:val="22"/>
        </w:rPr>
        <w:footnoteRef/>
      </w:r>
      <w:r w:rsidRPr="009C7727">
        <w:rPr>
          <w:rFonts w:ascii="Times New Roman" w:hAnsi="Times New Roman" w:cs="Times New Roman"/>
          <w:sz w:val="22"/>
          <w:szCs w:val="22"/>
        </w:rPr>
        <w:t xml:space="preserve"> </w:t>
      </w:r>
      <w:r w:rsidRPr="009C7727">
        <w:rPr>
          <w:rFonts w:ascii="Times New Roman" w:cs="Times New Roman"/>
          <w:sz w:val="22"/>
          <w:szCs w:val="22"/>
        </w:rPr>
        <w:t>疑為「者，謂為」。</w:t>
      </w:r>
    </w:p>
  </w:footnote>
  <w:footnote w:id="59">
    <w:p w:rsidR="00581C29" w:rsidRPr="009C7727" w:rsidRDefault="00581C29" w:rsidP="002C4EA2">
      <w:pPr>
        <w:pStyle w:val="a9"/>
        <w:ind w:left="220" w:hangingChars="100" w:hanging="220"/>
        <w:jc w:val="both"/>
        <w:rPr>
          <w:rFonts w:ascii="Times New Roman" w:eastAsia="新細明體" w:hAnsi="Times New Roman" w:cs="Times New Roman"/>
          <w:sz w:val="22"/>
          <w:szCs w:val="22"/>
        </w:rPr>
      </w:pPr>
      <w:r w:rsidRPr="009C7727">
        <w:rPr>
          <w:rStyle w:val="ab"/>
          <w:rFonts w:ascii="Times New Roman" w:hAnsi="Times New Roman" w:cs="Times New Roman"/>
          <w:sz w:val="22"/>
          <w:szCs w:val="22"/>
        </w:rPr>
        <w:footnoteRef/>
      </w:r>
      <w:r w:rsidR="002C4EA2" w:rsidRPr="009C7727">
        <w:rPr>
          <w:rFonts w:ascii="Times New Roman" w:eastAsia="新細明體" w:hAnsi="Times New Roman" w:cs="Times New Roman"/>
          <w:sz w:val="22"/>
          <w:szCs w:val="22"/>
        </w:rPr>
        <w:t>《雜阿含經》（</w:t>
      </w:r>
      <w:r w:rsidR="002C4EA2" w:rsidRPr="009C7727">
        <w:rPr>
          <w:rFonts w:ascii="Times New Roman" w:eastAsia="新細明體" w:hAnsi="Times New Roman" w:cs="Times New Roman"/>
          <w:sz w:val="22"/>
          <w:szCs w:val="22"/>
        </w:rPr>
        <w:t>498</w:t>
      </w:r>
      <w:r w:rsidR="002C4EA2" w:rsidRPr="009C7727">
        <w:rPr>
          <w:rFonts w:ascii="Times New Roman" w:eastAsia="新細明體" w:hAnsi="Times New Roman" w:cs="Times New Roman"/>
          <w:sz w:val="22"/>
          <w:szCs w:val="22"/>
        </w:rPr>
        <w:t>經）卷</w:t>
      </w:r>
      <w:r w:rsidR="002C4EA2" w:rsidRPr="009C7727">
        <w:rPr>
          <w:rFonts w:ascii="Times New Roman" w:eastAsia="新細明體" w:hAnsi="Times New Roman" w:cs="Times New Roman"/>
          <w:sz w:val="22"/>
          <w:szCs w:val="22"/>
        </w:rPr>
        <w:t>18</w:t>
      </w:r>
      <w:r w:rsidR="002C4EA2" w:rsidRPr="009C7727">
        <w:rPr>
          <w:rFonts w:ascii="Times New Roman" w:hAnsi="Times New Roman" w:cs="Times New Roman"/>
          <w:sz w:val="22"/>
          <w:szCs w:val="22"/>
        </w:rPr>
        <w:t>（</w:t>
      </w:r>
      <w:r w:rsidR="002C4EA2" w:rsidRPr="009C7727">
        <w:rPr>
          <w:rFonts w:ascii="Times New Roman" w:eastAsia="新細明體" w:hAnsi="Times New Roman" w:cs="Times New Roman"/>
          <w:sz w:val="22"/>
          <w:szCs w:val="22"/>
        </w:rPr>
        <w:t>大正</w:t>
      </w:r>
      <w:r w:rsidR="002C4EA2" w:rsidRPr="009C7727">
        <w:rPr>
          <w:rFonts w:ascii="Times New Roman" w:eastAsia="新細明體" w:hAnsi="Times New Roman" w:cs="Times New Roman"/>
          <w:sz w:val="22"/>
          <w:szCs w:val="22"/>
        </w:rPr>
        <w:t>2</w:t>
      </w:r>
      <w:r w:rsidR="002C4EA2" w:rsidRPr="009C7727">
        <w:rPr>
          <w:rFonts w:ascii="Times New Roman" w:eastAsia="新細明體" w:hAnsi="Times New Roman" w:cs="Times New Roman"/>
          <w:sz w:val="22"/>
          <w:szCs w:val="22"/>
        </w:rPr>
        <w:t>，</w:t>
      </w:r>
      <w:r w:rsidR="002C4EA2" w:rsidRPr="009C7727">
        <w:rPr>
          <w:rFonts w:ascii="Times New Roman" w:eastAsia="新細明體" w:hAnsi="Times New Roman" w:cs="Times New Roman"/>
          <w:sz w:val="22"/>
          <w:szCs w:val="22"/>
        </w:rPr>
        <w:t>130c7-131a24</w:t>
      </w:r>
      <w:r w:rsidR="002C4EA2" w:rsidRPr="009C7727">
        <w:rPr>
          <w:rFonts w:ascii="Times New Roman" w:hAnsi="Times New Roman" w:cs="Times New Roman"/>
          <w:sz w:val="22"/>
          <w:szCs w:val="22"/>
        </w:rPr>
        <w:t>）</w:t>
      </w:r>
      <w:r w:rsidR="002C4EA2"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《中阿含經》卷</w:t>
      </w:r>
      <w:r w:rsidRPr="009C7727">
        <w:rPr>
          <w:rFonts w:ascii="Times New Roman" w:eastAsia="新細明體" w:hAnsi="Times New Roman" w:cs="Times New Roman"/>
          <w:sz w:val="22"/>
          <w:szCs w:val="22"/>
        </w:rPr>
        <w:t>47</w:t>
      </w:r>
      <w:r w:rsidRPr="009C7727">
        <w:rPr>
          <w:rFonts w:ascii="Times New Roman" w:eastAsia="新細明體" w:hAnsi="Times New Roman" w:cs="Times New Roman"/>
          <w:kern w:val="0"/>
          <w:sz w:val="22"/>
          <w:szCs w:val="22"/>
        </w:rPr>
        <w:t>《多界經》</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1</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723c27-724a2</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，《長阿含經》卷</w:t>
      </w:r>
      <w:r w:rsidRPr="009C7727">
        <w:rPr>
          <w:rFonts w:ascii="Times New Roman" w:eastAsia="新細明體" w:hAnsi="Times New Roman" w:cs="Times New Roman"/>
          <w:sz w:val="22"/>
          <w:szCs w:val="22"/>
        </w:rPr>
        <w:t>5</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kern w:val="0"/>
          <w:sz w:val="22"/>
          <w:szCs w:val="22"/>
        </w:rPr>
        <w:t>典尊</w:t>
      </w:r>
      <w:r w:rsidRPr="009C7727">
        <w:rPr>
          <w:rFonts w:ascii="Times New Roman" w:eastAsia="新細明體" w:hAnsi="Times New Roman" w:cs="Times New Roman"/>
          <w:sz w:val="22"/>
          <w:szCs w:val="22"/>
        </w:rPr>
        <w:t>經》</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1</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31a13-15</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，《長阿含經》卷</w:t>
      </w:r>
      <w:r w:rsidRPr="009C7727">
        <w:rPr>
          <w:rFonts w:ascii="Times New Roman" w:eastAsia="新細明體" w:hAnsi="Times New Roman" w:cs="Times New Roman"/>
          <w:sz w:val="22"/>
          <w:szCs w:val="22"/>
        </w:rPr>
        <w:t>12</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kern w:val="0"/>
          <w:sz w:val="22"/>
          <w:szCs w:val="22"/>
        </w:rPr>
        <w:t>自歡喜</w:t>
      </w:r>
      <w:r w:rsidRPr="009C7727">
        <w:rPr>
          <w:rFonts w:ascii="Times New Roman" w:eastAsia="新細明體" w:hAnsi="Times New Roman" w:cs="Times New Roman"/>
          <w:sz w:val="22"/>
          <w:szCs w:val="22"/>
        </w:rPr>
        <w:t>經》</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1</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78c29-79a8</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，《大堅固婆羅門緣起經》卷上</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1</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208b1-4</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，《信佛功德經》</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1</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255b6-10</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255c1-6</w:t>
      </w:r>
      <w:r w:rsidRPr="009C7727">
        <w:rPr>
          <w:rFonts w:ascii="Times New Roman" w:hAnsi="Times New Roman" w:cs="Times New Roman"/>
          <w:sz w:val="22"/>
          <w:szCs w:val="22"/>
        </w:rPr>
        <w:t>）</w:t>
      </w:r>
      <w:r w:rsidR="002C4EA2" w:rsidRPr="009C7727">
        <w:rPr>
          <w:rFonts w:ascii="Times New Roman" w:eastAsia="新細明體" w:hAnsi="Times New Roman" w:cs="Times New Roman"/>
          <w:sz w:val="22"/>
          <w:szCs w:val="22"/>
        </w:rPr>
        <w:t>，《四品法門經》</w:t>
      </w:r>
      <w:r w:rsidR="002C4EA2" w:rsidRPr="009C7727">
        <w:rPr>
          <w:rFonts w:ascii="Times New Roman" w:hAnsi="Times New Roman" w:cs="Times New Roman"/>
          <w:sz w:val="22"/>
          <w:szCs w:val="22"/>
        </w:rPr>
        <w:t>（</w:t>
      </w:r>
      <w:r w:rsidR="002C4EA2" w:rsidRPr="009C7727">
        <w:rPr>
          <w:rFonts w:ascii="Times New Roman" w:eastAsia="新細明體" w:hAnsi="Times New Roman" w:cs="Times New Roman"/>
          <w:sz w:val="22"/>
          <w:szCs w:val="22"/>
        </w:rPr>
        <w:t>大正</w:t>
      </w:r>
      <w:r w:rsidR="002C4EA2" w:rsidRPr="009C7727">
        <w:rPr>
          <w:rFonts w:ascii="Times New Roman" w:eastAsia="新細明體" w:hAnsi="Times New Roman" w:cs="Times New Roman"/>
          <w:sz w:val="22"/>
          <w:szCs w:val="22"/>
        </w:rPr>
        <w:t>17</w:t>
      </w:r>
      <w:r w:rsidR="002C4EA2" w:rsidRPr="009C7727">
        <w:rPr>
          <w:rFonts w:ascii="Times New Roman" w:eastAsia="新細明體" w:hAnsi="Times New Roman" w:cs="Times New Roman"/>
          <w:sz w:val="22"/>
          <w:szCs w:val="22"/>
        </w:rPr>
        <w:t>，</w:t>
      </w:r>
      <w:r w:rsidR="002C4EA2" w:rsidRPr="009C7727">
        <w:rPr>
          <w:rFonts w:ascii="Times New Roman" w:eastAsia="新細明體" w:hAnsi="Times New Roman" w:cs="Times New Roman"/>
          <w:sz w:val="22"/>
          <w:szCs w:val="22"/>
        </w:rPr>
        <w:t>713b18-20</w:t>
      </w:r>
      <w:r w:rsidR="002C4EA2"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。另見：《法蘊足論》卷</w:t>
      </w:r>
      <w:r w:rsidRPr="009C7727">
        <w:rPr>
          <w:rFonts w:ascii="Times New Roman" w:eastAsia="新細明體" w:hAnsi="Times New Roman" w:cs="Times New Roman"/>
          <w:sz w:val="22"/>
          <w:szCs w:val="22"/>
        </w:rPr>
        <w:t>10</w:t>
      </w:r>
      <w:r w:rsidRPr="009C7727">
        <w:rPr>
          <w:rFonts w:ascii="Times New Roman" w:eastAsia="新細明體" w:hAnsi="Times New Roman" w:cs="Times New Roman"/>
          <w:sz w:val="22"/>
          <w:szCs w:val="22"/>
        </w:rPr>
        <w:t>〈多界品〉</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26</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502b11-16</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，《舍利弗阿毘曇論》卷</w:t>
      </w:r>
      <w:r w:rsidRPr="009C7727">
        <w:rPr>
          <w:rFonts w:ascii="Times New Roman" w:eastAsia="新細明體" w:hAnsi="Times New Roman" w:cs="Times New Roman"/>
          <w:sz w:val="22"/>
          <w:szCs w:val="22"/>
        </w:rPr>
        <w:t>11</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28</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600a11-13</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600a24-26</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 xml:space="preserve"> </w:t>
      </w:r>
    </w:p>
  </w:footnote>
  <w:footnote w:id="60">
    <w:p w:rsidR="00581C29" w:rsidRPr="009C7727" w:rsidRDefault="00581C29" w:rsidP="002C4EA2">
      <w:pPr>
        <w:snapToGrid w:val="0"/>
        <w:jc w:val="both"/>
        <w:rPr>
          <w:rFonts w:ascii="Times New Roman" w:hAnsi="Times New Roman" w:cs="Times New Roman"/>
          <w:sz w:val="22"/>
        </w:rPr>
      </w:pPr>
      <w:r w:rsidRPr="009C7727">
        <w:rPr>
          <w:rStyle w:val="ab"/>
          <w:rFonts w:ascii="Times New Roman" w:hAnsi="Times New Roman" w:cs="Times New Roman"/>
          <w:sz w:val="22"/>
        </w:rPr>
        <w:footnoteRef/>
      </w:r>
      <w:r w:rsidRPr="009C7727">
        <w:rPr>
          <w:rFonts w:ascii="Times New Roman" w:hAnsi="Times New Roman" w:cs="Times New Roman"/>
          <w:sz w:val="22"/>
        </w:rPr>
        <w:t>（</w:t>
      </w:r>
      <w:r w:rsidRPr="009C7727">
        <w:rPr>
          <w:rFonts w:ascii="Times New Roman" w:hAnsi="Times New Roman" w:cs="Times New Roman"/>
          <w:sz w:val="22"/>
        </w:rPr>
        <w:t>1</w:t>
      </w:r>
      <w:r w:rsidRPr="009C7727">
        <w:rPr>
          <w:rFonts w:ascii="Times New Roman" w:hAnsi="Times New Roman" w:cs="Times New Roman"/>
          <w:sz w:val="22"/>
        </w:rPr>
        <w:t>）［唐］普光述，《俱舍論記》卷</w:t>
      </w:r>
      <w:r w:rsidRPr="009C7727">
        <w:rPr>
          <w:rFonts w:ascii="Times New Roman" w:hAnsi="Times New Roman" w:cs="Times New Roman"/>
          <w:sz w:val="22"/>
        </w:rPr>
        <w:t>12</w:t>
      </w:r>
      <w:r w:rsidRPr="009C7727">
        <w:rPr>
          <w:rFonts w:ascii="Times New Roman" w:hAnsi="Times New Roman" w:cs="Times New Roman"/>
          <w:sz w:val="22"/>
        </w:rPr>
        <w:t>〈</w:t>
      </w:r>
      <w:r w:rsidRPr="009C7727">
        <w:rPr>
          <w:rFonts w:ascii="Times New Roman" w:hAnsi="Times New Roman" w:cs="Times New Roman"/>
          <w:sz w:val="22"/>
        </w:rPr>
        <w:t>3</w:t>
      </w:r>
      <w:r w:rsidRPr="009C7727">
        <w:rPr>
          <w:rFonts w:ascii="Times New Roman" w:hAnsi="Times New Roman" w:cs="Times New Roman"/>
          <w:sz w:val="22"/>
        </w:rPr>
        <w:t>分別世品〉（大正</w:t>
      </w:r>
      <w:r w:rsidRPr="009C7727">
        <w:rPr>
          <w:rFonts w:ascii="Times New Roman" w:hAnsi="Times New Roman" w:cs="Times New Roman"/>
          <w:sz w:val="22"/>
        </w:rPr>
        <w:t>41</w:t>
      </w:r>
      <w:r w:rsidRPr="009C7727">
        <w:rPr>
          <w:rFonts w:ascii="Times New Roman" w:hAnsi="Times New Roman" w:cs="Times New Roman"/>
          <w:sz w:val="22"/>
        </w:rPr>
        <w:t>，</w:t>
      </w:r>
      <w:r w:rsidRPr="009C7727">
        <w:rPr>
          <w:rFonts w:ascii="Times New Roman" w:hAnsi="Times New Roman" w:cs="Times New Roman"/>
          <w:sz w:val="22"/>
        </w:rPr>
        <w:t>196a2-3</w:t>
      </w:r>
      <w:r w:rsidRPr="009C7727">
        <w:rPr>
          <w:rFonts w:ascii="Times New Roman" w:hAnsi="Times New Roman" w:cs="Times New Roman"/>
          <w:sz w:val="22"/>
        </w:rPr>
        <w:t>）：</w:t>
      </w:r>
    </w:p>
    <w:p w:rsidR="00581C29" w:rsidRPr="009C7727" w:rsidRDefault="00581C29" w:rsidP="002C4EA2">
      <w:pPr>
        <w:snapToGrid w:val="0"/>
        <w:ind w:leftChars="260" w:left="624"/>
        <w:jc w:val="both"/>
        <w:rPr>
          <w:rFonts w:ascii="Times New Roman" w:eastAsia="標楷體" w:hAnsi="Times New Roman" w:cs="Times New Roman"/>
          <w:sz w:val="22"/>
        </w:rPr>
      </w:pPr>
      <w:r w:rsidRPr="009C7727">
        <w:rPr>
          <w:rFonts w:ascii="Times New Roman" w:eastAsia="標楷體" w:hAnsi="Times New Roman" w:cs="Times New Roman"/>
          <w:sz w:val="22"/>
        </w:rPr>
        <w:t>「有說餘界」至「唯一如來」者，說一切有部解。</w:t>
      </w:r>
    </w:p>
    <w:p w:rsidR="00581C29" w:rsidRPr="009C7727" w:rsidRDefault="00581C29" w:rsidP="002C4EA2">
      <w:pPr>
        <w:pStyle w:val="a9"/>
        <w:ind w:leftChars="30" w:left="72"/>
        <w:jc w:val="both"/>
        <w:rPr>
          <w:rFonts w:ascii="Times New Roman" w:hAnsi="Times New Roman" w:cs="Times New Roman"/>
          <w:sz w:val="22"/>
          <w:szCs w:val="22"/>
        </w:rPr>
      </w:pPr>
      <w:r w:rsidRPr="009C7727">
        <w:rPr>
          <w:rFonts w:ascii="Times New Roman" w:hAnsi="Times New Roman" w:cs="Times New Roman"/>
          <w:sz w:val="22"/>
          <w:szCs w:val="22"/>
        </w:rPr>
        <w:t>（</w:t>
      </w:r>
      <w:r w:rsidRPr="009C7727">
        <w:rPr>
          <w:rFonts w:ascii="Times New Roman" w:hAnsi="Times New Roman" w:cs="Times New Roman"/>
          <w:sz w:val="22"/>
          <w:szCs w:val="22"/>
        </w:rPr>
        <w:t>2</w:t>
      </w:r>
      <w:r w:rsidRPr="009C7727">
        <w:rPr>
          <w:rFonts w:ascii="Times New Roman" w:hAnsi="Times New Roman" w:cs="Times New Roman"/>
          <w:sz w:val="22"/>
          <w:szCs w:val="22"/>
        </w:rPr>
        <w:t>）［唐］法寶撰，《俱舍論疏》卷</w:t>
      </w:r>
      <w:r w:rsidRPr="009C7727">
        <w:rPr>
          <w:rFonts w:ascii="Times New Roman" w:hAnsi="Times New Roman" w:cs="Times New Roman"/>
          <w:sz w:val="22"/>
          <w:szCs w:val="22"/>
        </w:rPr>
        <w:t>12</w:t>
      </w:r>
      <w:r w:rsidRPr="009C7727">
        <w:rPr>
          <w:rFonts w:ascii="Times New Roman" w:hAnsi="Times New Roman" w:cs="Times New Roman"/>
          <w:sz w:val="22"/>
          <w:szCs w:val="22"/>
        </w:rPr>
        <w:t>〈</w:t>
      </w:r>
      <w:r w:rsidRPr="009C7727">
        <w:rPr>
          <w:rFonts w:ascii="Times New Roman" w:hAnsi="Times New Roman" w:cs="Times New Roman"/>
          <w:sz w:val="22"/>
          <w:szCs w:val="22"/>
        </w:rPr>
        <w:t>3</w:t>
      </w:r>
      <w:r w:rsidRPr="009C7727">
        <w:rPr>
          <w:rFonts w:ascii="Times New Roman" w:hAnsi="Times New Roman" w:cs="Times New Roman"/>
          <w:sz w:val="22"/>
          <w:szCs w:val="22"/>
        </w:rPr>
        <w:t>分別世品〉（大正</w:t>
      </w:r>
      <w:r w:rsidRPr="009C7727">
        <w:rPr>
          <w:rFonts w:ascii="Times New Roman" w:hAnsi="Times New Roman" w:cs="Times New Roman"/>
          <w:sz w:val="22"/>
          <w:szCs w:val="22"/>
        </w:rPr>
        <w:t>41</w:t>
      </w:r>
      <w:r w:rsidRPr="009C7727">
        <w:rPr>
          <w:rFonts w:ascii="Times New Roman" w:hAnsi="Times New Roman" w:cs="Times New Roman"/>
          <w:sz w:val="22"/>
          <w:szCs w:val="22"/>
        </w:rPr>
        <w:t>，</w:t>
      </w:r>
      <w:r w:rsidRPr="009C7727">
        <w:rPr>
          <w:rFonts w:ascii="Times New Roman" w:hAnsi="Times New Roman" w:cs="Times New Roman"/>
          <w:sz w:val="22"/>
          <w:szCs w:val="22"/>
        </w:rPr>
        <w:t>623a27-28</w:t>
      </w:r>
      <w:r w:rsidRPr="009C7727">
        <w:rPr>
          <w:rFonts w:ascii="Times New Roman" w:hAnsi="Times New Roman" w:cs="Times New Roman"/>
          <w:sz w:val="22"/>
          <w:szCs w:val="22"/>
        </w:rPr>
        <w:t>）：</w:t>
      </w:r>
    </w:p>
    <w:p w:rsidR="00581C29" w:rsidRPr="009C7727" w:rsidRDefault="00581C29" w:rsidP="002C4EA2">
      <w:pPr>
        <w:pStyle w:val="a9"/>
        <w:ind w:leftChars="260" w:left="624"/>
        <w:jc w:val="both"/>
        <w:rPr>
          <w:rFonts w:ascii="Times New Roman" w:eastAsia="標楷體" w:hAnsi="Times New Roman" w:cs="Times New Roman"/>
          <w:sz w:val="22"/>
          <w:szCs w:val="22"/>
        </w:rPr>
      </w:pPr>
      <w:r w:rsidRPr="009C7727">
        <w:rPr>
          <w:rFonts w:ascii="Times New Roman" w:eastAsia="標楷體" w:hAnsi="Times New Roman" w:cs="Times New Roman"/>
          <w:sz w:val="22"/>
          <w:szCs w:val="22"/>
        </w:rPr>
        <w:t>「有說餘界」至「餘亦應爾」，述有部等計。</w:t>
      </w:r>
    </w:p>
  </w:footnote>
  <w:footnote w:id="61">
    <w:p w:rsidR="00581C29" w:rsidRPr="009C7727" w:rsidRDefault="00581C29" w:rsidP="002C4EA2">
      <w:pPr>
        <w:pStyle w:val="a9"/>
        <w:ind w:left="220" w:hangingChars="100" w:hanging="220"/>
        <w:jc w:val="both"/>
        <w:rPr>
          <w:rFonts w:ascii="Times New Roman" w:eastAsia="新細明體" w:hAnsi="Times New Roman" w:cs="Times New Roman"/>
          <w:sz w:val="22"/>
          <w:szCs w:val="22"/>
        </w:rPr>
      </w:pPr>
      <w:r w:rsidRPr="009C7727">
        <w:rPr>
          <w:rStyle w:val="ab"/>
          <w:rFonts w:ascii="Times New Roman" w:hAnsi="Times New Roman" w:cs="Times New Roman"/>
          <w:sz w:val="22"/>
          <w:szCs w:val="22"/>
        </w:rPr>
        <w:footnoteRef/>
      </w:r>
      <w:r w:rsidRPr="009C7727">
        <w:rPr>
          <w:rFonts w:ascii="Times New Roman" w:eastAsia="新細明體" w:hAnsi="Times New Roman" w:cs="Times New Roman"/>
          <w:sz w:val="22"/>
          <w:szCs w:val="22"/>
        </w:rPr>
        <w:t>《長阿含經》卷</w:t>
      </w:r>
      <w:r w:rsidRPr="009C7727">
        <w:rPr>
          <w:rFonts w:ascii="Times New Roman" w:eastAsia="新細明體" w:hAnsi="Times New Roman" w:cs="Times New Roman"/>
          <w:sz w:val="22"/>
          <w:szCs w:val="22"/>
        </w:rPr>
        <w:t>12</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kern w:val="0"/>
          <w:sz w:val="22"/>
          <w:szCs w:val="22"/>
        </w:rPr>
        <w:t>自歡喜</w:t>
      </w:r>
      <w:r w:rsidRPr="009C7727">
        <w:rPr>
          <w:rFonts w:ascii="Times New Roman" w:eastAsia="新細明體" w:hAnsi="Times New Roman" w:cs="Times New Roman"/>
          <w:sz w:val="22"/>
          <w:szCs w:val="22"/>
        </w:rPr>
        <w:t>經》</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1</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78c19-79a8</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w:t>
      </w:r>
    </w:p>
  </w:footnote>
  <w:footnote w:id="62">
    <w:p w:rsidR="00581C29" w:rsidRPr="009C7727" w:rsidRDefault="00581C29" w:rsidP="002C4EA2">
      <w:pPr>
        <w:pStyle w:val="a9"/>
        <w:ind w:left="102" w:hanging="102"/>
        <w:jc w:val="both"/>
        <w:rPr>
          <w:rFonts w:ascii="Times New Roman" w:eastAsia="新細明體" w:hAnsi="Times New Roman" w:cs="Times New Roman"/>
          <w:sz w:val="22"/>
          <w:szCs w:val="22"/>
        </w:rPr>
      </w:pPr>
      <w:r w:rsidRPr="009C7727">
        <w:rPr>
          <w:rStyle w:val="ab"/>
          <w:rFonts w:ascii="Times New Roman" w:hAnsi="Times New Roman" w:cs="Times New Roman"/>
          <w:sz w:val="22"/>
          <w:szCs w:val="22"/>
        </w:rPr>
        <w:footnoteRef/>
      </w:r>
      <w:r w:rsidRPr="009C7727">
        <w:rPr>
          <w:rFonts w:ascii="Times New Roman" w:eastAsia="新細明體" w:hAnsi="Times New Roman" w:cs="Times New Roman"/>
          <w:sz w:val="22"/>
          <w:szCs w:val="22"/>
        </w:rPr>
        <w:t>《中阿含經》卷</w:t>
      </w:r>
      <w:r w:rsidRPr="009C7727">
        <w:rPr>
          <w:rFonts w:ascii="Times New Roman" w:eastAsia="新細明體" w:hAnsi="Times New Roman" w:cs="Times New Roman"/>
          <w:sz w:val="22"/>
          <w:szCs w:val="22"/>
        </w:rPr>
        <w:t>19</w:t>
      </w:r>
      <w:r w:rsidRPr="009C7727">
        <w:rPr>
          <w:rFonts w:ascii="Times New Roman" w:eastAsia="新細明體" w:hAnsi="Times New Roman" w:cs="Times New Roman"/>
          <w:sz w:val="22"/>
          <w:szCs w:val="22"/>
        </w:rPr>
        <w:t>《梵天請佛經》</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1</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548a15-18</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w:t>
      </w:r>
    </w:p>
  </w:footnote>
  <w:footnote w:id="63">
    <w:p w:rsidR="00581C29" w:rsidRPr="009C7727" w:rsidRDefault="00581C29" w:rsidP="002C4EA2">
      <w:pPr>
        <w:pStyle w:val="a9"/>
        <w:jc w:val="both"/>
        <w:rPr>
          <w:rFonts w:ascii="Times New Roman" w:hAnsi="Times New Roman" w:cs="Times New Roman"/>
          <w:sz w:val="22"/>
          <w:szCs w:val="22"/>
        </w:rPr>
      </w:pPr>
      <w:r w:rsidRPr="009C7727">
        <w:rPr>
          <w:rStyle w:val="ab"/>
          <w:rFonts w:ascii="Times New Roman" w:hAnsi="Times New Roman" w:cs="Times New Roman"/>
          <w:sz w:val="22"/>
          <w:szCs w:val="22"/>
        </w:rPr>
        <w:footnoteRef/>
      </w:r>
      <w:r w:rsidRPr="009C7727">
        <w:rPr>
          <w:rFonts w:ascii="Times New Roman" w:hAnsi="Times New Roman" w:cs="Times New Roman"/>
          <w:sz w:val="22"/>
          <w:szCs w:val="22"/>
        </w:rPr>
        <w:t>［唐］法寶撰，《俱舍論疏》卷</w:t>
      </w:r>
      <w:r w:rsidRPr="009C7727">
        <w:rPr>
          <w:rFonts w:ascii="Times New Roman" w:hAnsi="Times New Roman" w:cs="Times New Roman"/>
          <w:sz w:val="22"/>
          <w:szCs w:val="22"/>
        </w:rPr>
        <w:t>12</w:t>
      </w:r>
      <w:r w:rsidRPr="009C7727">
        <w:rPr>
          <w:rFonts w:ascii="Times New Roman" w:hAnsi="Times New Roman" w:cs="Times New Roman"/>
          <w:sz w:val="22"/>
          <w:szCs w:val="22"/>
        </w:rPr>
        <w:t>〈</w:t>
      </w:r>
      <w:r w:rsidRPr="009C7727">
        <w:rPr>
          <w:rFonts w:ascii="Times New Roman" w:hAnsi="Times New Roman" w:cs="Times New Roman"/>
          <w:sz w:val="22"/>
          <w:szCs w:val="22"/>
        </w:rPr>
        <w:t>3</w:t>
      </w:r>
      <w:r w:rsidRPr="009C7727">
        <w:rPr>
          <w:rFonts w:ascii="Times New Roman" w:hAnsi="Times New Roman" w:cs="Times New Roman"/>
          <w:sz w:val="22"/>
          <w:szCs w:val="22"/>
        </w:rPr>
        <w:t>分別世品〉（大正</w:t>
      </w:r>
      <w:r w:rsidRPr="009C7727">
        <w:rPr>
          <w:rFonts w:ascii="Times New Roman" w:hAnsi="Times New Roman" w:cs="Times New Roman"/>
          <w:sz w:val="22"/>
          <w:szCs w:val="22"/>
        </w:rPr>
        <w:t>41</w:t>
      </w:r>
      <w:r w:rsidRPr="009C7727">
        <w:rPr>
          <w:rFonts w:ascii="Times New Roman" w:hAnsi="Times New Roman" w:cs="Times New Roman"/>
          <w:sz w:val="22"/>
          <w:szCs w:val="22"/>
        </w:rPr>
        <w:t>，</w:t>
      </w:r>
      <w:r w:rsidRPr="009C7727">
        <w:rPr>
          <w:rFonts w:ascii="Times New Roman" w:hAnsi="Times New Roman" w:cs="Times New Roman"/>
          <w:sz w:val="22"/>
          <w:szCs w:val="22"/>
        </w:rPr>
        <w:t>623b9-10</w:t>
      </w:r>
      <w:r w:rsidRPr="009C7727">
        <w:rPr>
          <w:rFonts w:ascii="Times New Roman" w:hAnsi="Times New Roman" w:cs="Times New Roman"/>
          <w:sz w:val="22"/>
          <w:szCs w:val="22"/>
        </w:rPr>
        <w:t>）：</w:t>
      </w:r>
    </w:p>
    <w:p w:rsidR="00581C29" w:rsidRPr="009C7727" w:rsidRDefault="00581C29" w:rsidP="002C4EA2">
      <w:pPr>
        <w:pStyle w:val="a9"/>
        <w:ind w:leftChars="80" w:left="192"/>
        <w:jc w:val="both"/>
        <w:rPr>
          <w:rFonts w:ascii="Times New Roman" w:eastAsia="標楷體" w:hAnsi="Times New Roman" w:cs="Times New Roman"/>
          <w:sz w:val="22"/>
          <w:szCs w:val="22"/>
        </w:rPr>
      </w:pPr>
      <w:r w:rsidRPr="009C7727">
        <w:rPr>
          <w:rFonts w:ascii="Times New Roman" w:eastAsia="標楷體" w:hAnsi="標楷體" w:cs="Times New Roman"/>
          <w:sz w:val="22"/>
          <w:szCs w:val="22"/>
        </w:rPr>
        <w:t>「有餘部師」至「出現世間」，有餘大眾部等師計也。</w:t>
      </w:r>
    </w:p>
  </w:footnote>
  <w:footnote w:id="64">
    <w:p w:rsidR="00581C29" w:rsidRPr="009C7727" w:rsidRDefault="00581C29" w:rsidP="002C4EA2">
      <w:pPr>
        <w:pStyle w:val="a9"/>
        <w:ind w:left="220" w:hangingChars="100" w:hanging="220"/>
        <w:jc w:val="both"/>
        <w:rPr>
          <w:rFonts w:ascii="Times New Roman" w:hAnsi="Times New Roman" w:cs="Times New Roman"/>
          <w:sz w:val="22"/>
          <w:szCs w:val="22"/>
        </w:rPr>
      </w:pPr>
      <w:r w:rsidRPr="009C7727">
        <w:rPr>
          <w:rStyle w:val="ab"/>
          <w:rFonts w:ascii="Times New Roman" w:hAnsi="Times New Roman" w:cs="Times New Roman"/>
          <w:sz w:val="22"/>
          <w:szCs w:val="22"/>
        </w:rPr>
        <w:footnoteRef/>
      </w:r>
      <w:r w:rsidRPr="009C7727">
        <w:rPr>
          <w:rFonts w:ascii="Times New Roman" w:hAnsi="Times New Roman" w:cs="Times New Roman"/>
          <w:sz w:val="22"/>
          <w:szCs w:val="22"/>
        </w:rPr>
        <w:t>［唐］普光述，</w:t>
      </w:r>
      <w:r w:rsidRPr="009C7727">
        <w:rPr>
          <w:rFonts w:ascii="Times New Roman" w:eastAsia="新細明體" w:hAnsi="Times New Roman" w:cs="Times New Roman"/>
          <w:sz w:val="22"/>
          <w:szCs w:val="22"/>
        </w:rPr>
        <w:t>《俱舍論記》卷</w:t>
      </w:r>
      <w:r w:rsidRPr="009C7727">
        <w:rPr>
          <w:rFonts w:ascii="Times New Roman" w:eastAsia="新細明體" w:hAnsi="Times New Roman" w:cs="Times New Roman"/>
          <w:sz w:val="22"/>
          <w:szCs w:val="22"/>
        </w:rPr>
        <w:t>12</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 xml:space="preserve">3 </w:t>
      </w:r>
      <w:r w:rsidRPr="009C7727">
        <w:rPr>
          <w:rFonts w:ascii="Times New Roman" w:eastAsia="新細明體" w:hAnsi="Times New Roman" w:cs="Times New Roman"/>
          <w:sz w:val="22"/>
          <w:szCs w:val="22"/>
        </w:rPr>
        <w:t>分別世品〉</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大正</w:t>
      </w:r>
      <w:r w:rsidRPr="009C7727">
        <w:rPr>
          <w:rFonts w:ascii="Times New Roman" w:eastAsia="新細明體" w:hAnsi="Times New Roman" w:cs="Times New Roman"/>
          <w:sz w:val="22"/>
          <w:szCs w:val="22"/>
        </w:rPr>
        <w:t>41</w:t>
      </w:r>
      <w:r w:rsidRPr="009C7727">
        <w:rPr>
          <w:rFonts w:ascii="Times New Roman" w:eastAsia="新細明體" w:hAnsi="Times New Roman" w:cs="Times New Roman"/>
          <w:sz w:val="22"/>
          <w:szCs w:val="22"/>
        </w:rPr>
        <w:t>，</w:t>
      </w:r>
      <w:r w:rsidRPr="009C7727">
        <w:rPr>
          <w:rFonts w:ascii="Times New Roman" w:eastAsia="新細明體" w:hAnsi="Times New Roman" w:cs="Times New Roman"/>
          <w:sz w:val="22"/>
          <w:szCs w:val="22"/>
        </w:rPr>
        <w:t>196a13-19</w:t>
      </w:r>
      <w:r w:rsidRPr="009C7727">
        <w:rPr>
          <w:rFonts w:ascii="Times New Roman" w:hAnsi="Times New Roman" w:cs="Times New Roman"/>
          <w:sz w:val="22"/>
          <w:szCs w:val="22"/>
        </w:rPr>
        <w:t>）</w:t>
      </w:r>
      <w:r w:rsidRPr="009C7727">
        <w:rPr>
          <w:rFonts w:ascii="Times New Roman" w:eastAsia="新細明體" w:hAnsi="Times New Roman" w:cs="Times New Roman"/>
          <w:sz w:val="22"/>
          <w:szCs w:val="22"/>
        </w:rPr>
        <w:t>：</w:t>
      </w:r>
    </w:p>
    <w:p w:rsidR="00581C29" w:rsidRPr="003336C2" w:rsidRDefault="00581C29" w:rsidP="002C4EA2">
      <w:pPr>
        <w:pStyle w:val="a9"/>
        <w:ind w:leftChars="80" w:left="192"/>
        <w:jc w:val="both"/>
        <w:rPr>
          <w:rFonts w:ascii="Calibri" w:eastAsia="新細明體" w:hAnsi="Calibri" w:cs="Times New Roman"/>
          <w:sz w:val="22"/>
          <w:szCs w:val="22"/>
        </w:rPr>
      </w:pPr>
      <w:r w:rsidRPr="009C7727">
        <w:rPr>
          <w:rFonts w:ascii="標楷體" w:eastAsia="標楷體" w:hAnsi="標楷體" w:cs="Times Ext Roman" w:hint="eastAsia"/>
          <w:sz w:val="22"/>
          <w:szCs w:val="22"/>
        </w:rPr>
        <w:t>「然彼所引」至「及決定勝道」者，立十方佛家</w:t>
      </w:r>
      <w:r w:rsidR="002C4EA2" w:rsidRPr="009C7727">
        <w:rPr>
          <w:rFonts w:ascii="標楷體" w:eastAsia="標楷體" w:hAnsi="標楷體" w:cs="Times Ext Roman" w:hint="eastAsia"/>
          <w:sz w:val="22"/>
          <w:szCs w:val="22"/>
        </w:rPr>
        <w:t>，</w:t>
      </w:r>
      <w:r w:rsidRPr="009C7727">
        <w:rPr>
          <w:rFonts w:ascii="標楷體" w:eastAsia="標楷體" w:hAnsi="標楷體" w:cs="Times Ext Roman" w:hint="eastAsia"/>
          <w:sz w:val="22"/>
          <w:szCs w:val="22"/>
        </w:rPr>
        <w:t>通前《舍利子經》</w:t>
      </w:r>
      <w:r w:rsidR="002C4EA2" w:rsidRPr="009C7727">
        <w:rPr>
          <w:rFonts w:ascii="標楷體" w:eastAsia="標楷體" w:hAnsi="標楷體" w:cs="Times Ext Roman" w:hint="eastAsia"/>
          <w:sz w:val="22"/>
          <w:szCs w:val="22"/>
        </w:rPr>
        <w:t>。此經為約一界、多界？若約多界唯有一佛，則轉輪王餘界非有，經說</w:t>
      </w:r>
      <w:r w:rsidRPr="009C7727">
        <w:rPr>
          <w:rFonts w:ascii="標楷體" w:eastAsia="標楷體" w:hAnsi="標楷體" w:cs="Times Ext Roman" w:hint="eastAsia"/>
          <w:sz w:val="22"/>
          <w:szCs w:val="22"/>
        </w:rPr>
        <w:t>「如佛」</w:t>
      </w:r>
      <w:r w:rsidR="002C4EA2" w:rsidRPr="009C7727">
        <w:rPr>
          <w:rFonts w:ascii="標楷體" w:eastAsia="標楷體" w:hAnsi="標楷體" w:cs="Times Ext Roman" w:hint="eastAsia"/>
          <w:sz w:val="22"/>
          <w:szCs w:val="22"/>
        </w:rPr>
        <w:t>，</w:t>
      </w:r>
      <w:r w:rsidRPr="009C7727">
        <w:rPr>
          <w:rFonts w:ascii="標楷體" w:eastAsia="標楷體" w:hAnsi="標楷體" w:cs="Times Ext Roman" w:hint="eastAsia"/>
          <w:sz w:val="22"/>
          <w:szCs w:val="22"/>
        </w:rPr>
        <w:t>遮俱生故。汝宗既許輪王餘界別有，如何不許別界佛耶？俱現，益多，如何不許？令得人天增上生及得決定無漏勝道。</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58B" w:rsidRPr="00FB20CD" w:rsidRDefault="0012758B" w:rsidP="00771258">
    <w:pPr>
      <w:pStyle w:val="a5"/>
      <w:jc w:val="right"/>
      <w:rPr>
        <w:sz w:val="22"/>
        <w:szCs w:val="22"/>
      </w:rPr>
    </w:pPr>
    <w:r w:rsidRPr="00FB20CD">
      <w:rPr>
        <w:rFonts w:hint="eastAsia"/>
        <w:sz w:val="22"/>
        <w:szCs w:val="22"/>
      </w:rPr>
      <w:t>《攝大乘論講記》</w:t>
    </w:r>
  </w:p>
  <w:p w:rsidR="0012758B" w:rsidRPr="00771258" w:rsidRDefault="0012758B" w:rsidP="00F3652F">
    <w:pPr>
      <w:pStyle w:val="a5"/>
      <w:wordWrap w:val="0"/>
      <w:jc w:val="right"/>
    </w:pPr>
    <w:r w:rsidRPr="00FB20CD">
      <w:rPr>
        <w:rFonts w:hint="eastAsia"/>
        <w:sz w:val="22"/>
        <w:szCs w:val="22"/>
      </w:rPr>
      <w:t>第</w:t>
    </w:r>
    <w:r>
      <w:rPr>
        <w:rFonts w:hint="eastAsia"/>
        <w:sz w:val="22"/>
        <w:szCs w:val="22"/>
      </w:rPr>
      <w:t>九</w:t>
    </w:r>
    <w:r w:rsidRPr="00FB20CD">
      <w:rPr>
        <w:rFonts w:hint="eastAsia"/>
        <w:sz w:val="22"/>
        <w:szCs w:val="22"/>
      </w:rPr>
      <w:t>章</w:t>
    </w:r>
    <w:r>
      <w:rPr>
        <w:rFonts w:eastAsia="SimSun" w:hint="eastAsia"/>
        <w:sz w:val="22"/>
        <w:szCs w:val="22"/>
      </w:rPr>
      <w:t xml:space="preserve"> </w:t>
    </w:r>
    <w:r w:rsidRPr="00FB20CD">
      <w:rPr>
        <w:rFonts w:eastAsia="SimSun" w:hint="eastAsia"/>
        <w:sz w:val="22"/>
        <w:szCs w:val="22"/>
      </w:rPr>
      <w:t xml:space="preserve"> </w:t>
    </w:r>
    <w:r>
      <w:rPr>
        <w:rFonts w:hint="eastAsia"/>
        <w:sz w:val="22"/>
        <w:szCs w:val="22"/>
      </w:rPr>
      <w:t>彼果智</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A3E" w:rsidRPr="00FB20CD" w:rsidRDefault="00E32D7D" w:rsidP="006C50A4">
    <w:pPr>
      <w:pStyle w:val="a5"/>
      <w:jc w:val="right"/>
      <w:rPr>
        <w:sz w:val="22"/>
        <w:szCs w:val="22"/>
      </w:rPr>
    </w:pPr>
    <w:r w:rsidRPr="00FB20CD">
      <w:rPr>
        <w:rFonts w:hint="eastAsia"/>
        <w:sz w:val="22"/>
        <w:szCs w:val="22"/>
      </w:rPr>
      <w:t>《攝大乘論講記》</w:t>
    </w:r>
  </w:p>
  <w:p w:rsidR="002A3A3E" w:rsidRPr="006C50A4" w:rsidRDefault="00E32D7D" w:rsidP="00775308">
    <w:pPr>
      <w:pStyle w:val="a5"/>
      <w:wordWrap w:val="0"/>
      <w:jc w:val="right"/>
    </w:pPr>
    <w:r w:rsidRPr="00FB20CD">
      <w:rPr>
        <w:rFonts w:hint="eastAsia"/>
        <w:sz w:val="22"/>
        <w:szCs w:val="22"/>
      </w:rPr>
      <w:t>第</w:t>
    </w:r>
    <w:r>
      <w:rPr>
        <w:rFonts w:hint="eastAsia"/>
        <w:sz w:val="22"/>
        <w:szCs w:val="22"/>
      </w:rPr>
      <w:t>九</w:t>
    </w:r>
    <w:r w:rsidRPr="00FB20CD">
      <w:rPr>
        <w:rFonts w:hint="eastAsia"/>
        <w:sz w:val="22"/>
        <w:szCs w:val="22"/>
      </w:rPr>
      <w:t>章</w:t>
    </w:r>
    <w:r>
      <w:rPr>
        <w:rFonts w:eastAsia="SimSun" w:hint="eastAsia"/>
        <w:sz w:val="22"/>
        <w:szCs w:val="22"/>
      </w:rPr>
      <w:t xml:space="preserve"> </w:t>
    </w:r>
    <w:r w:rsidRPr="00FB20CD">
      <w:rPr>
        <w:rFonts w:eastAsia="SimSun" w:hint="eastAsia"/>
        <w:sz w:val="22"/>
        <w:szCs w:val="22"/>
      </w:rPr>
      <w:t xml:space="preserve"> </w:t>
    </w:r>
    <w:r>
      <w:rPr>
        <w:rFonts w:hint="eastAsia"/>
        <w:sz w:val="22"/>
        <w:szCs w:val="22"/>
      </w:rPr>
      <w:t>彼果智</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bordersDoNotSurroundHeader/>
  <w:bordersDoNotSurroundFooter/>
  <w:defaultTabStop w:val="48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425D5"/>
    <w:rsid w:val="00000296"/>
    <w:rsid w:val="00007245"/>
    <w:rsid w:val="00014EF3"/>
    <w:rsid w:val="00017DD1"/>
    <w:rsid w:val="000224E0"/>
    <w:rsid w:val="000328A6"/>
    <w:rsid w:val="000339BC"/>
    <w:rsid w:val="00036BB8"/>
    <w:rsid w:val="00040901"/>
    <w:rsid w:val="000473D3"/>
    <w:rsid w:val="00054719"/>
    <w:rsid w:val="00055D35"/>
    <w:rsid w:val="00055F00"/>
    <w:rsid w:val="0006543D"/>
    <w:rsid w:val="0007020C"/>
    <w:rsid w:val="0007157A"/>
    <w:rsid w:val="00072B65"/>
    <w:rsid w:val="00074BFC"/>
    <w:rsid w:val="00082156"/>
    <w:rsid w:val="00082B34"/>
    <w:rsid w:val="00096B6E"/>
    <w:rsid w:val="000A0738"/>
    <w:rsid w:val="000A37C9"/>
    <w:rsid w:val="000A37F3"/>
    <w:rsid w:val="000B076B"/>
    <w:rsid w:val="000B3418"/>
    <w:rsid w:val="000B7DB8"/>
    <w:rsid w:val="000B7FB6"/>
    <w:rsid w:val="000D7FA2"/>
    <w:rsid w:val="000E0389"/>
    <w:rsid w:val="000F2735"/>
    <w:rsid w:val="000F7114"/>
    <w:rsid w:val="000F7F90"/>
    <w:rsid w:val="001003F8"/>
    <w:rsid w:val="001079AD"/>
    <w:rsid w:val="00111F68"/>
    <w:rsid w:val="00116251"/>
    <w:rsid w:val="001163B3"/>
    <w:rsid w:val="00116E4B"/>
    <w:rsid w:val="001202E8"/>
    <w:rsid w:val="00122A84"/>
    <w:rsid w:val="001230EB"/>
    <w:rsid w:val="0012758B"/>
    <w:rsid w:val="00130760"/>
    <w:rsid w:val="0013151A"/>
    <w:rsid w:val="0013310D"/>
    <w:rsid w:val="001362D9"/>
    <w:rsid w:val="001409DC"/>
    <w:rsid w:val="0014654F"/>
    <w:rsid w:val="00146785"/>
    <w:rsid w:val="001479AD"/>
    <w:rsid w:val="00152EE1"/>
    <w:rsid w:val="00153A11"/>
    <w:rsid w:val="00154298"/>
    <w:rsid w:val="00163907"/>
    <w:rsid w:val="00164E96"/>
    <w:rsid w:val="001664BE"/>
    <w:rsid w:val="0016761A"/>
    <w:rsid w:val="00170E4F"/>
    <w:rsid w:val="00186AFA"/>
    <w:rsid w:val="00186B76"/>
    <w:rsid w:val="001905C6"/>
    <w:rsid w:val="00190F09"/>
    <w:rsid w:val="00191C22"/>
    <w:rsid w:val="00194BC9"/>
    <w:rsid w:val="00195378"/>
    <w:rsid w:val="001970D7"/>
    <w:rsid w:val="001A25F6"/>
    <w:rsid w:val="001A301B"/>
    <w:rsid w:val="001A39DC"/>
    <w:rsid w:val="001A57C4"/>
    <w:rsid w:val="001A57DA"/>
    <w:rsid w:val="001A6752"/>
    <w:rsid w:val="001B40CA"/>
    <w:rsid w:val="001B5E04"/>
    <w:rsid w:val="001B7E93"/>
    <w:rsid w:val="001B7EFA"/>
    <w:rsid w:val="001C20A1"/>
    <w:rsid w:val="001C2B32"/>
    <w:rsid w:val="001C3AAD"/>
    <w:rsid w:val="001C6BAB"/>
    <w:rsid w:val="001D216C"/>
    <w:rsid w:val="001D22C0"/>
    <w:rsid w:val="001D62AE"/>
    <w:rsid w:val="001E1A13"/>
    <w:rsid w:val="001E690F"/>
    <w:rsid w:val="001E71BF"/>
    <w:rsid w:val="001F0511"/>
    <w:rsid w:val="001F74AC"/>
    <w:rsid w:val="00205AF5"/>
    <w:rsid w:val="00207523"/>
    <w:rsid w:val="00207AE2"/>
    <w:rsid w:val="00214B1C"/>
    <w:rsid w:val="00223387"/>
    <w:rsid w:val="00226E8B"/>
    <w:rsid w:val="0023094E"/>
    <w:rsid w:val="002318A2"/>
    <w:rsid w:val="00235969"/>
    <w:rsid w:val="002417FC"/>
    <w:rsid w:val="00241A63"/>
    <w:rsid w:val="002450FD"/>
    <w:rsid w:val="002514E5"/>
    <w:rsid w:val="00265A08"/>
    <w:rsid w:val="00270345"/>
    <w:rsid w:val="00270786"/>
    <w:rsid w:val="0029059D"/>
    <w:rsid w:val="002911E0"/>
    <w:rsid w:val="002A1067"/>
    <w:rsid w:val="002A1C47"/>
    <w:rsid w:val="002A3B66"/>
    <w:rsid w:val="002A692C"/>
    <w:rsid w:val="002A7715"/>
    <w:rsid w:val="002B1CDB"/>
    <w:rsid w:val="002B2AB4"/>
    <w:rsid w:val="002B2DB6"/>
    <w:rsid w:val="002B324E"/>
    <w:rsid w:val="002B67F4"/>
    <w:rsid w:val="002C2B53"/>
    <w:rsid w:val="002C3019"/>
    <w:rsid w:val="002C4EA2"/>
    <w:rsid w:val="002C6A51"/>
    <w:rsid w:val="002D41FD"/>
    <w:rsid w:val="002D58EC"/>
    <w:rsid w:val="002D71C3"/>
    <w:rsid w:val="002D7AED"/>
    <w:rsid w:val="002E2056"/>
    <w:rsid w:val="002E7DE2"/>
    <w:rsid w:val="002F7DF7"/>
    <w:rsid w:val="0030160A"/>
    <w:rsid w:val="00304803"/>
    <w:rsid w:val="00311BB5"/>
    <w:rsid w:val="00312061"/>
    <w:rsid w:val="00316653"/>
    <w:rsid w:val="00333D7C"/>
    <w:rsid w:val="003438EF"/>
    <w:rsid w:val="0035048E"/>
    <w:rsid w:val="003528ED"/>
    <w:rsid w:val="00353B24"/>
    <w:rsid w:val="003562EB"/>
    <w:rsid w:val="003629CC"/>
    <w:rsid w:val="003720F3"/>
    <w:rsid w:val="00376768"/>
    <w:rsid w:val="00386289"/>
    <w:rsid w:val="00390BBB"/>
    <w:rsid w:val="003918B1"/>
    <w:rsid w:val="003930E3"/>
    <w:rsid w:val="00393778"/>
    <w:rsid w:val="003A1938"/>
    <w:rsid w:val="003A60CB"/>
    <w:rsid w:val="003A751E"/>
    <w:rsid w:val="003B0C78"/>
    <w:rsid w:val="003B3BE0"/>
    <w:rsid w:val="003D07EB"/>
    <w:rsid w:val="003D273A"/>
    <w:rsid w:val="003D4A35"/>
    <w:rsid w:val="003D58B8"/>
    <w:rsid w:val="003D6D2A"/>
    <w:rsid w:val="003E3957"/>
    <w:rsid w:val="003E3E5B"/>
    <w:rsid w:val="003E593B"/>
    <w:rsid w:val="003F115E"/>
    <w:rsid w:val="003F2A4B"/>
    <w:rsid w:val="003F45E2"/>
    <w:rsid w:val="003F5786"/>
    <w:rsid w:val="0040209D"/>
    <w:rsid w:val="00403FA0"/>
    <w:rsid w:val="00404089"/>
    <w:rsid w:val="00405D37"/>
    <w:rsid w:val="004215BA"/>
    <w:rsid w:val="00423777"/>
    <w:rsid w:val="004266DA"/>
    <w:rsid w:val="00437BAF"/>
    <w:rsid w:val="004406C1"/>
    <w:rsid w:val="0044337F"/>
    <w:rsid w:val="004434E1"/>
    <w:rsid w:val="00451492"/>
    <w:rsid w:val="004524F2"/>
    <w:rsid w:val="004534B7"/>
    <w:rsid w:val="00466043"/>
    <w:rsid w:val="00467050"/>
    <w:rsid w:val="004706B9"/>
    <w:rsid w:val="0048098C"/>
    <w:rsid w:val="00482CCB"/>
    <w:rsid w:val="0048486E"/>
    <w:rsid w:val="00485C76"/>
    <w:rsid w:val="0049206E"/>
    <w:rsid w:val="0049446A"/>
    <w:rsid w:val="004A1805"/>
    <w:rsid w:val="004A3651"/>
    <w:rsid w:val="004A3D4E"/>
    <w:rsid w:val="004A3DB1"/>
    <w:rsid w:val="004A7437"/>
    <w:rsid w:val="004A7E16"/>
    <w:rsid w:val="004B1978"/>
    <w:rsid w:val="004C4909"/>
    <w:rsid w:val="004C69B1"/>
    <w:rsid w:val="004D14ED"/>
    <w:rsid w:val="004E52E3"/>
    <w:rsid w:val="004E75A5"/>
    <w:rsid w:val="004F0421"/>
    <w:rsid w:val="004F389D"/>
    <w:rsid w:val="005012FE"/>
    <w:rsid w:val="00510C31"/>
    <w:rsid w:val="00512842"/>
    <w:rsid w:val="0051710E"/>
    <w:rsid w:val="005231F5"/>
    <w:rsid w:val="00524BBB"/>
    <w:rsid w:val="00524D3A"/>
    <w:rsid w:val="00530195"/>
    <w:rsid w:val="0053290E"/>
    <w:rsid w:val="0053400B"/>
    <w:rsid w:val="00534057"/>
    <w:rsid w:val="005348FF"/>
    <w:rsid w:val="00537C98"/>
    <w:rsid w:val="00542FC2"/>
    <w:rsid w:val="005440A8"/>
    <w:rsid w:val="0054705C"/>
    <w:rsid w:val="00547DD3"/>
    <w:rsid w:val="00552F7C"/>
    <w:rsid w:val="00553A56"/>
    <w:rsid w:val="00562E8D"/>
    <w:rsid w:val="00566717"/>
    <w:rsid w:val="0057116B"/>
    <w:rsid w:val="00574BA0"/>
    <w:rsid w:val="00576778"/>
    <w:rsid w:val="00580A70"/>
    <w:rsid w:val="005815FC"/>
    <w:rsid w:val="00581C29"/>
    <w:rsid w:val="00585896"/>
    <w:rsid w:val="00590717"/>
    <w:rsid w:val="00595B23"/>
    <w:rsid w:val="005971D9"/>
    <w:rsid w:val="005A279C"/>
    <w:rsid w:val="005B4594"/>
    <w:rsid w:val="005B4820"/>
    <w:rsid w:val="005C30FA"/>
    <w:rsid w:val="005C6762"/>
    <w:rsid w:val="005D278E"/>
    <w:rsid w:val="005D3066"/>
    <w:rsid w:val="005D7D53"/>
    <w:rsid w:val="005E36CE"/>
    <w:rsid w:val="005E3809"/>
    <w:rsid w:val="005F363D"/>
    <w:rsid w:val="005F6916"/>
    <w:rsid w:val="006060AF"/>
    <w:rsid w:val="00615073"/>
    <w:rsid w:val="00616284"/>
    <w:rsid w:val="00620AD3"/>
    <w:rsid w:val="00620EAB"/>
    <w:rsid w:val="00624FC3"/>
    <w:rsid w:val="006264CA"/>
    <w:rsid w:val="00630933"/>
    <w:rsid w:val="006406DE"/>
    <w:rsid w:val="00647D83"/>
    <w:rsid w:val="00650D78"/>
    <w:rsid w:val="00654EA0"/>
    <w:rsid w:val="00655B61"/>
    <w:rsid w:val="00660669"/>
    <w:rsid w:val="00664C91"/>
    <w:rsid w:val="00665A46"/>
    <w:rsid w:val="00665DF7"/>
    <w:rsid w:val="00672B37"/>
    <w:rsid w:val="0067318D"/>
    <w:rsid w:val="006779E4"/>
    <w:rsid w:val="006804BA"/>
    <w:rsid w:val="0068123B"/>
    <w:rsid w:val="0068192A"/>
    <w:rsid w:val="00696BF1"/>
    <w:rsid w:val="006A0F31"/>
    <w:rsid w:val="006A4034"/>
    <w:rsid w:val="006A4CEF"/>
    <w:rsid w:val="006A68C9"/>
    <w:rsid w:val="006B37D7"/>
    <w:rsid w:val="006C3C87"/>
    <w:rsid w:val="006D112D"/>
    <w:rsid w:val="006D2AB2"/>
    <w:rsid w:val="006E0D73"/>
    <w:rsid w:val="006E560B"/>
    <w:rsid w:val="006E731E"/>
    <w:rsid w:val="006E7DA0"/>
    <w:rsid w:val="006F367A"/>
    <w:rsid w:val="006F38AF"/>
    <w:rsid w:val="006F3922"/>
    <w:rsid w:val="006F4670"/>
    <w:rsid w:val="006F47B7"/>
    <w:rsid w:val="006F4D14"/>
    <w:rsid w:val="006F53B1"/>
    <w:rsid w:val="0070051C"/>
    <w:rsid w:val="007023DF"/>
    <w:rsid w:val="00702B2A"/>
    <w:rsid w:val="00703766"/>
    <w:rsid w:val="00703BBE"/>
    <w:rsid w:val="00707BE6"/>
    <w:rsid w:val="00713460"/>
    <w:rsid w:val="00723B5D"/>
    <w:rsid w:val="00724C22"/>
    <w:rsid w:val="0072587D"/>
    <w:rsid w:val="00725F3C"/>
    <w:rsid w:val="00732AF0"/>
    <w:rsid w:val="00733390"/>
    <w:rsid w:val="0073664D"/>
    <w:rsid w:val="00742AE6"/>
    <w:rsid w:val="00745773"/>
    <w:rsid w:val="00753626"/>
    <w:rsid w:val="00771258"/>
    <w:rsid w:val="00775CD3"/>
    <w:rsid w:val="007763A4"/>
    <w:rsid w:val="00782BB1"/>
    <w:rsid w:val="00783670"/>
    <w:rsid w:val="007857CC"/>
    <w:rsid w:val="00791BE3"/>
    <w:rsid w:val="00795388"/>
    <w:rsid w:val="007969C0"/>
    <w:rsid w:val="007979C4"/>
    <w:rsid w:val="007A0DBE"/>
    <w:rsid w:val="007A2090"/>
    <w:rsid w:val="007A285D"/>
    <w:rsid w:val="007A3F85"/>
    <w:rsid w:val="007B10CD"/>
    <w:rsid w:val="007B4FFB"/>
    <w:rsid w:val="007C30C1"/>
    <w:rsid w:val="007D2650"/>
    <w:rsid w:val="007D4F4D"/>
    <w:rsid w:val="007D70AC"/>
    <w:rsid w:val="007D73ED"/>
    <w:rsid w:val="007D7C88"/>
    <w:rsid w:val="007E1395"/>
    <w:rsid w:val="007E16E3"/>
    <w:rsid w:val="007E1BE8"/>
    <w:rsid w:val="007E759F"/>
    <w:rsid w:val="007F0EBD"/>
    <w:rsid w:val="007F220B"/>
    <w:rsid w:val="007F3B45"/>
    <w:rsid w:val="007F6E05"/>
    <w:rsid w:val="0080306B"/>
    <w:rsid w:val="00807EB9"/>
    <w:rsid w:val="00811588"/>
    <w:rsid w:val="00811A07"/>
    <w:rsid w:val="008202BC"/>
    <w:rsid w:val="008212DF"/>
    <w:rsid w:val="00821ADF"/>
    <w:rsid w:val="00822CC8"/>
    <w:rsid w:val="00827C6D"/>
    <w:rsid w:val="00832D70"/>
    <w:rsid w:val="00832F28"/>
    <w:rsid w:val="00841609"/>
    <w:rsid w:val="00842543"/>
    <w:rsid w:val="0085093F"/>
    <w:rsid w:val="008520AC"/>
    <w:rsid w:val="00852359"/>
    <w:rsid w:val="008573E1"/>
    <w:rsid w:val="00857562"/>
    <w:rsid w:val="008637DC"/>
    <w:rsid w:val="00866FD8"/>
    <w:rsid w:val="008721FC"/>
    <w:rsid w:val="00892913"/>
    <w:rsid w:val="0089398D"/>
    <w:rsid w:val="00896249"/>
    <w:rsid w:val="008B3501"/>
    <w:rsid w:val="008B479C"/>
    <w:rsid w:val="008C1CF1"/>
    <w:rsid w:val="008C353E"/>
    <w:rsid w:val="008D2EC3"/>
    <w:rsid w:val="008E4AAC"/>
    <w:rsid w:val="008F0692"/>
    <w:rsid w:val="008F122F"/>
    <w:rsid w:val="008F40D0"/>
    <w:rsid w:val="008F4C69"/>
    <w:rsid w:val="008F6392"/>
    <w:rsid w:val="00902FE5"/>
    <w:rsid w:val="00905824"/>
    <w:rsid w:val="0090656D"/>
    <w:rsid w:val="00907B99"/>
    <w:rsid w:val="00912700"/>
    <w:rsid w:val="0092187F"/>
    <w:rsid w:val="0092535D"/>
    <w:rsid w:val="00925B7F"/>
    <w:rsid w:val="00932155"/>
    <w:rsid w:val="00934CB7"/>
    <w:rsid w:val="009377FC"/>
    <w:rsid w:val="0094026E"/>
    <w:rsid w:val="00940EF5"/>
    <w:rsid w:val="009425D5"/>
    <w:rsid w:val="00952512"/>
    <w:rsid w:val="00952745"/>
    <w:rsid w:val="00953EDA"/>
    <w:rsid w:val="00954698"/>
    <w:rsid w:val="00961DF2"/>
    <w:rsid w:val="00962680"/>
    <w:rsid w:val="00971294"/>
    <w:rsid w:val="00972482"/>
    <w:rsid w:val="0097389C"/>
    <w:rsid w:val="00974D4B"/>
    <w:rsid w:val="00981157"/>
    <w:rsid w:val="00982AFE"/>
    <w:rsid w:val="00985E3A"/>
    <w:rsid w:val="009906D5"/>
    <w:rsid w:val="00992177"/>
    <w:rsid w:val="009936EA"/>
    <w:rsid w:val="009950C5"/>
    <w:rsid w:val="009A407C"/>
    <w:rsid w:val="009A520F"/>
    <w:rsid w:val="009A65FF"/>
    <w:rsid w:val="009C22D1"/>
    <w:rsid w:val="009C62D1"/>
    <w:rsid w:val="009C771F"/>
    <w:rsid w:val="009C7727"/>
    <w:rsid w:val="009D0430"/>
    <w:rsid w:val="009D137A"/>
    <w:rsid w:val="009D1E8D"/>
    <w:rsid w:val="009D5383"/>
    <w:rsid w:val="009D5773"/>
    <w:rsid w:val="009E2C6B"/>
    <w:rsid w:val="009E4220"/>
    <w:rsid w:val="009E7845"/>
    <w:rsid w:val="00A00ABC"/>
    <w:rsid w:val="00A0164F"/>
    <w:rsid w:val="00A04489"/>
    <w:rsid w:val="00A0460C"/>
    <w:rsid w:val="00A06E28"/>
    <w:rsid w:val="00A07FAE"/>
    <w:rsid w:val="00A11220"/>
    <w:rsid w:val="00A122E7"/>
    <w:rsid w:val="00A12F7D"/>
    <w:rsid w:val="00A14CEA"/>
    <w:rsid w:val="00A200B1"/>
    <w:rsid w:val="00A21141"/>
    <w:rsid w:val="00A35C1D"/>
    <w:rsid w:val="00A413B1"/>
    <w:rsid w:val="00A50E44"/>
    <w:rsid w:val="00A52E33"/>
    <w:rsid w:val="00A549C5"/>
    <w:rsid w:val="00A60DC5"/>
    <w:rsid w:val="00A64DAE"/>
    <w:rsid w:val="00A64F98"/>
    <w:rsid w:val="00A7253A"/>
    <w:rsid w:val="00A731AF"/>
    <w:rsid w:val="00A739A2"/>
    <w:rsid w:val="00A73CCF"/>
    <w:rsid w:val="00A74F07"/>
    <w:rsid w:val="00A85A66"/>
    <w:rsid w:val="00A9027E"/>
    <w:rsid w:val="00A91721"/>
    <w:rsid w:val="00A975E6"/>
    <w:rsid w:val="00AA003B"/>
    <w:rsid w:val="00AA49CF"/>
    <w:rsid w:val="00AB0B99"/>
    <w:rsid w:val="00AC0F50"/>
    <w:rsid w:val="00AC2062"/>
    <w:rsid w:val="00AD06A1"/>
    <w:rsid w:val="00AD26A8"/>
    <w:rsid w:val="00AD67D5"/>
    <w:rsid w:val="00AE025D"/>
    <w:rsid w:val="00AE10D6"/>
    <w:rsid w:val="00AE244D"/>
    <w:rsid w:val="00AE2CF2"/>
    <w:rsid w:val="00AE34CD"/>
    <w:rsid w:val="00AE7BE1"/>
    <w:rsid w:val="00AF22BB"/>
    <w:rsid w:val="00AF369C"/>
    <w:rsid w:val="00AF66AC"/>
    <w:rsid w:val="00B00540"/>
    <w:rsid w:val="00B00DE0"/>
    <w:rsid w:val="00B1569F"/>
    <w:rsid w:val="00B263FA"/>
    <w:rsid w:val="00B3334C"/>
    <w:rsid w:val="00B35539"/>
    <w:rsid w:val="00B41AE7"/>
    <w:rsid w:val="00B5228D"/>
    <w:rsid w:val="00B52685"/>
    <w:rsid w:val="00B55F85"/>
    <w:rsid w:val="00B60CE6"/>
    <w:rsid w:val="00B6191A"/>
    <w:rsid w:val="00B63BD9"/>
    <w:rsid w:val="00B8020B"/>
    <w:rsid w:val="00B86583"/>
    <w:rsid w:val="00B871D7"/>
    <w:rsid w:val="00B91B5B"/>
    <w:rsid w:val="00BA26EE"/>
    <w:rsid w:val="00BB67FD"/>
    <w:rsid w:val="00BB7BAA"/>
    <w:rsid w:val="00BB7BF1"/>
    <w:rsid w:val="00BC04A2"/>
    <w:rsid w:val="00BC3D5E"/>
    <w:rsid w:val="00BC662E"/>
    <w:rsid w:val="00BC7B62"/>
    <w:rsid w:val="00BD3FA7"/>
    <w:rsid w:val="00BD613B"/>
    <w:rsid w:val="00BE2BDF"/>
    <w:rsid w:val="00BE4087"/>
    <w:rsid w:val="00BE5489"/>
    <w:rsid w:val="00BE5533"/>
    <w:rsid w:val="00BF0DE7"/>
    <w:rsid w:val="00BF17C9"/>
    <w:rsid w:val="00BF19FA"/>
    <w:rsid w:val="00BF34F2"/>
    <w:rsid w:val="00BF6965"/>
    <w:rsid w:val="00C02003"/>
    <w:rsid w:val="00C057D6"/>
    <w:rsid w:val="00C12248"/>
    <w:rsid w:val="00C160F4"/>
    <w:rsid w:val="00C22EC0"/>
    <w:rsid w:val="00C24913"/>
    <w:rsid w:val="00C24EAB"/>
    <w:rsid w:val="00C31B2D"/>
    <w:rsid w:val="00C333AC"/>
    <w:rsid w:val="00C34923"/>
    <w:rsid w:val="00C4082F"/>
    <w:rsid w:val="00C40E91"/>
    <w:rsid w:val="00C44A9C"/>
    <w:rsid w:val="00C44D0E"/>
    <w:rsid w:val="00C52183"/>
    <w:rsid w:val="00C525B9"/>
    <w:rsid w:val="00C55C97"/>
    <w:rsid w:val="00C568C4"/>
    <w:rsid w:val="00C57125"/>
    <w:rsid w:val="00C632C9"/>
    <w:rsid w:val="00C64601"/>
    <w:rsid w:val="00C65983"/>
    <w:rsid w:val="00C65A41"/>
    <w:rsid w:val="00C76BFF"/>
    <w:rsid w:val="00C77489"/>
    <w:rsid w:val="00C82DD3"/>
    <w:rsid w:val="00C86270"/>
    <w:rsid w:val="00C87207"/>
    <w:rsid w:val="00C90A7E"/>
    <w:rsid w:val="00C967BB"/>
    <w:rsid w:val="00CA6882"/>
    <w:rsid w:val="00CB7BAF"/>
    <w:rsid w:val="00CC1A43"/>
    <w:rsid w:val="00CC2F2F"/>
    <w:rsid w:val="00CC3A1C"/>
    <w:rsid w:val="00CC7FB2"/>
    <w:rsid w:val="00CD2E21"/>
    <w:rsid w:val="00CD2E55"/>
    <w:rsid w:val="00CD436A"/>
    <w:rsid w:val="00CD500F"/>
    <w:rsid w:val="00CD6DA7"/>
    <w:rsid w:val="00CD7E8A"/>
    <w:rsid w:val="00CE2D0D"/>
    <w:rsid w:val="00CE47C0"/>
    <w:rsid w:val="00CE4D41"/>
    <w:rsid w:val="00CE77B6"/>
    <w:rsid w:val="00CF1FF9"/>
    <w:rsid w:val="00CF2C9C"/>
    <w:rsid w:val="00CF7670"/>
    <w:rsid w:val="00D10778"/>
    <w:rsid w:val="00D240A7"/>
    <w:rsid w:val="00D3021B"/>
    <w:rsid w:val="00D32B44"/>
    <w:rsid w:val="00D40459"/>
    <w:rsid w:val="00D4060D"/>
    <w:rsid w:val="00D41137"/>
    <w:rsid w:val="00D41184"/>
    <w:rsid w:val="00D45474"/>
    <w:rsid w:val="00D45C1A"/>
    <w:rsid w:val="00D51B6E"/>
    <w:rsid w:val="00D51FF4"/>
    <w:rsid w:val="00D53923"/>
    <w:rsid w:val="00D54D62"/>
    <w:rsid w:val="00D61849"/>
    <w:rsid w:val="00D661E3"/>
    <w:rsid w:val="00D725B0"/>
    <w:rsid w:val="00D7791C"/>
    <w:rsid w:val="00D80079"/>
    <w:rsid w:val="00D91D93"/>
    <w:rsid w:val="00D929D5"/>
    <w:rsid w:val="00D94BE1"/>
    <w:rsid w:val="00D95E87"/>
    <w:rsid w:val="00D96602"/>
    <w:rsid w:val="00DA0D6D"/>
    <w:rsid w:val="00DA2208"/>
    <w:rsid w:val="00DA2312"/>
    <w:rsid w:val="00DA2EFD"/>
    <w:rsid w:val="00DA4CFC"/>
    <w:rsid w:val="00DA5C3D"/>
    <w:rsid w:val="00DB455A"/>
    <w:rsid w:val="00DB783D"/>
    <w:rsid w:val="00DC5160"/>
    <w:rsid w:val="00DC781A"/>
    <w:rsid w:val="00DD12B0"/>
    <w:rsid w:val="00DD1815"/>
    <w:rsid w:val="00DD3844"/>
    <w:rsid w:val="00DD630D"/>
    <w:rsid w:val="00DE3E2D"/>
    <w:rsid w:val="00DF3820"/>
    <w:rsid w:val="00DF4C8A"/>
    <w:rsid w:val="00DF5306"/>
    <w:rsid w:val="00DF5A6F"/>
    <w:rsid w:val="00E0021D"/>
    <w:rsid w:val="00E01299"/>
    <w:rsid w:val="00E019D8"/>
    <w:rsid w:val="00E0411A"/>
    <w:rsid w:val="00E05CF6"/>
    <w:rsid w:val="00E1745F"/>
    <w:rsid w:val="00E20612"/>
    <w:rsid w:val="00E2076B"/>
    <w:rsid w:val="00E26DD3"/>
    <w:rsid w:val="00E272D2"/>
    <w:rsid w:val="00E3088E"/>
    <w:rsid w:val="00E31287"/>
    <w:rsid w:val="00E32D7D"/>
    <w:rsid w:val="00E36F11"/>
    <w:rsid w:val="00E4321C"/>
    <w:rsid w:val="00E50260"/>
    <w:rsid w:val="00E5707B"/>
    <w:rsid w:val="00E61B99"/>
    <w:rsid w:val="00E673C2"/>
    <w:rsid w:val="00E72AE2"/>
    <w:rsid w:val="00E736D9"/>
    <w:rsid w:val="00E75337"/>
    <w:rsid w:val="00E75C28"/>
    <w:rsid w:val="00E77034"/>
    <w:rsid w:val="00E80BB7"/>
    <w:rsid w:val="00E8151E"/>
    <w:rsid w:val="00E830DC"/>
    <w:rsid w:val="00E8331E"/>
    <w:rsid w:val="00E90A4F"/>
    <w:rsid w:val="00E90F61"/>
    <w:rsid w:val="00E91951"/>
    <w:rsid w:val="00E94C92"/>
    <w:rsid w:val="00EA6D09"/>
    <w:rsid w:val="00EA6D35"/>
    <w:rsid w:val="00EA78C7"/>
    <w:rsid w:val="00EB262D"/>
    <w:rsid w:val="00EB3AA0"/>
    <w:rsid w:val="00EB5D8F"/>
    <w:rsid w:val="00EB7015"/>
    <w:rsid w:val="00EC037C"/>
    <w:rsid w:val="00EC118B"/>
    <w:rsid w:val="00EC3BB3"/>
    <w:rsid w:val="00EC5761"/>
    <w:rsid w:val="00ED2444"/>
    <w:rsid w:val="00EE0BD2"/>
    <w:rsid w:val="00EE7AC4"/>
    <w:rsid w:val="00F0271A"/>
    <w:rsid w:val="00F04078"/>
    <w:rsid w:val="00F1719D"/>
    <w:rsid w:val="00F220E6"/>
    <w:rsid w:val="00F25FF2"/>
    <w:rsid w:val="00F31CC6"/>
    <w:rsid w:val="00F32CCA"/>
    <w:rsid w:val="00F33EF2"/>
    <w:rsid w:val="00F345AF"/>
    <w:rsid w:val="00F3652F"/>
    <w:rsid w:val="00F41E60"/>
    <w:rsid w:val="00F5043F"/>
    <w:rsid w:val="00F50897"/>
    <w:rsid w:val="00F5380C"/>
    <w:rsid w:val="00F543DF"/>
    <w:rsid w:val="00F54431"/>
    <w:rsid w:val="00F621A7"/>
    <w:rsid w:val="00F701DA"/>
    <w:rsid w:val="00F72803"/>
    <w:rsid w:val="00F90152"/>
    <w:rsid w:val="00F91B6E"/>
    <w:rsid w:val="00F92270"/>
    <w:rsid w:val="00F925E5"/>
    <w:rsid w:val="00FA0625"/>
    <w:rsid w:val="00FA0AF7"/>
    <w:rsid w:val="00FA4906"/>
    <w:rsid w:val="00FB3D82"/>
    <w:rsid w:val="00FB56AC"/>
    <w:rsid w:val="00FB7B16"/>
    <w:rsid w:val="00FC1C5E"/>
    <w:rsid w:val="00FC3104"/>
    <w:rsid w:val="00FC423C"/>
    <w:rsid w:val="00FD4112"/>
    <w:rsid w:val="00FE14CE"/>
    <w:rsid w:val="00FE2382"/>
    <w:rsid w:val="00FE3FDD"/>
    <w:rsid w:val="00FE6EB4"/>
    <w:rsid w:val="00FF0FB1"/>
    <w:rsid w:val="00FF4478"/>
    <w:rsid w:val="00FF75DF"/>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62D"/>
    <w:pPr>
      <w:widowControl w:val="0"/>
    </w:pPr>
  </w:style>
  <w:style w:type="paragraph" w:styleId="3">
    <w:name w:val="heading 3"/>
    <w:basedOn w:val="a"/>
    <w:next w:val="a"/>
    <w:link w:val="30"/>
    <w:uiPriority w:val="9"/>
    <w:qFormat/>
    <w:rsid w:val="00AC2062"/>
    <w:pPr>
      <w:keepNext/>
      <w:spacing w:line="240" w:lineRule="atLeast"/>
      <w:outlineLvl w:val="2"/>
    </w:pPr>
    <w:rPr>
      <w:rFonts w:ascii="Times New Roman" w:eastAsia="新細明體" w:hAnsi="Times New Roman" w:cs="Times New Roman"/>
      <w:bCs/>
      <w:sz w:val="22"/>
      <w:szCs w:val="20"/>
      <w:bdr w:val="single" w:sz="4" w:space="0" w:color="auto"/>
      <w:shd w:val="pct15" w:color="auto" w:fill="FFFFFF"/>
    </w:rPr>
  </w:style>
  <w:style w:type="paragraph" w:styleId="4">
    <w:name w:val="heading 4"/>
    <w:basedOn w:val="a"/>
    <w:next w:val="a"/>
    <w:link w:val="40"/>
    <w:uiPriority w:val="9"/>
    <w:qFormat/>
    <w:rsid w:val="00AC2062"/>
    <w:pPr>
      <w:keepNext/>
      <w:spacing w:line="240" w:lineRule="atLeast"/>
      <w:ind w:leftChars="50" w:left="50"/>
      <w:outlineLvl w:val="3"/>
    </w:pPr>
    <w:rPr>
      <w:rFonts w:ascii="新細明體" w:eastAsia="新細明體" w:hAnsi="新細明體" w:cs="Times New Roman"/>
      <w:sz w:val="22"/>
      <w:bdr w:val="single" w:sz="4" w:space="0" w:color="auto"/>
      <w:shd w:val="pct15" w:color="auto" w:fill="FFFFFF"/>
    </w:rPr>
  </w:style>
  <w:style w:type="paragraph" w:styleId="5">
    <w:name w:val="heading 5"/>
    <w:basedOn w:val="a"/>
    <w:next w:val="a"/>
    <w:link w:val="50"/>
    <w:uiPriority w:val="9"/>
    <w:qFormat/>
    <w:rsid w:val="00AC2062"/>
    <w:pPr>
      <w:keepNext/>
      <w:spacing w:line="240" w:lineRule="atLeast"/>
      <w:ind w:leftChars="100" w:left="100"/>
      <w:outlineLvl w:val="4"/>
    </w:pPr>
    <w:rPr>
      <w:rFonts w:ascii="Times New Roman" w:eastAsia="新細明體" w:hAnsi="Times New Roman" w:cs="Times New Roman"/>
      <w:bCs/>
      <w:sz w:val="22"/>
      <w:bdr w:val="single" w:sz="4" w:space="0" w:color="auto"/>
      <w:shd w:val="pct15" w:color="auto" w:fill="FFFFFF"/>
    </w:rPr>
  </w:style>
  <w:style w:type="paragraph" w:styleId="6">
    <w:name w:val="heading 6"/>
    <w:basedOn w:val="a"/>
    <w:next w:val="a"/>
    <w:link w:val="60"/>
    <w:uiPriority w:val="9"/>
    <w:qFormat/>
    <w:rsid w:val="00AC2062"/>
    <w:pPr>
      <w:keepNext/>
      <w:spacing w:line="240" w:lineRule="atLeast"/>
      <w:ind w:leftChars="150" w:left="150"/>
      <w:outlineLvl w:val="5"/>
    </w:pPr>
    <w:rPr>
      <w:rFonts w:ascii="Times New Roman" w:eastAsia="新細明體" w:hAnsi="Times New Roman" w:cs="Times New Roman"/>
      <w:sz w:val="22"/>
      <w:szCs w:val="32"/>
      <w:bdr w:val="single" w:sz="4" w:space="0" w:color="auto"/>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a"/>
    <w:link w:val="A4"/>
    <w:autoRedefine/>
    <w:qFormat/>
    <w:rsid w:val="009D5383"/>
    <w:pPr>
      <w:ind w:leftChars="350" w:left="840"/>
    </w:pPr>
    <w:rPr>
      <w:b/>
      <w:sz w:val="22"/>
      <w:bdr w:val="single" w:sz="4" w:space="0" w:color="auto"/>
      <w:shd w:val="pct15" w:color="auto" w:fill="FFFFFF"/>
    </w:rPr>
  </w:style>
  <w:style w:type="character" w:customStyle="1" w:styleId="A4">
    <w:name w:val="（A） 字元"/>
    <w:basedOn w:val="a0"/>
    <w:link w:val="A3"/>
    <w:rsid w:val="009D5383"/>
    <w:rPr>
      <w:b/>
      <w:sz w:val="22"/>
      <w:bdr w:val="single" w:sz="4" w:space="0" w:color="auto"/>
    </w:rPr>
  </w:style>
  <w:style w:type="character" w:customStyle="1" w:styleId="30">
    <w:name w:val="標題 3 字元"/>
    <w:basedOn w:val="a0"/>
    <w:link w:val="3"/>
    <w:uiPriority w:val="9"/>
    <w:rsid w:val="00AC2062"/>
    <w:rPr>
      <w:rFonts w:ascii="Times New Roman" w:eastAsia="新細明體" w:hAnsi="Times New Roman" w:cs="Times New Roman"/>
      <w:bCs/>
      <w:sz w:val="22"/>
      <w:szCs w:val="20"/>
      <w:bdr w:val="single" w:sz="4" w:space="0" w:color="auto"/>
    </w:rPr>
  </w:style>
  <w:style w:type="character" w:customStyle="1" w:styleId="40">
    <w:name w:val="標題 4 字元"/>
    <w:basedOn w:val="a0"/>
    <w:link w:val="4"/>
    <w:uiPriority w:val="9"/>
    <w:rsid w:val="00AC2062"/>
    <w:rPr>
      <w:rFonts w:ascii="新細明體" w:eastAsia="新細明體" w:hAnsi="新細明體" w:cs="Times New Roman"/>
      <w:sz w:val="22"/>
      <w:bdr w:val="single" w:sz="4" w:space="0" w:color="auto"/>
    </w:rPr>
  </w:style>
  <w:style w:type="character" w:customStyle="1" w:styleId="50">
    <w:name w:val="標題 5 字元"/>
    <w:basedOn w:val="a0"/>
    <w:link w:val="5"/>
    <w:uiPriority w:val="9"/>
    <w:rsid w:val="00AC2062"/>
    <w:rPr>
      <w:rFonts w:ascii="Times New Roman" w:eastAsia="新細明體" w:hAnsi="Times New Roman" w:cs="Times New Roman"/>
      <w:bCs/>
      <w:sz w:val="22"/>
      <w:bdr w:val="single" w:sz="4" w:space="0" w:color="auto"/>
    </w:rPr>
  </w:style>
  <w:style w:type="character" w:customStyle="1" w:styleId="60">
    <w:name w:val="標題 6 字元"/>
    <w:basedOn w:val="a0"/>
    <w:link w:val="6"/>
    <w:uiPriority w:val="9"/>
    <w:rsid w:val="00AC2062"/>
    <w:rPr>
      <w:rFonts w:ascii="Times New Roman" w:eastAsia="新細明體" w:hAnsi="Times New Roman" w:cs="Times New Roman"/>
      <w:sz w:val="22"/>
      <w:szCs w:val="32"/>
      <w:bdr w:val="single" w:sz="4" w:space="0" w:color="auto"/>
    </w:rPr>
  </w:style>
  <w:style w:type="paragraph" w:styleId="a5">
    <w:name w:val="header"/>
    <w:basedOn w:val="a"/>
    <w:link w:val="a6"/>
    <w:uiPriority w:val="99"/>
    <w:unhideWhenUsed/>
    <w:rsid w:val="00771258"/>
    <w:pPr>
      <w:tabs>
        <w:tab w:val="center" w:pos="4153"/>
        <w:tab w:val="right" w:pos="8306"/>
      </w:tabs>
      <w:snapToGrid w:val="0"/>
    </w:pPr>
    <w:rPr>
      <w:sz w:val="20"/>
      <w:szCs w:val="20"/>
    </w:rPr>
  </w:style>
  <w:style w:type="character" w:customStyle="1" w:styleId="a6">
    <w:name w:val="頁首 字元"/>
    <w:basedOn w:val="a0"/>
    <w:link w:val="a5"/>
    <w:uiPriority w:val="99"/>
    <w:rsid w:val="00771258"/>
    <w:rPr>
      <w:sz w:val="20"/>
      <w:szCs w:val="20"/>
    </w:rPr>
  </w:style>
  <w:style w:type="paragraph" w:styleId="a7">
    <w:name w:val="footer"/>
    <w:basedOn w:val="a"/>
    <w:link w:val="a8"/>
    <w:uiPriority w:val="99"/>
    <w:unhideWhenUsed/>
    <w:rsid w:val="00771258"/>
    <w:pPr>
      <w:tabs>
        <w:tab w:val="center" w:pos="4153"/>
        <w:tab w:val="right" w:pos="8306"/>
      </w:tabs>
      <w:snapToGrid w:val="0"/>
    </w:pPr>
    <w:rPr>
      <w:sz w:val="20"/>
      <w:szCs w:val="20"/>
    </w:rPr>
  </w:style>
  <w:style w:type="character" w:customStyle="1" w:styleId="a8">
    <w:name w:val="頁尾 字元"/>
    <w:basedOn w:val="a0"/>
    <w:link w:val="a7"/>
    <w:uiPriority w:val="99"/>
    <w:rsid w:val="00771258"/>
    <w:rPr>
      <w:sz w:val="20"/>
      <w:szCs w:val="20"/>
    </w:rPr>
  </w:style>
  <w:style w:type="paragraph" w:styleId="a9">
    <w:name w:val="footnote text"/>
    <w:aliases w:val="註腳文字 字元 字元,註腳文字 字元 字元 字元 字元 字元 字元,註腳文字 字元 字元 字元 字元 字元,註腳文字 字元 字元 字元 字元,註腳文字 字元 字元 字元,註腳文字 字元 字元 字元 字元1 字元,註腳文字 字...,註腳１,註腳文字 字元 字元 字元 字元 字元 字元 字元 字元,註腳文字 字元 字元 字元 字元 字元 字元 字元 字元 字元 字元 字元 字元 字元,內文 + 註腳文字,註腳文字 字註腳文字,註腳文字註腳...,註腳文字 字元 字元 字元 字元...,註腳文"/>
    <w:basedOn w:val="a"/>
    <w:link w:val="aa"/>
    <w:unhideWhenUsed/>
    <w:qFormat/>
    <w:rsid w:val="00D54D62"/>
    <w:pPr>
      <w:snapToGrid w:val="0"/>
    </w:pPr>
    <w:rPr>
      <w:sz w:val="20"/>
      <w:szCs w:val="20"/>
    </w:rPr>
  </w:style>
  <w:style w:type="character" w:customStyle="1" w:styleId="aa">
    <w:name w:val="註腳文字 字元"/>
    <w:aliases w:val="註腳文字 字元 字元 字元1,註腳文字 字元 字元 字元 字元 字元 字元 字元,註腳文字 字元 字元 字元 字元 字元 字元1,註腳文字 字元 字元 字元 字元 字元1,註腳文字 字元 字元 字元 字元1,註腳文字 字元 字元 字元 字元1 字元 字元,註腳文字 字... 字元,註腳１ 字元,註腳文字 字元 字元 字元 字元 字元 字元 字元 字元 字元,註腳文字 字元 字元 字元 字元 字元 字元 字元 字元 字元 字元 字元 字元 字元 字元,內文 + 註腳文字 字元"/>
    <w:basedOn w:val="a0"/>
    <w:link w:val="a9"/>
    <w:rsid w:val="00D54D62"/>
    <w:rPr>
      <w:sz w:val="20"/>
      <w:szCs w:val="20"/>
    </w:rPr>
  </w:style>
  <w:style w:type="character" w:styleId="ab">
    <w:name w:val="footnote reference"/>
    <w:basedOn w:val="a0"/>
    <w:unhideWhenUsed/>
    <w:qFormat/>
    <w:rsid w:val="00D54D62"/>
    <w:rPr>
      <w:vertAlign w:val="superscript"/>
    </w:rPr>
  </w:style>
  <w:style w:type="paragraph" w:styleId="ac">
    <w:name w:val="Balloon Text"/>
    <w:basedOn w:val="a"/>
    <w:link w:val="ad"/>
    <w:uiPriority w:val="99"/>
    <w:semiHidden/>
    <w:unhideWhenUsed/>
    <w:rsid w:val="00BE2BDF"/>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BE2BDF"/>
    <w:rPr>
      <w:rFonts w:asciiTheme="majorHAnsi" w:eastAsiaTheme="majorEastAsia" w:hAnsiTheme="majorHAnsi" w:cstheme="majorBidi"/>
      <w:sz w:val="18"/>
      <w:szCs w:val="18"/>
    </w:rPr>
  </w:style>
  <w:style w:type="character" w:customStyle="1" w:styleId="apple-style-span">
    <w:name w:val="apple-style-span"/>
    <w:basedOn w:val="a0"/>
    <w:rsid w:val="00581C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qFormat/>
    <w:rsid w:val="00AC2062"/>
    <w:pPr>
      <w:keepNext/>
      <w:spacing w:line="240" w:lineRule="atLeast"/>
      <w:outlineLvl w:val="2"/>
    </w:pPr>
    <w:rPr>
      <w:rFonts w:ascii="Times New Roman" w:eastAsia="新細明體" w:hAnsi="Times New Roman" w:cs="Times New Roman"/>
      <w:bCs/>
      <w:sz w:val="22"/>
      <w:szCs w:val="20"/>
      <w:bdr w:val="single" w:sz="4" w:space="0" w:color="auto"/>
      <w:shd w:val="pct15" w:color="auto" w:fill="FFFFFF"/>
      <w:lang w:val="x-none" w:eastAsia="x-none"/>
    </w:rPr>
  </w:style>
  <w:style w:type="paragraph" w:styleId="4">
    <w:name w:val="heading 4"/>
    <w:basedOn w:val="a"/>
    <w:next w:val="a"/>
    <w:link w:val="40"/>
    <w:uiPriority w:val="9"/>
    <w:qFormat/>
    <w:rsid w:val="00AC2062"/>
    <w:pPr>
      <w:keepNext/>
      <w:spacing w:line="240" w:lineRule="atLeast"/>
      <w:ind w:leftChars="50" w:left="50"/>
      <w:outlineLvl w:val="3"/>
    </w:pPr>
    <w:rPr>
      <w:rFonts w:ascii="新細明體" w:eastAsia="新細明體" w:hAnsi="新細明體" w:cs="Times New Roman"/>
      <w:sz w:val="22"/>
      <w:bdr w:val="single" w:sz="4" w:space="0" w:color="auto"/>
      <w:shd w:val="pct15" w:color="auto" w:fill="FFFFFF"/>
      <w:lang w:val="x-none" w:eastAsia="x-none"/>
    </w:rPr>
  </w:style>
  <w:style w:type="paragraph" w:styleId="5">
    <w:name w:val="heading 5"/>
    <w:basedOn w:val="a"/>
    <w:next w:val="a"/>
    <w:link w:val="50"/>
    <w:uiPriority w:val="9"/>
    <w:qFormat/>
    <w:rsid w:val="00AC2062"/>
    <w:pPr>
      <w:keepNext/>
      <w:spacing w:line="240" w:lineRule="atLeast"/>
      <w:ind w:leftChars="100" w:left="100"/>
      <w:outlineLvl w:val="4"/>
    </w:pPr>
    <w:rPr>
      <w:rFonts w:ascii="Times New Roman" w:eastAsia="新細明體" w:hAnsi="Times New Roman" w:cs="Times New Roman"/>
      <w:bCs/>
      <w:sz w:val="22"/>
      <w:bdr w:val="single" w:sz="4" w:space="0" w:color="auto"/>
      <w:shd w:val="pct15" w:color="auto" w:fill="FFFFFF"/>
      <w:lang w:val="x-none" w:eastAsia="x-none"/>
    </w:rPr>
  </w:style>
  <w:style w:type="paragraph" w:styleId="6">
    <w:name w:val="heading 6"/>
    <w:basedOn w:val="a"/>
    <w:next w:val="a"/>
    <w:link w:val="60"/>
    <w:uiPriority w:val="9"/>
    <w:qFormat/>
    <w:rsid w:val="00AC2062"/>
    <w:pPr>
      <w:keepNext/>
      <w:spacing w:line="240" w:lineRule="atLeast"/>
      <w:ind w:leftChars="150" w:left="150"/>
      <w:outlineLvl w:val="5"/>
    </w:pPr>
    <w:rPr>
      <w:rFonts w:ascii="Times New Roman" w:eastAsia="新細明體" w:hAnsi="Times New Roman" w:cs="Times New Roman"/>
      <w:sz w:val="22"/>
      <w:szCs w:val="32"/>
      <w:bdr w:val="single" w:sz="4" w:space="0" w:color="auto"/>
      <w:shd w:val="pct15" w:color="auto" w:fill="FFFFF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a"/>
    <w:link w:val="A4"/>
    <w:autoRedefine/>
    <w:qFormat/>
    <w:rsid w:val="009D5383"/>
    <w:pPr>
      <w:ind w:leftChars="350" w:left="840"/>
    </w:pPr>
    <w:rPr>
      <w:b/>
      <w:sz w:val="22"/>
      <w:bdr w:val="single" w:sz="4" w:space="0" w:color="auto"/>
      <w:shd w:val="pct15" w:color="auto" w:fill="FFFFFF"/>
    </w:rPr>
  </w:style>
  <w:style w:type="character" w:customStyle="1" w:styleId="A4">
    <w:name w:val="（A） 字元"/>
    <w:basedOn w:val="a0"/>
    <w:link w:val="A3"/>
    <w:rsid w:val="009D5383"/>
    <w:rPr>
      <w:b/>
      <w:sz w:val="22"/>
      <w:bdr w:val="single" w:sz="4" w:space="0" w:color="auto"/>
    </w:rPr>
  </w:style>
  <w:style w:type="character" w:customStyle="1" w:styleId="30">
    <w:name w:val="標題 3 字元"/>
    <w:basedOn w:val="a0"/>
    <w:link w:val="3"/>
    <w:uiPriority w:val="9"/>
    <w:rsid w:val="00AC2062"/>
    <w:rPr>
      <w:rFonts w:ascii="Times New Roman" w:eastAsia="新細明體" w:hAnsi="Times New Roman" w:cs="Times New Roman"/>
      <w:bCs/>
      <w:sz w:val="22"/>
      <w:szCs w:val="20"/>
      <w:bdr w:val="single" w:sz="4" w:space="0" w:color="auto"/>
      <w:lang w:val="x-none" w:eastAsia="x-none"/>
    </w:rPr>
  </w:style>
  <w:style w:type="character" w:customStyle="1" w:styleId="40">
    <w:name w:val="標題 4 字元"/>
    <w:basedOn w:val="a0"/>
    <w:link w:val="4"/>
    <w:uiPriority w:val="9"/>
    <w:rsid w:val="00AC2062"/>
    <w:rPr>
      <w:rFonts w:ascii="新細明體" w:eastAsia="新細明體" w:hAnsi="新細明體" w:cs="Times New Roman"/>
      <w:sz w:val="22"/>
      <w:bdr w:val="single" w:sz="4" w:space="0" w:color="auto"/>
      <w:lang w:val="x-none" w:eastAsia="x-none"/>
    </w:rPr>
  </w:style>
  <w:style w:type="character" w:customStyle="1" w:styleId="50">
    <w:name w:val="標題 5 字元"/>
    <w:basedOn w:val="a0"/>
    <w:link w:val="5"/>
    <w:uiPriority w:val="9"/>
    <w:rsid w:val="00AC2062"/>
    <w:rPr>
      <w:rFonts w:ascii="Times New Roman" w:eastAsia="新細明體" w:hAnsi="Times New Roman" w:cs="Times New Roman"/>
      <w:bCs/>
      <w:sz w:val="22"/>
      <w:bdr w:val="single" w:sz="4" w:space="0" w:color="auto"/>
      <w:lang w:val="x-none" w:eastAsia="x-none"/>
    </w:rPr>
  </w:style>
  <w:style w:type="character" w:customStyle="1" w:styleId="60">
    <w:name w:val="標題 6 字元"/>
    <w:basedOn w:val="a0"/>
    <w:link w:val="6"/>
    <w:uiPriority w:val="9"/>
    <w:rsid w:val="00AC2062"/>
    <w:rPr>
      <w:rFonts w:ascii="Times New Roman" w:eastAsia="新細明體" w:hAnsi="Times New Roman" w:cs="Times New Roman"/>
      <w:sz w:val="22"/>
      <w:szCs w:val="32"/>
      <w:bdr w:val="single" w:sz="4" w:space="0" w:color="auto"/>
      <w:lang w:val="x-none" w:eastAsia="x-none"/>
    </w:rPr>
  </w:style>
  <w:style w:type="paragraph" w:styleId="a5">
    <w:name w:val="header"/>
    <w:basedOn w:val="a"/>
    <w:link w:val="a6"/>
    <w:uiPriority w:val="99"/>
    <w:unhideWhenUsed/>
    <w:rsid w:val="00771258"/>
    <w:pPr>
      <w:tabs>
        <w:tab w:val="center" w:pos="4153"/>
        <w:tab w:val="right" w:pos="8306"/>
      </w:tabs>
      <w:snapToGrid w:val="0"/>
    </w:pPr>
    <w:rPr>
      <w:sz w:val="20"/>
      <w:szCs w:val="20"/>
    </w:rPr>
  </w:style>
  <w:style w:type="character" w:customStyle="1" w:styleId="a6">
    <w:name w:val="頁首 字元"/>
    <w:basedOn w:val="a0"/>
    <w:link w:val="a5"/>
    <w:uiPriority w:val="99"/>
    <w:rsid w:val="00771258"/>
    <w:rPr>
      <w:sz w:val="20"/>
      <w:szCs w:val="20"/>
    </w:rPr>
  </w:style>
  <w:style w:type="paragraph" w:styleId="a7">
    <w:name w:val="footer"/>
    <w:basedOn w:val="a"/>
    <w:link w:val="a8"/>
    <w:uiPriority w:val="99"/>
    <w:unhideWhenUsed/>
    <w:rsid w:val="00771258"/>
    <w:pPr>
      <w:tabs>
        <w:tab w:val="center" w:pos="4153"/>
        <w:tab w:val="right" w:pos="8306"/>
      </w:tabs>
      <w:snapToGrid w:val="0"/>
    </w:pPr>
    <w:rPr>
      <w:sz w:val="20"/>
      <w:szCs w:val="20"/>
    </w:rPr>
  </w:style>
  <w:style w:type="character" w:customStyle="1" w:styleId="a8">
    <w:name w:val="頁尾 字元"/>
    <w:basedOn w:val="a0"/>
    <w:link w:val="a7"/>
    <w:uiPriority w:val="99"/>
    <w:rsid w:val="00771258"/>
    <w:rPr>
      <w:sz w:val="20"/>
      <w:szCs w:val="20"/>
    </w:rPr>
  </w:style>
  <w:style w:type="paragraph" w:styleId="a9">
    <w:name w:val="footnote text"/>
    <w:basedOn w:val="a"/>
    <w:link w:val="aa"/>
    <w:uiPriority w:val="99"/>
    <w:unhideWhenUsed/>
    <w:rsid w:val="00D54D62"/>
    <w:pPr>
      <w:snapToGrid w:val="0"/>
    </w:pPr>
    <w:rPr>
      <w:sz w:val="20"/>
      <w:szCs w:val="20"/>
    </w:rPr>
  </w:style>
  <w:style w:type="character" w:customStyle="1" w:styleId="aa">
    <w:name w:val="註腳文字 字元"/>
    <w:basedOn w:val="a0"/>
    <w:link w:val="a9"/>
    <w:uiPriority w:val="99"/>
    <w:rsid w:val="00D54D62"/>
    <w:rPr>
      <w:sz w:val="20"/>
      <w:szCs w:val="20"/>
    </w:rPr>
  </w:style>
  <w:style w:type="character" w:styleId="ab">
    <w:name w:val="footnote reference"/>
    <w:basedOn w:val="a0"/>
    <w:uiPriority w:val="99"/>
    <w:semiHidden/>
    <w:unhideWhenUsed/>
    <w:rsid w:val="00D54D62"/>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00919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05CA6-65B3-490E-AF23-2C77B833B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32</Pages>
  <Words>2598</Words>
  <Characters>14809</Characters>
  <Application>Microsoft Office Word</Application>
  <DocSecurity>0</DocSecurity>
  <Lines>123</Lines>
  <Paragraphs>34</Paragraphs>
  <ScaleCrop>false</ScaleCrop>
  <Company>Microsoft</Company>
  <LinksUpToDate>false</LinksUpToDate>
  <CharactersWithSpaces>17373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90</cp:revision>
  <dcterms:created xsi:type="dcterms:W3CDTF">2018-04-24T11:50:00Z</dcterms:created>
  <dcterms:modified xsi:type="dcterms:W3CDTF">2018-06-13T07:23:00Z</dcterms:modified>
</cp:coreProperties>
</file>