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E37" w:rsidRPr="00C30205" w:rsidRDefault="00F52E37" w:rsidP="00F52E37">
      <w:pPr>
        <w:spacing w:line="400" w:lineRule="exact"/>
        <w:jc w:val="center"/>
        <w:rPr>
          <w:rFonts w:ascii="標楷體" w:eastAsia="標楷體" w:hAnsi="標楷體"/>
          <w:b/>
          <w:sz w:val="36"/>
          <w:szCs w:val="36"/>
        </w:rPr>
      </w:pPr>
      <w:r w:rsidRPr="00C30205">
        <w:rPr>
          <w:rFonts w:ascii="標楷體" w:eastAsia="標楷體" w:hAnsi="標楷體" w:hint="eastAsia"/>
          <w:b/>
          <w:sz w:val="36"/>
          <w:szCs w:val="36"/>
        </w:rPr>
        <w:t>第七章、</w:t>
      </w:r>
      <w:r w:rsidR="005B3E6C" w:rsidRPr="00C30205">
        <w:rPr>
          <w:rFonts w:ascii="標楷體" w:eastAsia="標楷體" w:hAnsi="標楷體" w:hint="eastAsia"/>
          <w:b/>
          <w:sz w:val="36"/>
          <w:szCs w:val="36"/>
        </w:rPr>
        <w:t>三增上學</w:t>
      </w:r>
    </w:p>
    <w:p w:rsidR="00F52E37" w:rsidRPr="00C30205" w:rsidRDefault="00F52E37" w:rsidP="00F52E37">
      <w:pPr>
        <w:spacing w:line="400" w:lineRule="exact"/>
        <w:jc w:val="center"/>
        <w:rPr>
          <w:rFonts w:ascii="標楷體" w:eastAsia="標楷體" w:hAnsi="標楷體"/>
          <w:b/>
          <w:sz w:val="32"/>
          <w:szCs w:val="32"/>
        </w:rPr>
      </w:pPr>
      <w:r w:rsidRPr="00C30205">
        <w:rPr>
          <w:rFonts w:ascii="標楷體" w:eastAsia="標楷體" w:hAnsi="標楷體" w:hint="eastAsia"/>
          <w:b/>
          <w:sz w:val="32"/>
          <w:szCs w:val="32"/>
        </w:rPr>
        <w:t>第三節、</w:t>
      </w:r>
      <w:r w:rsidR="005B3E6C" w:rsidRPr="00C30205">
        <w:rPr>
          <w:rFonts w:ascii="標楷體" w:eastAsia="標楷體" w:hAnsi="標楷體" w:hint="eastAsia"/>
          <w:b/>
          <w:sz w:val="32"/>
          <w:szCs w:val="32"/>
        </w:rPr>
        <w:t>增上慧學</w:t>
      </w:r>
    </w:p>
    <w:p w:rsidR="00F52E37" w:rsidRPr="00C30205" w:rsidRDefault="00F52E37" w:rsidP="00F52E37">
      <w:pPr>
        <w:widowControl/>
        <w:spacing w:line="400" w:lineRule="exact"/>
        <w:jc w:val="center"/>
        <w:outlineLvl w:val="0"/>
        <w:rPr>
          <w:rFonts w:ascii="Times New Roman" w:eastAsia="標楷體" w:hAnsi="Times New Roman" w:cs="Times New Roman"/>
        </w:rPr>
      </w:pPr>
      <w:r w:rsidRPr="00C30205">
        <w:rPr>
          <w:rFonts w:ascii="Times New Roman" w:eastAsia="標楷體" w:hAnsi="Times New Roman" w:cs="Times New Roman"/>
          <w:bCs/>
        </w:rPr>
        <w:t>（</w:t>
      </w:r>
      <w:r w:rsidRPr="00C30205">
        <w:rPr>
          <w:rFonts w:ascii="Times New Roman" w:eastAsia="標楷體" w:hAnsi="Times New Roman" w:cs="Times New Roman"/>
        </w:rPr>
        <w:t>p</w:t>
      </w:r>
      <w:r w:rsidR="00D158E2">
        <w:rPr>
          <w:rFonts w:ascii="Times New Roman" w:eastAsia="標楷體" w:hAnsi="Times New Roman" w:cs="Times New Roman" w:hint="eastAsia"/>
        </w:rPr>
        <w:t>p</w:t>
      </w:r>
      <w:r w:rsidRPr="00C30205">
        <w:rPr>
          <w:rFonts w:ascii="Times New Roman" w:eastAsia="標楷體" w:hAnsi="Times New Roman" w:cs="Times New Roman"/>
        </w:rPr>
        <w:t>.</w:t>
      </w:r>
      <w:r w:rsidR="000E1402" w:rsidRPr="00C30205">
        <w:rPr>
          <w:rFonts w:ascii="Times New Roman" w:eastAsia="標楷體" w:hAnsi="Times New Roman" w:cs="Times New Roman" w:hint="eastAsia"/>
        </w:rPr>
        <w:t>428</w:t>
      </w:r>
      <w:r w:rsidR="00D158E2">
        <w:rPr>
          <w:rFonts w:ascii="Times New Roman" w:eastAsia="標楷體" w:hAnsi="Times New Roman" w:cs="Times New Roman" w:hint="eastAsia"/>
        </w:rPr>
        <w:t>-</w:t>
      </w:r>
      <w:r w:rsidR="000E1402" w:rsidRPr="00C30205">
        <w:rPr>
          <w:rFonts w:ascii="Times New Roman" w:eastAsia="標楷體" w:hAnsi="Times New Roman" w:cs="Times New Roman" w:hint="eastAsia"/>
        </w:rPr>
        <w:t>45</w:t>
      </w:r>
      <w:r w:rsidR="0068106D" w:rsidRPr="00C30205">
        <w:rPr>
          <w:rFonts w:ascii="Times New Roman" w:eastAsia="標楷體" w:hAnsi="Times New Roman" w:cs="Times New Roman" w:hint="eastAsia"/>
        </w:rPr>
        <w:t>6</w:t>
      </w:r>
      <w:r w:rsidRPr="00C30205">
        <w:rPr>
          <w:rFonts w:ascii="Times New Roman" w:eastAsia="標楷體" w:hAnsi="Times New Roman" w:cs="Times New Roman"/>
          <w:bCs/>
        </w:rPr>
        <w:t>）</w:t>
      </w:r>
    </w:p>
    <w:p w:rsidR="00F52E37" w:rsidRPr="00C30205" w:rsidRDefault="00F52E37" w:rsidP="00F52E37">
      <w:pPr>
        <w:widowControl/>
        <w:wordWrap w:val="0"/>
        <w:autoSpaceDE w:val="0"/>
        <w:autoSpaceDN w:val="0"/>
        <w:adjustRightInd w:val="0"/>
        <w:snapToGrid w:val="0"/>
        <w:contextualSpacing/>
        <w:jc w:val="right"/>
        <w:rPr>
          <w:rFonts w:ascii="Times New Roman" w:eastAsia="標楷體" w:hAnsi="Times New Roman" w:cs="Times New Roman"/>
          <w:kern w:val="0"/>
          <w:sz w:val="20"/>
          <w:szCs w:val="20"/>
        </w:rPr>
      </w:pPr>
      <w:r w:rsidRPr="00C30205">
        <w:rPr>
          <w:rFonts w:ascii="Times New Roman" w:eastAsia="標楷體" w:hAnsi="Times New Roman" w:cs="Times New Roman"/>
          <w:kern w:val="0"/>
          <w:sz w:val="20"/>
          <w:szCs w:val="20"/>
          <w:vertAlign w:val="superscript"/>
        </w:rPr>
        <w:t>上</w:t>
      </w:r>
      <w:r w:rsidR="00F3677B" w:rsidRPr="00C30205">
        <w:rPr>
          <w:rFonts w:ascii="Times New Roman" w:eastAsia="標楷體" w:hAnsi="Times New Roman" w:cs="Times New Roman" w:hint="eastAsia"/>
          <w:kern w:val="0"/>
          <w:sz w:val="20"/>
          <w:szCs w:val="20"/>
        </w:rPr>
        <w:t>宗</w:t>
      </w:r>
      <w:r w:rsidRPr="00C30205">
        <w:rPr>
          <w:rFonts w:ascii="Times New Roman" w:eastAsia="標楷體" w:hAnsi="Times New Roman" w:cs="Times New Roman"/>
          <w:kern w:val="0"/>
          <w:sz w:val="20"/>
          <w:szCs w:val="20"/>
          <w:vertAlign w:val="superscript"/>
        </w:rPr>
        <w:t>下</w:t>
      </w:r>
      <w:r w:rsidR="00F3677B" w:rsidRPr="00C30205">
        <w:rPr>
          <w:rFonts w:ascii="Times New Roman" w:eastAsia="標楷體" w:hAnsi="Times New Roman" w:cs="Times New Roman" w:hint="eastAsia"/>
          <w:kern w:val="0"/>
          <w:sz w:val="20"/>
          <w:szCs w:val="20"/>
        </w:rPr>
        <w:t>證</w:t>
      </w:r>
      <w:r w:rsidRPr="00C30205">
        <w:rPr>
          <w:rFonts w:ascii="Times New Roman" w:eastAsia="標楷體" w:hAnsi="Times New Roman" w:cs="Times New Roman"/>
          <w:kern w:val="0"/>
          <w:sz w:val="20"/>
          <w:szCs w:val="20"/>
        </w:rPr>
        <w:t>法師</w:t>
      </w:r>
      <w:r w:rsidRPr="00C30205">
        <w:rPr>
          <w:rFonts w:ascii="Times New Roman" w:eastAsia="標楷體" w:hAnsi="Times New Roman" w:cs="Times New Roman"/>
          <w:kern w:val="0"/>
          <w:sz w:val="20"/>
          <w:szCs w:val="20"/>
        </w:rPr>
        <w:t xml:space="preserve"> </w:t>
      </w:r>
      <w:r w:rsidRPr="00C30205">
        <w:rPr>
          <w:rFonts w:ascii="Times New Roman" w:eastAsia="標楷體" w:hAnsi="Times New Roman" w:cs="Times New Roman"/>
          <w:kern w:val="0"/>
          <w:sz w:val="20"/>
          <w:szCs w:val="20"/>
        </w:rPr>
        <w:t>指導</w:t>
      </w:r>
    </w:p>
    <w:p w:rsidR="00F52E37" w:rsidRPr="00C30205" w:rsidRDefault="00F52E37" w:rsidP="00F52E37">
      <w:pPr>
        <w:widowControl/>
        <w:autoSpaceDE w:val="0"/>
        <w:autoSpaceDN w:val="0"/>
        <w:adjustRightInd w:val="0"/>
        <w:snapToGrid w:val="0"/>
        <w:contextualSpacing/>
        <w:jc w:val="right"/>
        <w:rPr>
          <w:rFonts w:ascii="Times New Roman" w:eastAsia="標楷體" w:hAnsi="Times New Roman" w:cs="Times New Roman"/>
          <w:kern w:val="0"/>
          <w:sz w:val="20"/>
          <w:szCs w:val="20"/>
        </w:rPr>
      </w:pPr>
      <w:r w:rsidRPr="00C30205">
        <w:rPr>
          <w:rFonts w:ascii="Times New Roman" w:eastAsia="標楷體" w:hAnsi="Times New Roman" w:cs="Times New Roman"/>
          <w:kern w:val="0"/>
          <w:sz w:val="20"/>
          <w:szCs w:val="20"/>
        </w:rPr>
        <w:t>學生</w:t>
      </w:r>
      <w:r w:rsidRPr="00C30205">
        <w:rPr>
          <w:rFonts w:ascii="Times New Roman" w:eastAsia="標楷體" w:hAnsi="Times New Roman" w:cs="Times New Roman"/>
          <w:kern w:val="0"/>
          <w:sz w:val="20"/>
          <w:szCs w:val="20"/>
        </w:rPr>
        <w:t xml:space="preserve"> </w:t>
      </w:r>
      <w:r w:rsidRPr="00C30205">
        <w:rPr>
          <w:rFonts w:ascii="Times New Roman" w:eastAsia="標楷體" w:hAnsi="Times New Roman" w:cs="Times New Roman"/>
          <w:kern w:val="0"/>
          <w:sz w:val="20"/>
          <w:szCs w:val="20"/>
        </w:rPr>
        <w:t>釋振平</w:t>
      </w:r>
      <w:r w:rsidRPr="00C30205">
        <w:rPr>
          <w:rFonts w:ascii="Times New Roman" w:eastAsia="標楷體" w:hAnsi="Times New Roman" w:cs="Times New Roman"/>
          <w:kern w:val="0"/>
          <w:sz w:val="20"/>
          <w:szCs w:val="20"/>
        </w:rPr>
        <w:t xml:space="preserve"> </w:t>
      </w:r>
      <w:r w:rsidRPr="00C30205">
        <w:rPr>
          <w:rFonts w:ascii="Times New Roman" w:eastAsia="標楷體" w:hAnsi="Times New Roman" w:cs="Times New Roman"/>
          <w:kern w:val="0"/>
          <w:sz w:val="20"/>
          <w:szCs w:val="20"/>
        </w:rPr>
        <w:t>敬編</w:t>
      </w:r>
    </w:p>
    <w:p w:rsidR="00F52E37" w:rsidRPr="00C30205" w:rsidRDefault="00F52E37" w:rsidP="00F52E37">
      <w:pPr>
        <w:widowControl/>
        <w:autoSpaceDE w:val="0"/>
        <w:autoSpaceDN w:val="0"/>
        <w:adjustRightInd w:val="0"/>
        <w:snapToGrid w:val="0"/>
        <w:contextualSpacing/>
        <w:jc w:val="right"/>
        <w:rPr>
          <w:rFonts w:ascii="Times New Roman" w:eastAsia="細明體" w:hAnsi="Times New Roman" w:cs="Times New Roman"/>
          <w:kern w:val="0"/>
          <w:sz w:val="20"/>
          <w:szCs w:val="20"/>
        </w:rPr>
      </w:pPr>
      <w:r w:rsidRPr="00C30205">
        <w:rPr>
          <w:rFonts w:ascii="Times New Roman" w:eastAsia="細明體" w:hAnsi="Times New Roman" w:cs="Times New Roman"/>
          <w:kern w:val="0"/>
          <w:sz w:val="20"/>
          <w:szCs w:val="20"/>
        </w:rPr>
        <w:t>201</w:t>
      </w:r>
      <w:r w:rsidR="00F3677B" w:rsidRPr="00C30205">
        <w:rPr>
          <w:rFonts w:ascii="Times New Roman" w:eastAsia="細明體" w:hAnsi="Times New Roman" w:cs="Times New Roman" w:hint="eastAsia"/>
          <w:kern w:val="0"/>
          <w:sz w:val="20"/>
          <w:szCs w:val="20"/>
        </w:rPr>
        <w:t>7</w:t>
      </w:r>
      <w:r w:rsidRPr="00C30205">
        <w:rPr>
          <w:rFonts w:ascii="Times New Roman" w:eastAsia="細明體" w:hAnsi="Times New Roman" w:cs="Times New Roman"/>
          <w:kern w:val="0"/>
          <w:sz w:val="20"/>
          <w:szCs w:val="20"/>
        </w:rPr>
        <w:t>/</w:t>
      </w:r>
      <w:r w:rsidR="00E652AF" w:rsidRPr="00C30205">
        <w:rPr>
          <w:rFonts w:ascii="Times New Roman" w:eastAsia="細明體" w:hAnsi="Times New Roman" w:cs="Times New Roman" w:hint="eastAsia"/>
          <w:kern w:val="0"/>
          <w:sz w:val="20"/>
          <w:szCs w:val="20"/>
        </w:rPr>
        <w:t>11/22</w:t>
      </w:r>
    </w:p>
    <w:p w:rsidR="00F52E37" w:rsidRPr="00C30205" w:rsidRDefault="00ED1F72" w:rsidP="00F52E37">
      <w:pPr>
        <w:rPr>
          <w:b/>
          <w:sz w:val="22"/>
          <w:bdr w:val="single" w:sz="4" w:space="0" w:color="auto"/>
        </w:rPr>
      </w:pPr>
      <w:r w:rsidRPr="00C30205">
        <w:rPr>
          <w:rFonts w:hint="eastAsia"/>
          <w:b/>
          <w:sz w:val="22"/>
          <w:bdr w:val="single" w:sz="4" w:space="0" w:color="auto"/>
          <w:shd w:val="pct15" w:color="auto" w:fill="FFFFFF"/>
        </w:rPr>
        <w:t>壹</w:t>
      </w:r>
      <w:r w:rsidRPr="00C30205">
        <w:rPr>
          <w:rFonts w:hint="eastAsia"/>
          <w:b/>
          <w:sz w:val="22"/>
          <w:bdr w:val="single" w:sz="4" w:space="0" w:color="auto"/>
        </w:rPr>
        <w:t>、</w:t>
      </w:r>
      <w:r w:rsidR="00F52E37" w:rsidRPr="00C30205">
        <w:rPr>
          <w:rFonts w:hint="eastAsia"/>
          <w:b/>
          <w:sz w:val="22"/>
          <w:bdr w:val="single" w:sz="4" w:space="0" w:color="auto"/>
        </w:rPr>
        <w:t>第一項</w:t>
      </w:r>
      <w:r w:rsidRPr="00C30205">
        <w:rPr>
          <w:rFonts w:hint="eastAsia"/>
          <w:b/>
          <w:sz w:val="22"/>
          <w:bdr w:val="single" w:sz="4" w:space="0" w:color="auto"/>
        </w:rPr>
        <w:t>、</w:t>
      </w:r>
      <w:r w:rsidR="00F52E37" w:rsidRPr="00C30205">
        <w:rPr>
          <w:rFonts w:hint="eastAsia"/>
          <w:b/>
          <w:sz w:val="22"/>
          <w:bdr w:val="single" w:sz="4" w:space="0" w:color="auto"/>
        </w:rPr>
        <w:t>安立相</w:t>
      </w:r>
    </w:p>
    <w:p w:rsidR="00F52E37" w:rsidRPr="00C30205" w:rsidRDefault="00ED1F72" w:rsidP="00ED1F72">
      <w:pPr>
        <w:ind w:leftChars="50" w:left="120"/>
        <w:rPr>
          <w:b/>
          <w:sz w:val="22"/>
          <w:bdr w:val="single" w:sz="4" w:space="0" w:color="auto"/>
        </w:rPr>
      </w:pPr>
      <w:r w:rsidRPr="00C30205">
        <w:rPr>
          <w:rFonts w:hint="eastAsia"/>
          <w:b/>
          <w:sz w:val="22"/>
          <w:bdr w:val="single" w:sz="4" w:space="0" w:color="auto"/>
          <w:shd w:val="pct15" w:color="auto" w:fill="FFFFFF"/>
        </w:rPr>
        <w:t>（壹）</w:t>
      </w:r>
      <w:r w:rsidR="00F52E37" w:rsidRPr="00C30205">
        <w:rPr>
          <w:rFonts w:hint="eastAsia"/>
          <w:b/>
          <w:sz w:val="22"/>
          <w:bdr w:val="single" w:sz="4" w:space="0" w:color="auto"/>
        </w:rPr>
        <w:t>甲</w:t>
      </w:r>
      <w:r w:rsidRPr="00C30205">
        <w:rPr>
          <w:rFonts w:hint="eastAsia"/>
          <w:b/>
          <w:sz w:val="22"/>
          <w:bdr w:val="single" w:sz="4" w:space="0" w:color="auto"/>
        </w:rPr>
        <w:t>、</w:t>
      </w:r>
      <w:r w:rsidR="00F52E37" w:rsidRPr="00C30205">
        <w:rPr>
          <w:rFonts w:hint="eastAsia"/>
          <w:b/>
          <w:sz w:val="22"/>
          <w:bdr w:val="single" w:sz="4" w:space="0" w:color="auto"/>
        </w:rPr>
        <w:t>標</w:t>
      </w:r>
    </w:p>
    <w:p w:rsidR="00C149F8" w:rsidRPr="00C30205" w:rsidRDefault="00C149F8" w:rsidP="00C149F8">
      <w:pPr>
        <w:ind w:leftChars="100" w:left="240"/>
        <w:rPr>
          <w:b/>
          <w:sz w:val="22"/>
          <w:bdr w:val="single" w:sz="4" w:space="0" w:color="auto"/>
        </w:rPr>
      </w:pPr>
      <w:r w:rsidRPr="00C30205">
        <w:rPr>
          <w:rFonts w:hint="eastAsia"/>
          <w:b/>
          <w:sz w:val="22"/>
          <w:bdr w:val="single" w:sz="4" w:space="0" w:color="auto"/>
          <w:shd w:val="pct15" w:color="auto" w:fill="FFFFFF"/>
        </w:rPr>
        <w:t>一、引論文</w:t>
      </w:r>
    </w:p>
    <w:p w:rsidR="00ED1F72" w:rsidRPr="00C30205" w:rsidRDefault="00F52E37" w:rsidP="00C149F8">
      <w:pPr>
        <w:ind w:leftChars="100" w:left="240"/>
        <w:rPr>
          <w:rFonts w:ascii="標楷體" w:eastAsia="標楷體" w:hAnsi="標楷體"/>
        </w:rPr>
      </w:pPr>
      <w:r w:rsidRPr="00C30205">
        <w:rPr>
          <w:rFonts w:ascii="標楷體" w:eastAsia="標楷體" w:hAnsi="標楷體" w:hint="eastAsia"/>
        </w:rPr>
        <w:t>如是已說增上心殊勝，增上慧殊勝云何可見？</w:t>
      </w:r>
    </w:p>
    <w:p w:rsidR="00ED1F72" w:rsidRPr="00C30205" w:rsidRDefault="00F52E37" w:rsidP="00D158E2">
      <w:pPr>
        <w:spacing w:beforeLines="20"/>
        <w:ind w:leftChars="100" w:left="240"/>
        <w:rPr>
          <w:rFonts w:ascii="標楷體" w:eastAsia="標楷體" w:hAnsi="標楷體"/>
        </w:rPr>
      </w:pPr>
      <w:r w:rsidRPr="00C30205">
        <w:rPr>
          <w:rFonts w:ascii="標楷體" w:eastAsia="標楷體" w:hAnsi="標楷體" w:hint="eastAsia"/>
        </w:rPr>
        <w:t>謂無分別智，</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shd w:val="pct15" w:color="auto" w:fill="FFFFFF"/>
          <w:vertAlign w:val="superscript"/>
        </w:rPr>
        <w:t>1</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若自性，</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2</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若所依，</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3</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w:t>
      </w:r>
      <w:r w:rsidR="00F71D3A" w:rsidRPr="00C30205">
        <w:rPr>
          <w:rFonts w:ascii="Times New Roman" w:hAnsi="Times New Roman" w:cs="Times New Roman"/>
          <w:szCs w:val="24"/>
          <w:shd w:val="pct15" w:color="auto" w:fill="FFFFFF"/>
        </w:rPr>
        <w:t>（</w:t>
      </w:r>
      <w:r w:rsidR="00F71D3A" w:rsidRPr="00C30205">
        <w:rPr>
          <w:rFonts w:ascii="Times New Roman" w:hAnsi="Times New Roman" w:cs="Times New Roman"/>
          <w:szCs w:val="24"/>
          <w:shd w:val="pct15" w:color="auto" w:fill="FFFFFF"/>
        </w:rPr>
        <w:t>p.429</w:t>
      </w:r>
      <w:r w:rsidR="00F71D3A" w:rsidRPr="00C30205">
        <w:rPr>
          <w:rFonts w:ascii="Times New Roman" w:hAnsi="Times New Roman" w:cs="Times New Roman"/>
          <w:szCs w:val="24"/>
          <w:shd w:val="pct15" w:color="auto" w:fill="FFFFFF"/>
        </w:rPr>
        <w:t>）</w:t>
      </w:r>
      <w:r w:rsidRPr="00C30205">
        <w:rPr>
          <w:rFonts w:ascii="標楷體" w:eastAsia="標楷體" w:hAnsi="標楷體" w:hint="eastAsia"/>
        </w:rPr>
        <w:t>因緣，</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4</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若所緣，</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5</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若行相</w:t>
      </w:r>
      <w:r w:rsidR="002731FB" w:rsidRPr="00C30205">
        <w:rPr>
          <w:rFonts w:ascii="標楷體" w:eastAsia="標楷體" w:hAnsi="標楷體" w:hint="eastAsia"/>
        </w:rPr>
        <w:t>；</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6</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若任持</w:t>
      </w:r>
      <w:r w:rsidR="002731FB" w:rsidRPr="00C30205">
        <w:rPr>
          <w:rFonts w:ascii="標楷體" w:eastAsia="標楷體" w:hAnsi="標楷體" w:hint="eastAsia"/>
        </w:rPr>
        <w:t>；</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7</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若助伴，</w:t>
      </w:r>
      <w:r w:rsidR="00A74545" w:rsidRPr="00C30205">
        <w:rPr>
          <w:rFonts w:ascii="Times New Roman" w:eastAsia="標楷體" w:hAnsi="Times New Roman" w:cs="Times New Roman"/>
          <w:shd w:val="pct15" w:color="auto" w:fill="FFFFFF"/>
          <w:vertAlign w:val="superscript"/>
        </w:rPr>
        <w:t>（</w:t>
      </w:r>
      <w:r w:rsidR="00A74545" w:rsidRPr="00C30205">
        <w:rPr>
          <w:rFonts w:ascii="Times New Roman" w:eastAsia="標楷體" w:hAnsi="Times New Roman" w:cs="Times New Roman" w:hint="eastAsia"/>
          <w:shd w:val="pct15" w:color="auto" w:fill="FFFFFF"/>
          <w:vertAlign w:val="superscript"/>
        </w:rPr>
        <w:t>8</w:t>
      </w:r>
      <w:r w:rsidR="00A74545" w:rsidRPr="00C30205">
        <w:rPr>
          <w:rFonts w:ascii="Times New Roman" w:eastAsia="標楷體" w:hAnsi="Times New Roman" w:cs="Times New Roman"/>
          <w:shd w:val="pct15" w:color="auto" w:fill="FFFFFF"/>
          <w:vertAlign w:val="superscript"/>
        </w:rPr>
        <w:t>）</w:t>
      </w:r>
      <w:r w:rsidRPr="00C30205">
        <w:rPr>
          <w:rFonts w:ascii="標楷體" w:eastAsia="標楷體" w:hAnsi="標楷體" w:hint="eastAsia"/>
        </w:rPr>
        <w:t>若異熟，</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9</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等流，</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10</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出離，</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11</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至究竟</w:t>
      </w:r>
      <w:r w:rsidR="002731FB" w:rsidRPr="00C30205">
        <w:rPr>
          <w:rFonts w:ascii="標楷體" w:eastAsia="標楷體" w:hAnsi="標楷體" w:hint="eastAsia"/>
        </w:rPr>
        <w:t>；</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12</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加行、無分別、後得勝利，</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13</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差別，</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14</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無分別、後得譬喻，</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15</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無功用作事，</w:t>
      </w:r>
      <w:r w:rsidR="00B43BB5" w:rsidRPr="00C30205">
        <w:rPr>
          <w:rFonts w:ascii="Times New Roman" w:eastAsia="標楷體" w:hAnsi="Times New Roman" w:cs="Times New Roman"/>
          <w:shd w:val="pct15" w:color="auto" w:fill="FFFFFF"/>
          <w:vertAlign w:val="superscript"/>
        </w:rPr>
        <w:t>（</w:t>
      </w:r>
      <w:r w:rsidR="00B43BB5" w:rsidRPr="00C30205">
        <w:rPr>
          <w:rFonts w:ascii="Times New Roman" w:eastAsia="標楷體" w:hAnsi="Times New Roman" w:cs="Times New Roman" w:hint="eastAsia"/>
          <w:shd w:val="pct15" w:color="auto" w:fill="FFFFFF"/>
          <w:vertAlign w:val="superscript"/>
        </w:rPr>
        <w:t>16</w:t>
      </w:r>
      <w:r w:rsidR="00B43BB5" w:rsidRPr="00C30205">
        <w:rPr>
          <w:rFonts w:ascii="Times New Roman" w:eastAsia="標楷體" w:hAnsi="Times New Roman" w:cs="Times New Roman"/>
          <w:shd w:val="pct15" w:color="auto" w:fill="FFFFFF"/>
          <w:vertAlign w:val="superscript"/>
        </w:rPr>
        <w:t>）</w:t>
      </w:r>
      <w:r w:rsidR="00A74545" w:rsidRPr="00C30205">
        <w:rPr>
          <w:rFonts w:ascii="標楷體" w:eastAsia="標楷體" w:hAnsi="標楷體" w:hint="eastAsia"/>
        </w:rPr>
        <w:t>若</w:t>
      </w:r>
      <w:r w:rsidRPr="00C30205">
        <w:rPr>
          <w:rFonts w:ascii="標楷體" w:eastAsia="標楷體" w:hAnsi="標楷體" w:hint="eastAsia"/>
        </w:rPr>
        <w:t>甚深。</w:t>
      </w:r>
    </w:p>
    <w:p w:rsidR="00F52E37" w:rsidRPr="00C30205" w:rsidRDefault="00F52E37" w:rsidP="00D158E2">
      <w:pPr>
        <w:spacing w:beforeLines="20"/>
        <w:ind w:leftChars="100" w:left="240"/>
        <w:rPr>
          <w:rFonts w:ascii="標楷體" w:eastAsia="標楷體" w:hAnsi="標楷體"/>
        </w:rPr>
      </w:pPr>
      <w:r w:rsidRPr="00C30205">
        <w:rPr>
          <w:rFonts w:ascii="標楷體" w:eastAsia="標楷體" w:hAnsi="標楷體" w:hint="eastAsia"/>
        </w:rPr>
        <w:t>應知無分別智，名增上慧殊勝。</w:t>
      </w:r>
      <w:r w:rsidR="00D65605" w:rsidRPr="00C30205">
        <w:rPr>
          <w:rStyle w:val="a9"/>
          <w:rFonts w:ascii="Times New Roman" w:eastAsia="標楷體" w:hAnsi="Times New Roman" w:cs="Times New Roman"/>
        </w:rPr>
        <w:footnoteReference w:id="1"/>
      </w:r>
    </w:p>
    <w:p w:rsidR="00ED1F72" w:rsidRPr="00C30205" w:rsidRDefault="00C149F8" w:rsidP="00D158E2">
      <w:pPr>
        <w:spacing w:beforeLines="30"/>
        <w:ind w:leftChars="100" w:left="240"/>
        <w:rPr>
          <w:b/>
          <w:sz w:val="22"/>
          <w:bdr w:val="single" w:sz="4" w:space="0" w:color="auto"/>
          <w:shd w:val="pct15" w:color="auto" w:fill="FFFFFF"/>
        </w:rPr>
      </w:pPr>
      <w:r w:rsidRPr="00C30205">
        <w:rPr>
          <w:rFonts w:hint="eastAsia"/>
          <w:b/>
          <w:sz w:val="22"/>
          <w:bdr w:val="single" w:sz="4" w:space="0" w:color="auto"/>
          <w:shd w:val="pct15" w:color="auto" w:fill="FFFFFF"/>
        </w:rPr>
        <w:t>二、</w:t>
      </w:r>
      <w:r w:rsidRPr="00C30205">
        <w:rPr>
          <w:rFonts w:ascii="Times New Roman" w:hAnsi="Times New Roman" w:cs="Times New Roman" w:hint="eastAsia"/>
          <w:b/>
          <w:kern w:val="0"/>
          <w:sz w:val="22"/>
          <w:bdr w:val="single" w:sz="4" w:space="0" w:color="auto"/>
          <w:shd w:val="pct15" w:color="auto" w:fill="FFFFFF"/>
        </w:rPr>
        <w:t>釋論義</w:t>
      </w:r>
    </w:p>
    <w:p w:rsidR="004739FB" w:rsidRPr="00C30205" w:rsidRDefault="004739FB" w:rsidP="004739FB">
      <w:pPr>
        <w:ind w:leftChars="150" w:left="360"/>
        <w:rPr>
          <w:b/>
          <w:sz w:val="22"/>
          <w:bdr w:val="single" w:sz="4" w:space="0" w:color="auto"/>
          <w:shd w:val="pct15" w:color="auto" w:fill="FFFFFF"/>
        </w:rPr>
      </w:pPr>
      <w:r w:rsidRPr="00C30205">
        <w:rPr>
          <w:rFonts w:hint="eastAsia"/>
          <w:b/>
          <w:sz w:val="22"/>
          <w:bdr w:val="single" w:sz="4" w:space="0" w:color="auto"/>
          <w:shd w:val="pct15" w:color="auto" w:fill="FFFFFF"/>
        </w:rPr>
        <w:t>（一）</w:t>
      </w:r>
      <w:r w:rsidRPr="00C30205">
        <w:rPr>
          <w:rFonts w:ascii="Times New Roman" w:hAnsi="Times New Roman" w:cs="Times New Roman" w:hint="eastAsia"/>
          <w:b/>
          <w:kern w:val="0"/>
          <w:sz w:val="22"/>
          <w:bdr w:val="single" w:sz="4" w:space="0" w:color="auto"/>
          <w:shd w:val="pct15" w:color="auto" w:fill="FFFFFF"/>
        </w:rPr>
        <w:t>解文</w:t>
      </w:r>
    </w:p>
    <w:p w:rsidR="00916BD7" w:rsidRPr="00C30205" w:rsidRDefault="00F52E37" w:rsidP="004739FB">
      <w:pPr>
        <w:ind w:leftChars="150" w:left="360"/>
      </w:pPr>
      <w:r w:rsidRPr="00C30205">
        <w:rPr>
          <w:rFonts w:hint="eastAsia"/>
        </w:rPr>
        <w:t>菩薩的三增上學，已依次說了戒</w:t>
      </w:r>
      <w:r w:rsidR="002731FB" w:rsidRPr="00C30205">
        <w:rPr>
          <w:rFonts w:hint="eastAsia"/>
        </w:rPr>
        <w:t>、</w:t>
      </w:r>
      <w:r w:rsidRPr="00C30205">
        <w:rPr>
          <w:rFonts w:hint="eastAsia"/>
        </w:rPr>
        <w:t>心二學，未說明「</w:t>
      </w:r>
      <w:r w:rsidRPr="00C30205">
        <w:rPr>
          <w:rFonts w:ascii="標楷體" w:eastAsia="標楷體" w:hAnsi="標楷體" w:hint="eastAsia"/>
        </w:rPr>
        <w:t>增上慧</w:t>
      </w:r>
      <w:r w:rsidRPr="00C30205">
        <w:rPr>
          <w:rFonts w:hint="eastAsia"/>
        </w:rPr>
        <w:t>」學的「</w:t>
      </w:r>
      <w:r w:rsidRPr="00C30205">
        <w:rPr>
          <w:rFonts w:ascii="標楷體" w:eastAsia="標楷體" w:hAnsi="標楷體" w:hint="eastAsia"/>
        </w:rPr>
        <w:t>殊勝</w:t>
      </w:r>
      <w:r w:rsidRPr="00C30205">
        <w:rPr>
          <w:rFonts w:hint="eastAsia"/>
        </w:rPr>
        <w:t>」。</w:t>
      </w:r>
    </w:p>
    <w:p w:rsidR="00B86892" w:rsidRPr="00C30205" w:rsidRDefault="00F52E37" w:rsidP="003010EA">
      <w:pPr>
        <w:ind w:leftChars="150" w:left="360"/>
      </w:pPr>
      <w:r w:rsidRPr="00C30205">
        <w:rPr>
          <w:rFonts w:hint="eastAsia"/>
        </w:rPr>
        <w:t>增上慧就是無分別智，現在以「</w:t>
      </w:r>
      <w:r w:rsidRPr="00C30205">
        <w:rPr>
          <w:rFonts w:ascii="標楷體" w:eastAsia="標楷體" w:hAnsi="標楷體" w:hint="eastAsia"/>
        </w:rPr>
        <w:t>自性</w:t>
      </w:r>
      <w:r w:rsidR="002731FB" w:rsidRPr="00C30205">
        <w:rPr>
          <w:rFonts w:ascii="標楷體" w:eastAsia="標楷體" w:hAnsi="標楷體" w:hint="eastAsia"/>
        </w:rPr>
        <w:t>、</w:t>
      </w:r>
      <w:r w:rsidRPr="00C30205">
        <w:rPr>
          <w:rFonts w:ascii="標楷體" w:eastAsia="標楷體" w:hAnsi="標楷體" w:hint="eastAsia"/>
        </w:rPr>
        <w:t>所依</w:t>
      </w:r>
      <w:r w:rsidRPr="00C30205">
        <w:rPr>
          <w:rFonts w:hint="eastAsia"/>
        </w:rPr>
        <w:t>」等十六相來成立。</w:t>
      </w:r>
    </w:p>
    <w:p w:rsidR="004739FB" w:rsidRPr="00C30205" w:rsidRDefault="004739FB" w:rsidP="00D158E2">
      <w:pPr>
        <w:spacing w:beforeLines="30"/>
        <w:ind w:leftChars="150" w:left="360"/>
        <w:rPr>
          <w:b/>
          <w:sz w:val="22"/>
          <w:bdr w:val="single" w:sz="4" w:space="0" w:color="auto"/>
          <w:shd w:val="pct15" w:color="auto" w:fill="FFFFFF"/>
        </w:rPr>
      </w:pPr>
      <w:r w:rsidRPr="00C30205">
        <w:rPr>
          <w:rFonts w:hint="eastAsia"/>
          <w:b/>
          <w:sz w:val="22"/>
          <w:bdr w:val="single" w:sz="4" w:space="0" w:color="auto"/>
          <w:shd w:val="pct15" w:color="auto" w:fill="FFFFFF"/>
        </w:rPr>
        <w:t>（二）</w:t>
      </w:r>
      <w:r w:rsidRPr="00C30205">
        <w:rPr>
          <w:rFonts w:ascii="Times New Roman" w:hAnsi="Times New Roman" w:cs="Times New Roman" w:hint="eastAsia"/>
          <w:b/>
          <w:kern w:val="0"/>
          <w:sz w:val="22"/>
          <w:bdr w:val="single" w:sz="4" w:space="0" w:color="auto"/>
          <w:shd w:val="pct15" w:color="auto" w:fill="FFFFFF"/>
        </w:rPr>
        <w:t>明義</w:t>
      </w:r>
    </w:p>
    <w:p w:rsidR="00F52E37" w:rsidRPr="00C30205" w:rsidRDefault="00F52E37" w:rsidP="004739FB">
      <w:pPr>
        <w:ind w:leftChars="150" w:left="360"/>
      </w:pPr>
      <w:r w:rsidRPr="00C30205">
        <w:rPr>
          <w:rFonts w:hint="eastAsia"/>
        </w:rPr>
        <w:t>這是總標，到下面</w:t>
      </w:r>
      <w:r w:rsidR="00711F55" w:rsidRPr="00C30205">
        <w:rPr>
          <w:rFonts w:asciiTheme="minorEastAsia" w:hAnsiTheme="minorEastAsia" w:hint="eastAsia"/>
        </w:rPr>
        <w:t>――</w:t>
      </w:r>
      <w:r w:rsidRPr="00C30205">
        <w:rPr>
          <w:rFonts w:hint="eastAsia"/>
        </w:rPr>
        <w:t>別釋（陳</w:t>
      </w:r>
      <w:r w:rsidR="00D65605" w:rsidRPr="00C30205">
        <w:rPr>
          <w:rFonts w:hint="eastAsia"/>
        </w:rPr>
        <w:t>、</w:t>
      </w:r>
      <w:r w:rsidRPr="00C30205">
        <w:rPr>
          <w:rFonts w:hint="eastAsia"/>
        </w:rPr>
        <w:t>隋二譯在「</w:t>
      </w:r>
      <w:r w:rsidRPr="00C30205">
        <w:rPr>
          <w:rFonts w:ascii="標楷體" w:eastAsia="標楷體" w:hAnsi="標楷體" w:hint="eastAsia"/>
        </w:rPr>
        <w:t>行相</w:t>
      </w:r>
      <w:r w:rsidRPr="00C30205">
        <w:rPr>
          <w:rFonts w:hint="eastAsia"/>
        </w:rPr>
        <w:t>」後有建立與釋難二相，</w:t>
      </w:r>
      <w:r w:rsidR="00A74545" w:rsidRPr="00C30205">
        <w:rPr>
          <w:rStyle w:val="a9"/>
          <w:rFonts w:ascii="Times New Roman" w:eastAsia="標楷體" w:hAnsi="Times New Roman" w:cs="Times New Roman"/>
        </w:rPr>
        <w:footnoteReference w:id="2"/>
      </w:r>
      <w:r w:rsidRPr="00C30205">
        <w:rPr>
          <w:rFonts w:hint="eastAsia"/>
        </w:rPr>
        <w:t>奘譯沒</w:t>
      </w:r>
      <w:r w:rsidRPr="00C30205">
        <w:rPr>
          <w:rFonts w:hint="eastAsia"/>
        </w:rPr>
        <w:lastRenderedPageBreak/>
        <w:t>有。釋難就是行相中所提出的問題，不是直接顯示無分別智，故攝在行相中，比較更適當）。</w:t>
      </w:r>
    </w:p>
    <w:p w:rsidR="00C149F8" w:rsidRPr="00C30205" w:rsidRDefault="00C149F8" w:rsidP="00D158E2">
      <w:pPr>
        <w:spacing w:beforeLines="30"/>
        <w:ind w:leftChars="50" w:left="120"/>
        <w:rPr>
          <w:sz w:val="22"/>
          <w:bdr w:val="single" w:sz="4" w:space="0" w:color="auto"/>
        </w:rPr>
      </w:pPr>
      <w:r w:rsidRPr="00C30205">
        <w:rPr>
          <w:rFonts w:hint="eastAsia"/>
          <w:sz w:val="22"/>
          <w:bdr w:val="single" w:sz="4" w:space="0" w:color="auto"/>
          <w:shd w:val="pct15" w:color="auto" w:fill="FFFFFF"/>
        </w:rPr>
        <w:t>（貳）</w:t>
      </w:r>
      <w:r w:rsidRPr="00C30205">
        <w:rPr>
          <w:rFonts w:hint="eastAsia"/>
          <w:sz w:val="22"/>
          <w:bdr w:val="single" w:sz="4" w:space="0" w:color="auto"/>
        </w:rPr>
        <w:t>乙、釋</w:t>
      </w:r>
    </w:p>
    <w:p w:rsidR="00F52E37" w:rsidRPr="00C30205" w:rsidRDefault="00F52E37" w:rsidP="006C578B">
      <w:pPr>
        <w:ind w:leftChars="100" w:left="240"/>
        <w:rPr>
          <w:sz w:val="22"/>
          <w:bdr w:val="single" w:sz="4" w:space="0" w:color="auto"/>
        </w:rPr>
      </w:pPr>
      <w:r w:rsidRPr="00C30205">
        <w:rPr>
          <w:rFonts w:hint="eastAsia"/>
          <w:sz w:val="22"/>
          <w:bdr w:val="single" w:sz="4" w:space="0" w:color="auto"/>
        </w:rPr>
        <w:t>一</w:t>
      </w:r>
      <w:r w:rsidR="006C578B" w:rsidRPr="00C30205">
        <w:rPr>
          <w:rFonts w:hint="eastAsia"/>
          <w:sz w:val="22"/>
          <w:bdr w:val="single" w:sz="4" w:space="0" w:color="auto"/>
        </w:rPr>
        <w:t>、</w:t>
      </w:r>
      <w:r w:rsidRPr="00C30205">
        <w:rPr>
          <w:rFonts w:hint="eastAsia"/>
          <w:sz w:val="22"/>
          <w:bdr w:val="single" w:sz="4" w:space="0" w:color="auto"/>
        </w:rPr>
        <w:t>略釋自性</w:t>
      </w:r>
    </w:p>
    <w:p w:rsidR="008901B3" w:rsidRPr="00C30205" w:rsidRDefault="008901B3" w:rsidP="008901B3">
      <w:pPr>
        <w:ind w:leftChars="150" w:left="360"/>
        <w:rPr>
          <w:sz w:val="22"/>
          <w:bdr w:val="single" w:sz="4" w:space="0" w:color="auto"/>
        </w:rPr>
      </w:pPr>
      <w:r w:rsidRPr="00C30205">
        <w:rPr>
          <w:rFonts w:hint="eastAsia"/>
          <w:sz w:val="22"/>
          <w:bdr w:val="single" w:sz="4" w:space="0" w:color="auto"/>
          <w:shd w:val="pct15" w:color="auto" w:fill="FFFFFF"/>
        </w:rPr>
        <w:t>（一）</w:t>
      </w:r>
      <w:r w:rsidR="000E1402" w:rsidRPr="00C30205">
        <w:rPr>
          <w:rFonts w:hint="eastAsia"/>
          <w:sz w:val="22"/>
          <w:bdr w:val="single" w:sz="4" w:space="0" w:color="auto"/>
          <w:shd w:val="pct15" w:color="auto" w:fill="FFFFFF"/>
        </w:rPr>
        <w:t>引論文</w:t>
      </w:r>
    </w:p>
    <w:p w:rsidR="00965AEE" w:rsidRPr="00C30205" w:rsidRDefault="00F52E37" w:rsidP="008901B3">
      <w:pPr>
        <w:ind w:leftChars="150" w:left="360"/>
        <w:rPr>
          <w:rFonts w:ascii="標楷體" w:eastAsia="標楷體" w:hAnsi="標楷體"/>
        </w:rPr>
      </w:pPr>
      <w:r w:rsidRPr="00C30205">
        <w:rPr>
          <w:rFonts w:ascii="標楷體" w:eastAsia="標楷體" w:hAnsi="標楷體" w:hint="eastAsia"/>
        </w:rPr>
        <w:t>此中無分別智，離五種相以為自性：</w:t>
      </w:r>
    </w:p>
    <w:p w:rsidR="00965AEE" w:rsidRPr="00C30205" w:rsidRDefault="00F52E37" w:rsidP="008901B3">
      <w:pPr>
        <w:ind w:leftChars="150" w:left="360"/>
        <w:rPr>
          <w:rFonts w:ascii="標楷體" w:eastAsia="標楷體" w:hAnsi="標楷體"/>
        </w:rPr>
      </w:pPr>
      <w:r w:rsidRPr="00C30205">
        <w:rPr>
          <w:rFonts w:ascii="標楷體" w:eastAsia="標楷體" w:hAnsi="標楷體" w:hint="eastAsia"/>
        </w:rPr>
        <w:t>一、離無作意故，</w:t>
      </w:r>
    </w:p>
    <w:p w:rsidR="00965AEE" w:rsidRPr="00C30205" w:rsidRDefault="00F52E37" w:rsidP="008901B3">
      <w:pPr>
        <w:ind w:leftChars="150" w:left="360"/>
        <w:rPr>
          <w:rFonts w:ascii="標楷體" w:eastAsia="標楷體" w:hAnsi="標楷體"/>
        </w:rPr>
      </w:pPr>
      <w:r w:rsidRPr="00C30205">
        <w:rPr>
          <w:rFonts w:ascii="標楷體" w:eastAsia="標楷體" w:hAnsi="標楷體" w:hint="eastAsia"/>
        </w:rPr>
        <w:t>二、離過有尋有伺地故，</w:t>
      </w:r>
    </w:p>
    <w:p w:rsidR="00965AEE" w:rsidRPr="00C30205" w:rsidRDefault="00F52E37" w:rsidP="008901B3">
      <w:pPr>
        <w:ind w:leftChars="150" w:left="360"/>
        <w:rPr>
          <w:rFonts w:ascii="標楷體" w:eastAsia="標楷體" w:hAnsi="標楷體"/>
        </w:rPr>
      </w:pPr>
      <w:r w:rsidRPr="00C30205">
        <w:rPr>
          <w:rFonts w:ascii="標楷體" w:eastAsia="標楷體" w:hAnsi="標楷體" w:hint="eastAsia"/>
        </w:rPr>
        <w:t>三、離想受滅寂靜故，</w:t>
      </w:r>
    </w:p>
    <w:p w:rsidR="00965AEE" w:rsidRPr="00C30205" w:rsidRDefault="00F52E37" w:rsidP="008901B3">
      <w:pPr>
        <w:ind w:leftChars="150" w:left="360"/>
        <w:rPr>
          <w:rFonts w:ascii="標楷體" w:eastAsia="標楷體" w:hAnsi="標楷體"/>
        </w:rPr>
      </w:pPr>
      <w:r w:rsidRPr="00C30205">
        <w:rPr>
          <w:rFonts w:ascii="標楷體" w:eastAsia="標楷體" w:hAnsi="標楷體" w:hint="eastAsia"/>
        </w:rPr>
        <w:t>四、離色自性故，</w:t>
      </w:r>
    </w:p>
    <w:p w:rsidR="002731FB" w:rsidRPr="00C30205" w:rsidRDefault="00F52E37" w:rsidP="008901B3">
      <w:pPr>
        <w:ind w:leftChars="150" w:left="360"/>
        <w:rPr>
          <w:rFonts w:ascii="標楷體" w:eastAsia="標楷體" w:hAnsi="標楷體"/>
        </w:rPr>
      </w:pPr>
      <w:r w:rsidRPr="00C30205">
        <w:rPr>
          <w:rFonts w:ascii="標楷體" w:eastAsia="標楷體" w:hAnsi="標楷體" w:hint="eastAsia"/>
        </w:rPr>
        <w:t>五、離於真義異計度故。</w:t>
      </w:r>
    </w:p>
    <w:p w:rsidR="008901B3" w:rsidRPr="00C30205" w:rsidRDefault="00F52E37" w:rsidP="00D158E2">
      <w:pPr>
        <w:spacing w:beforeLines="20"/>
        <w:ind w:leftChars="150" w:left="360"/>
        <w:rPr>
          <w:rFonts w:ascii="標楷體" w:eastAsia="標楷體" w:hAnsi="標楷體"/>
        </w:rPr>
      </w:pPr>
      <w:r w:rsidRPr="00C30205">
        <w:rPr>
          <w:rFonts w:ascii="標楷體" w:eastAsia="標楷體" w:hAnsi="標楷體" w:hint="eastAsia"/>
        </w:rPr>
        <w:t>離此五相，應知是名無分別智。</w:t>
      </w:r>
      <w:r w:rsidR="000E1402" w:rsidRPr="00C30205">
        <w:rPr>
          <w:rStyle w:val="a9"/>
          <w:rFonts w:ascii="Times New Roman" w:eastAsia="標楷體" w:hAnsi="Times New Roman" w:cs="Times New Roman"/>
        </w:rPr>
        <w:footnoteReference w:id="3"/>
      </w:r>
    </w:p>
    <w:p w:rsidR="000E1402" w:rsidRPr="00C30205" w:rsidRDefault="000E1402" w:rsidP="00D158E2">
      <w:pPr>
        <w:spacing w:beforeLines="30"/>
        <w:ind w:leftChars="150" w:left="360"/>
        <w:rPr>
          <w:sz w:val="22"/>
          <w:bdr w:val="single" w:sz="4" w:space="0" w:color="auto"/>
        </w:rPr>
      </w:pPr>
      <w:r w:rsidRPr="00C30205">
        <w:rPr>
          <w:rFonts w:hint="eastAsia"/>
          <w:sz w:val="22"/>
          <w:bdr w:val="single" w:sz="4" w:space="0" w:color="auto"/>
          <w:shd w:val="pct15" w:color="auto" w:fill="FFFFFF"/>
        </w:rPr>
        <w:t>（二）釋論義</w:t>
      </w:r>
    </w:p>
    <w:p w:rsidR="000E1402" w:rsidRPr="00C30205" w:rsidRDefault="000E1402" w:rsidP="000E1402">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ascii="Times New Roman" w:hAnsi="Times New Roman" w:cs="Times New Roman"/>
          <w:sz w:val="22"/>
          <w:bdr w:val="single" w:sz="4" w:space="0" w:color="auto"/>
          <w:shd w:val="pct15" w:color="auto" w:fill="FFFFFF"/>
        </w:rPr>
        <w:t>、</w:t>
      </w:r>
      <w:r w:rsidRPr="00C30205">
        <w:rPr>
          <w:rFonts w:hint="eastAsia"/>
          <w:sz w:val="22"/>
          <w:bdr w:val="single" w:sz="4" w:space="0" w:color="auto"/>
          <w:shd w:val="pct15" w:color="auto" w:fill="FFFFFF"/>
        </w:rPr>
        <w:t>總明</w:t>
      </w:r>
    </w:p>
    <w:p w:rsidR="008901B3" w:rsidRPr="00C30205" w:rsidRDefault="00F71D3A" w:rsidP="000E1402">
      <w:pPr>
        <w:ind w:leftChars="200" w:left="48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30</w:t>
      </w:r>
      <w:r w:rsidRPr="00C30205">
        <w:rPr>
          <w:rFonts w:ascii="Times New Roman" w:hAnsi="Times New Roman" w:cs="Times New Roman"/>
          <w:szCs w:val="24"/>
          <w:shd w:val="pct15" w:color="auto" w:fill="FFFFFF"/>
        </w:rPr>
        <w:t>）</w:t>
      </w:r>
      <w:r w:rsidR="00F52E37" w:rsidRPr="00C30205">
        <w:rPr>
          <w:rFonts w:hint="eastAsia"/>
        </w:rPr>
        <w:t>「</w:t>
      </w:r>
      <w:r w:rsidR="00F52E37" w:rsidRPr="00C30205">
        <w:rPr>
          <w:rFonts w:ascii="標楷體" w:eastAsia="標楷體" w:hAnsi="標楷體" w:hint="eastAsia"/>
        </w:rPr>
        <w:t>無分別智</w:t>
      </w:r>
      <w:r w:rsidR="00F52E37" w:rsidRPr="00C30205">
        <w:rPr>
          <w:rFonts w:hint="eastAsia"/>
        </w:rPr>
        <w:t>」是聖智，它的自性，非親證不能自覺的，所以從正面去說明非常困難，最好用烘雲托月</w:t>
      </w:r>
      <w:r w:rsidR="00002C22" w:rsidRPr="00C30205">
        <w:rPr>
          <w:rStyle w:val="a9"/>
          <w:rFonts w:ascii="Times New Roman" w:eastAsia="標楷體" w:hAnsi="Times New Roman" w:cs="Times New Roman"/>
        </w:rPr>
        <w:footnoteReference w:id="4"/>
      </w:r>
      <w:r w:rsidR="00F52E37" w:rsidRPr="00C30205">
        <w:rPr>
          <w:rFonts w:hint="eastAsia"/>
        </w:rPr>
        <w:t>法，從反面──遮遣的方法去顯示。</w:t>
      </w:r>
    </w:p>
    <w:p w:rsidR="003010EA" w:rsidRPr="00C30205" w:rsidRDefault="00F52E37" w:rsidP="003010EA">
      <w:pPr>
        <w:ind w:leftChars="200" w:left="480"/>
      </w:pPr>
      <w:r w:rsidRPr="00C30205">
        <w:rPr>
          <w:rFonts w:hint="eastAsia"/>
        </w:rPr>
        <w:t>這就是說：要「</w:t>
      </w:r>
      <w:r w:rsidRPr="00C30205">
        <w:rPr>
          <w:rFonts w:ascii="標楷體" w:eastAsia="標楷體" w:hAnsi="標楷體" w:hint="eastAsia"/>
        </w:rPr>
        <w:t>離五種相</w:t>
      </w:r>
      <w:r w:rsidRPr="00C30205">
        <w:rPr>
          <w:rFonts w:hint="eastAsia"/>
        </w:rPr>
        <w:t>」，才是無分別智的「</w:t>
      </w:r>
      <w:r w:rsidRPr="00C30205">
        <w:rPr>
          <w:rFonts w:ascii="標楷體" w:eastAsia="標楷體" w:hAnsi="標楷體" w:hint="eastAsia"/>
        </w:rPr>
        <w:t>自性</w:t>
      </w:r>
      <w:r w:rsidRPr="00C30205">
        <w:rPr>
          <w:rFonts w:hint="eastAsia"/>
        </w:rPr>
        <w:t>」。</w:t>
      </w:r>
    </w:p>
    <w:p w:rsidR="008901B3" w:rsidRPr="00C30205" w:rsidRDefault="000E1402" w:rsidP="00D158E2">
      <w:pPr>
        <w:spacing w:beforeLines="30"/>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2</w:t>
      </w:r>
      <w:r w:rsidRPr="00C30205">
        <w:rPr>
          <w:rFonts w:ascii="Times New Roman" w:hAnsi="Times New Roman" w:cs="Times New Roman"/>
          <w:sz w:val="22"/>
          <w:bdr w:val="single" w:sz="4" w:space="0" w:color="auto"/>
          <w:shd w:val="pct15" w:color="auto" w:fill="FFFFFF"/>
        </w:rPr>
        <w:t>、</w:t>
      </w:r>
      <w:r w:rsidR="008901B3" w:rsidRPr="00C30205">
        <w:rPr>
          <w:rFonts w:hint="eastAsia"/>
          <w:sz w:val="22"/>
          <w:bdr w:val="single" w:sz="4" w:space="0" w:color="auto"/>
          <w:shd w:val="pct15" w:color="auto" w:fill="FFFFFF"/>
        </w:rPr>
        <w:t>別顯</w:t>
      </w:r>
    </w:p>
    <w:p w:rsidR="00F52E37" w:rsidRPr="00C30205" w:rsidRDefault="00F52E37" w:rsidP="000E1402">
      <w:pPr>
        <w:ind w:leftChars="200" w:left="960" w:hangingChars="200" w:hanging="480"/>
      </w:pPr>
      <w:r w:rsidRPr="00C30205">
        <w:rPr>
          <w:rFonts w:hint="eastAsia"/>
        </w:rPr>
        <w:t>一、「</w:t>
      </w:r>
      <w:r w:rsidRPr="00C30205">
        <w:rPr>
          <w:rFonts w:ascii="標楷體" w:eastAsia="標楷體" w:hAnsi="標楷體" w:hint="eastAsia"/>
        </w:rPr>
        <w:t>離無作意</w:t>
      </w:r>
      <w:r w:rsidRPr="00C30205">
        <w:rPr>
          <w:rFonts w:hint="eastAsia"/>
        </w:rPr>
        <w:t>」：作意即思惟，無分別智要遠離思惟的</w:t>
      </w:r>
      <w:r w:rsidR="002731FB" w:rsidRPr="00C30205">
        <w:rPr>
          <w:rFonts w:hint="eastAsia"/>
        </w:rPr>
        <w:t>，</w:t>
      </w:r>
      <w:r w:rsidRPr="00C30205">
        <w:rPr>
          <w:rFonts w:hint="eastAsia"/>
        </w:rPr>
        <w:t>但也有離作意而不是無分別智的，如酒醉</w:t>
      </w:r>
      <w:r w:rsidR="002731FB" w:rsidRPr="00C30205">
        <w:rPr>
          <w:rFonts w:hint="eastAsia"/>
        </w:rPr>
        <w:t>、</w:t>
      </w:r>
      <w:r w:rsidRPr="00C30205">
        <w:rPr>
          <w:rFonts w:hint="eastAsia"/>
        </w:rPr>
        <w:t>悶絕</w:t>
      </w:r>
      <w:r w:rsidR="002731FB" w:rsidRPr="00C30205">
        <w:rPr>
          <w:rFonts w:hint="eastAsia"/>
        </w:rPr>
        <w:t>、</w:t>
      </w:r>
      <w:r w:rsidRPr="00C30205">
        <w:rPr>
          <w:rFonts w:hint="eastAsia"/>
        </w:rPr>
        <w:t>熟睡等，所以必須要離開這樣的無作意，才是真正的</w:t>
      </w:r>
      <w:r w:rsidRPr="00C30205">
        <w:rPr>
          <w:rFonts w:hint="eastAsia"/>
        </w:rPr>
        <w:lastRenderedPageBreak/>
        <w:t>無分別智。</w:t>
      </w:r>
    </w:p>
    <w:p w:rsidR="00F52E37" w:rsidRPr="00C30205" w:rsidRDefault="00F52E37" w:rsidP="00D158E2">
      <w:pPr>
        <w:spacing w:beforeLines="30"/>
        <w:ind w:leftChars="200" w:left="960" w:hangingChars="200" w:hanging="480"/>
      </w:pPr>
      <w:r w:rsidRPr="00C30205">
        <w:rPr>
          <w:rFonts w:hint="eastAsia"/>
        </w:rPr>
        <w:t>二、「</w:t>
      </w:r>
      <w:r w:rsidRPr="00C30205">
        <w:rPr>
          <w:rFonts w:ascii="標楷體" w:eastAsia="標楷體" w:hAnsi="標楷體" w:hint="eastAsia"/>
        </w:rPr>
        <w:t>離過有尋有伺地</w:t>
      </w:r>
      <w:r w:rsidRPr="00C30205">
        <w:rPr>
          <w:rFonts w:hint="eastAsia"/>
        </w:rPr>
        <w:t>」：無分別智是超尋伺境的，然無尋伺──如二禪以上的無尋無伺地，仍不是無分別智，所以還要離去這樣的無尋伺，才是真實無分別智。</w:t>
      </w:r>
    </w:p>
    <w:p w:rsidR="00F52E37" w:rsidRPr="00C30205" w:rsidRDefault="00F52E37" w:rsidP="00D158E2">
      <w:pPr>
        <w:spacing w:beforeLines="30"/>
        <w:ind w:leftChars="200" w:left="960" w:hangingChars="200" w:hanging="480"/>
      </w:pPr>
      <w:r w:rsidRPr="00C30205">
        <w:rPr>
          <w:rFonts w:hint="eastAsia"/>
        </w:rPr>
        <w:t>三、「</w:t>
      </w:r>
      <w:r w:rsidRPr="00C30205">
        <w:rPr>
          <w:rFonts w:ascii="標楷體" w:eastAsia="標楷體" w:hAnsi="標楷體" w:hint="eastAsia"/>
        </w:rPr>
        <w:t>離想受滅寂靜</w:t>
      </w:r>
      <w:r w:rsidRPr="00C30205">
        <w:rPr>
          <w:rFonts w:hint="eastAsia"/>
        </w:rPr>
        <w:t>」：無分別智是無受想心行的，但受想心行俱滅的滅盡定，雖是聖者所得的，還不是無分別智，所以還要離去這樣的想受滅的寂靜，才是般若無分別智。</w:t>
      </w:r>
    </w:p>
    <w:p w:rsidR="00F52E37" w:rsidRPr="00C30205" w:rsidRDefault="00F52E37" w:rsidP="00D158E2">
      <w:pPr>
        <w:spacing w:beforeLines="30"/>
        <w:ind w:leftChars="200" w:left="960" w:hangingChars="200" w:hanging="480"/>
      </w:pPr>
      <w:r w:rsidRPr="00C30205">
        <w:rPr>
          <w:rFonts w:hint="eastAsia"/>
        </w:rPr>
        <w:t>四、「</w:t>
      </w:r>
      <w:r w:rsidRPr="00C30205">
        <w:rPr>
          <w:rFonts w:ascii="標楷體" w:eastAsia="標楷體" w:hAnsi="標楷體" w:hint="eastAsia"/>
        </w:rPr>
        <w:t>離色自性</w:t>
      </w:r>
      <w:r w:rsidRPr="00C30205">
        <w:rPr>
          <w:rFonts w:hint="eastAsia"/>
        </w:rPr>
        <w:t>」：無分別智離去妄心的有分別性，但智的無分別與色性的無分別不同，不然，得此無分別智的聖者，不將要與木石一樣塊然</w:t>
      </w:r>
      <w:r w:rsidR="003010EA" w:rsidRPr="00C30205">
        <w:rPr>
          <w:rStyle w:val="a9"/>
          <w:rFonts w:ascii="Times New Roman" w:eastAsia="標楷體" w:hAnsi="Times New Roman" w:cs="Times New Roman"/>
        </w:rPr>
        <w:footnoteReference w:id="5"/>
      </w:r>
      <w:r w:rsidRPr="00C30205">
        <w:rPr>
          <w:rFonts w:hint="eastAsia"/>
        </w:rPr>
        <w:t>無知了嗎？所以無分別智是要離去色自性的。</w:t>
      </w:r>
    </w:p>
    <w:p w:rsidR="008901B3" w:rsidRPr="00C30205" w:rsidRDefault="00F52E37" w:rsidP="00D158E2">
      <w:pPr>
        <w:spacing w:beforeLines="30"/>
        <w:ind w:leftChars="200" w:left="960" w:hangingChars="200" w:hanging="480"/>
      </w:pPr>
      <w:r w:rsidRPr="00C30205">
        <w:rPr>
          <w:rFonts w:hint="eastAsia"/>
        </w:rPr>
        <w:t>五、「</w:t>
      </w:r>
      <w:r w:rsidRPr="00C30205">
        <w:rPr>
          <w:rFonts w:ascii="標楷體" w:eastAsia="標楷體" w:hAnsi="標楷體" w:hint="eastAsia"/>
        </w:rPr>
        <w:t>離於真義異計度</w:t>
      </w:r>
      <w:r w:rsidRPr="00C30205">
        <w:rPr>
          <w:rFonts w:hint="eastAsia"/>
        </w:rPr>
        <w:t>」：離前四相直取真義的如相，但如果計度擬議這真</w:t>
      </w:r>
      <w:r w:rsidR="00F71D3A" w:rsidRPr="00C30205">
        <w:rPr>
          <w:rFonts w:ascii="Times New Roman" w:hAnsi="Times New Roman" w:cs="Times New Roman"/>
          <w:szCs w:val="24"/>
          <w:shd w:val="pct15" w:color="auto" w:fill="FFFFFF"/>
        </w:rPr>
        <w:t>（</w:t>
      </w:r>
      <w:r w:rsidR="00F71D3A" w:rsidRPr="00C30205">
        <w:rPr>
          <w:rFonts w:ascii="Times New Roman" w:hAnsi="Times New Roman" w:cs="Times New Roman"/>
          <w:szCs w:val="24"/>
          <w:shd w:val="pct15" w:color="auto" w:fill="FFFFFF"/>
        </w:rPr>
        <w:t>p.4</w:t>
      </w:r>
      <w:r w:rsidR="00F71D3A" w:rsidRPr="00C30205">
        <w:rPr>
          <w:rFonts w:ascii="Times New Roman" w:hAnsi="Times New Roman" w:cs="Times New Roman" w:hint="eastAsia"/>
          <w:szCs w:val="24"/>
          <w:shd w:val="pct15" w:color="auto" w:fill="FFFFFF"/>
        </w:rPr>
        <w:t>31</w:t>
      </w:r>
      <w:r w:rsidR="00F71D3A" w:rsidRPr="00C30205">
        <w:rPr>
          <w:rFonts w:ascii="Times New Roman" w:hAnsi="Times New Roman" w:cs="Times New Roman"/>
          <w:szCs w:val="24"/>
          <w:shd w:val="pct15" w:color="auto" w:fill="FFFFFF"/>
        </w:rPr>
        <w:t>）</w:t>
      </w:r>
      <w:r w:rsidRPr="00C30205">
        <w:rPr>
          <w:rFonts w:hint="eastAsia"/>
        </w:rPr>
        <w:t>如，或心上有不分別的空相現前，</w:t>
      </w:r>
      <w:r w:rsidR="00736B08" w:rsidRPr="00C30205">
        <w:rPr>
          <w:rStyle w:val="a9"/>
          <w:rFonts w:ascii="Times New Roman" w:eastAsia="標楷體" w:hAnsi="Times New Roman" w:cs="Times New Roman"/>
        </w:rPr>
        <w:footnoteReference w:id="6"/>
      </w:r>
      <w:r w:rsidRPr="00C30205">
        <w:rPr>
          <w:rFonts w:hint="eastAsia"/>
        </w:rPr>
        <w:t>這既然含有種種計度的成分，自然不是無分別智</w:t>
      </w:r>
      <w:r w:rsidR="002731FB" w:rsidRPr="00C30205">
        <w:rPr>
          <w:rFonts w:hint="eastAsia"/>
        </w:rPr>
        <w:t>，</w:t>
      </w:r>
      <w:r w:rsidRPr="00C30205">
        <w:rPr>
          <w:rFonts w:hint="eastAsia"/>
        </w:rPr>
        <w:t>無分別智是要離去於真義計度的。</w:t>
      </w:r>
    </w:p>
    <w:p w:rsidR="00F52E37" w:rsidRPr="00C30205" w:rsidRDefault="00F52E37" w:rsidP="00D158E2">
      <w:pPr>
        <w:spacing w:beforeLines="30"/>
        <w:ind w:leftChars="200" w:left="480"/>
      </w:pPr>
      <w:r w:rsidRPr="00C30205">
        <w:rPr>
          <w:rFonts w:hint="eastAsia"/>
        </w:rPr>
        <w:t>總之，它是無分別的，但決不是世間無作意等的五種無分別。離了這五相，才是真實的無分別智。</w:t>
      </w:r>
      <w:r w:rsidR="006A5F9F" w:rsidRPr="00C30205">
        <w:rPr>
          <w:rStyle w:val="a9"/>
          <w:rFonts w:ascii="Times New Roman" w:eastAsia="標楷體" w:hAnsi="Times New Roman" w:cs="Times New Roman"/>
        </w:rPr>
        <w:footnoteReference w:id="7"/>
      </w:r>
    </w:p>
    <w:p w:rsidR="00F52E37" w:rsidRPr="00C30205" w:rsidRDefault="00F52E37" w:rsidP="00D158E2">
      <w:pPr>
        <w:spacing w:beforeLines="30"/>
        <w:ind w:leftChars="100" w:left="240"/>
        <w:rPr>
          <w:sz w:val="22"/>
          <w:bdr w:val="single" w:sz="4" w:space="0" w:color="auto"/>
        </w:rPr>
      </w:pPr>
      <w:r w:rsidRPr="00C30205">
        <w:rPr>
          <w:rFonts w:hint="eastAsia"/>
          <w:sz w:val="22"/>
          <w:bdr w:val="single" w:sz="4" w:space="0" w:color="auto"/>
        </w:rPr>
        <w:t>二</w:t>
      </w:r>
      <w:r w:rsidR="006C578B" w:rsidRPr="00C30205">
        <w:rPr>
          <w:rFonts w:hint="eastAsia"/>
          <w:sz w:val="22"/>
          <w:bdr w:val="single" w:sz="4" w:space="0" w:color="auto"/>
        </w:rPr>
        <w:t>、</w:t>
      </w:r>
      <w:r w:rsidRPr="00C30205">
        <w:rPr>
          <w:rFonts w:hint="eastAsia"/>
          <w:sz w:val="22"/>
          <w:bdr w:val="single" w:sz="4" w:space="0" w:color="auto"/>
        </w:rPr>
        <w:t>別釋諸門</w:t>
      </w:r>
    </w:p>
    <w:p w:rsidR="00F52E37" w:rsidRPr="00C30205" w:rsidRDefault="006C578B" w:rsidP="006C578B">
      <w:pPr>
        <w:ind w:leftChars="150" w:left="360"/>
      </w:pPr>
      <w:r w:rsidRPr="00C30205">
        <w:rPr>
          <w:rFonts w:hint="eastAsia"/>
          <w:sz w:val="22"/>
          <w:bdr w:val="single" w:sz="4" w:space="0" w:color="auto"/>
        </w:rPr>
        <w:t>（一）</w:t>
      </w:r>
      <w:r w:rsidR="00F52E37" w:rsidRPr="00C30205">
        <w:rPr>
          <w:rFonts w:hint="eastAsia"/>
          <w:sz w:val="22"/>
          <w:bdr w:val="single" w:sz="4" w:space="0" w:color="auto"/>
        </w:rPr>
        <w:t>自性</w:t>
      </w:r>
    </w:p>
    <w:p w:rsidR="006C578B" w:rsidRPr="00C30205" w:rsidRDefault="006C578B" w:rsidP="006C578B">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2731FB" w:rsidRPr="00C30205" w:rsidRDefault="00F52E37" w:rsidP="00844317">
      <w:pPr>
        <w:ind w:leftChars="200" w:left="480"/>
        <w:rPr>
          <w:rFonts w:ascii="標楷體" w:eastAsia="標楷體" w:hAnsi="標楷體"/>
        </w:rPr>
      </w:pPr>
      <w:r w:rsidRPr="00C30205">
        <w:rPr>
          <w:rFonts w:ascii="標楷體" w:eastAsia="標楷體" w:hAnsi="標楷體" w:hint="eastAsia"/>
        </w:rPr>
        <w:t>於如所說無分別智成立相中，復說多頌：</w:t>
      </w:r>
    </w:p>
    <w:p w:rsidR="00F52E37" w:rsidRPr="00C30205" w:rsidRDefault="00F52E37" w:rsidP="00D158E2">
      <w:pPr>
        <w:spacing w:beforeLines="20"/>
        <w:ind w:leftChars="200" w:left="480"/>
        <w:rPr>
          <w:rFonts w:ascii="標楷體" w:eastAsia="標楷體" w:hAnsi="標楷體"/>
        </w:rPr>
      </w:pPr>
      <w:r w:rsidRPr="00C30205">
        <w:rPr>
          <w:rFonts w:ascii="標楷體" w:eastAsia="標楷體" w:hAnsi="標楷體" w:hint="eastAsia"/>
        </w:rPr>
        <w:t>諸菩薩自性，遠離五種相，是無分別智，不異計於真。</w:t>
      </w:r>
      <w:r w:rsidR="000E1402" w:rsidRPr="00C30205">
        <w:rPr>
          <w:rStyle w:val="a9"/>
          <w:rFonts w:ascii="Times New Roman" w:eastAsia="標楷體" w:hAnsi="Times New Roman" w:cs="Times New Roman"/>
        </w:rPr>
        <w:footnoteReference w:id="8"/>
      </w:r>
    </w:p>
    <w:p w:rsidR="006C578B" w:rsidRPr="00C30205" w:rsidRDefault="006C578B"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844317" w:rsidRPr="00C30205" w:rsidRDefault="00F52E37" w:rsidP="003010EA">
      <w:pPr>
        <w:ind w:leftChars="150" w:left="360"/>
      </w:pPr>
      <w:r w:rsidRPr="00C30205">
        <w:rPr>
          <w:rFonts w:hint="eastAsia"/>
        </w:rPr>
        <w:t>「</w:t>
      </w:r>
      <w:r w:rsidRPr="00C30205">
        <w:rPr>
          <w:rFonts w:ascii="標楷體" w:eastAsia="標楷體" w:hAnsi="標楷體" w:hint="eastAsia"/>
        </w:rPr>
        <w:t>無分別智</w:t>
      </w:r>
      <w:r w:rsidRPr="00C30205">
        <w:rPr>
          <w:rFonts w:hint="eastAsia"/>
        </w:rPr>
        <w:t>」能「</w:t>
      </w:r>
      <w:r w:rsidRPr="00C30205">
        <w:rPr>
          <w:rFonts w:ascii="標楷體" w:eastAsia="標楷體" w:hAnsi="標楷體" w:hint="eastAsia"/>
        </w:rPr>
        <w:t>成立</w:t>
      </w:r>
      <w:r w:rsidRPr="00C30205">
        <w:rPr>
          <w:rFonts w:hint="eastAsia"/>
        </w:rPr>
        <w:t>」的十六「</w:t>
      </w:r>
      <w:r w:rsidRPr="00C30205">
        <w:rPr>
          <w:rFonts w:ascii="標楷體" w:eastAsia="標楷體" w:hAnsi="標楷體" w:hint="eastAsia"/>
        </w:rPr>
        <w:t>相</w:t>
      </w:r>
      <w:r w:rsidRPr="00C30205">
        <w:rPr>
          <w:rFonts w:hint="eastAsia"/>
        </w:rPr>
        <w:t>」，現在一一的解說。</w:t>
      </w:r>
    </w:p>
    <w:p w:rsidR="00844317" w:rsidRPr="00C30205" w:rsidRDefault="00F52E37" w:rsidP="00D158E2">
      <w:pPr>
        <w:spacing w:beforeLines="30"/>
        <w:ind w:leftChars="200" w:left="480"/>
      </w:pPr>
      <w:r w:rsidRPr="00C30205">
        <w:rPr>
          <w:rFonts w:hint="eastAsia"/>
        </w:rPr>
        <w:lastRenderedPageBreak/>
        <w:t>第一是自性相；頌中的「</w:t>
      </w:r>
      <w:r w:rsidRPr="00C30205">
        <w:rPr>
          <w:rFonts w:ascii="標楷體" w:eastAsia="標楷體" w:hAnsi="標楷體" w:hint="eastAsia"/>
        </w:rPr>
        <w:t>諸菩薩自性</w:t>
      </w:r>
      <w:r w:rsidRPr="00C30205">
        <w:rPr>
          <w:rFonts w:hint="eastAsia"/>
        </w:rPr>
        <w:t>」，與第三句「</w:t>
      </w:r>
      <w:r w:rsidRPr="00C30205">
        <w:rPr>
          <w:rFonts w:ascii="標楷體" w:eastAsia="標楷體" w:hAnsi="標楷體" w:hint="eastAsia"/>
        </w:rPr>
        <w:t>是無分別智</w:t>
      </w:r>
      <w:r w:rsidRPr="00C30205">
        <w:rPr>
          <w:rFonts w:hint="eastAsia"/>
        </w:rPr>
        <w:t>」，文勢隔裂，或許是照梵文直譯的。若讀作『</w:t>
      </w:r>
      <w:r w:rsidRPr="00C30205">
        <w:rPr>
          <w:rFonts w:ascii="標楷體" w:eastAsia="標楷體" w:hAnsi="標楷體" w:hint="eastAsia"/>
        </w:rPr>
        <w:t>是諸菩薩無分別智自性，遠離五種相，不異計於真</w:t>
      </w:r>
      <w:r w:rsidRPr="00C30205">
        <w:rPr>
          <w:rFonts w:hint="eastAsia"/>
        </w:rPr>
        <w:t>』，比較要明顯得多。下文都可以這樣讀。</w:t>
      </w:r>
    </w:p>
    <w:p w:rsidR="00F52E37" w:rsidRPr="00C30205" w:rsidRDefault="00F52E37" w:rsidP="00D158E2">
      <w:pPr>
        <w:spacing w:beforeLines="30"/>
        <w:ind w:leftChars="200" w:left="480"/>
      </w:pPr>
      <w:r w:rsidRPr="00C30205">
        <w:rPr>
          <w:rFonts w:hint="eastAsia"/>
        </w:rPr>
        <w:t>「</w:t>
      </w:r>
      <w:r w:rsidRPr="00C30205">
        <w:rPr>
          <w:rFonts w:ascii="標楷體" w:eastAsia="標楷體" w:hAnsi="標楷體" w:hint="eastAsia"/>
        </w:rPr>
        <w:t>遠離</w:t>
      </w:r>
      <w:r w:rsidRPr="00C30205">
        <w:rPr>
          <w:rFonts w:hint="eastAsia"/>
        </w:rPr>
        <w:t>」的「</w:t>
      </w:r>
      <w:r w:rsidRPr="00C30205">
        <w:rPr>
          <w:rFonts w:ascii="標楷體" w:eastAsia="標楷體" w:hAnsi="標楷體" w:hint="eastAsia"/>
        </w:rPr>
        <w:t>五種相</w:t>
      </w:r>
      <w:r w:rsidRPr="00C30205">
        <w:rPr>
          <w:rFonts w:hint="eastAsia"/>
        </w:rPr>
        <w:t>」，已在上說過。前四相雖都要離，但還沒有接近真義；第五相的「</w:t>
      </w:r>
      <w:r w:rsidRPr="00C30205">
        <w:rPr>
          <w:rFonts w:ascii="標楷體" w:eastAsia="標楷體" w:hAnsi="標楷體" w:hint="eastAsia"/>
        </w:rPr>
        <w:t>異計於真</w:t>
      </w:r>
      <w:r w:rsidRPr="00C30205">
        <w:rPr>
          <w:rFonts w:hint="eastAsia"/>
        </w:rPr>
        <w:t>」，最易使人誤認為無分別智，所以又特別點出。</w:t>
      </w:r>
    </w:p>
    <w:p w:rsidR="006C578B" w:rsidRPr="00C30205" w:rsidRDefault="006A5F9F" w:rsidP="00D158E2">
      <w:pPr>
        <w:spacing w:beforeLines="30"/>
        <w:ind w:leftChars="150" w:left="36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32</w:t>
      </w:r>
      <w:r w:rsidRPr="00C30205">
        <w:rPr>
          <w:rFonts w:ascii="Times New Roman" w:hAnsi="Times New Roman" w:cs="Times New Roman"/>
          <w:szCs w:val="24"/>
          <w:shd w:val="pct15" w:color="auto" w:fill="FFFFFF"/>
        </w:rPr>
        <w:t>）</w:t>
      </w:r>
      <w:r w:rsidR="006C578B" w:rsidRPr="00C30205">
        <w:rPr>
          <w:rFonts w:hint="eastAsia"/>
          <w:sz w:val="22"/>
          <w:bdr w:val="single" w:sz="4" w:space="0" w:color="auto"/>
        </w:rPr>
        <w:t>（二）所依</w:t>
      </w:r>
    </w:p>
    <w:p w:rsidR="00844317" w:rsidRPr="00C30205" w:rsidRDefault="00844317" w:rsidP="0084431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844317">
      <w:pPr>
        <w:ind w:leftChars="200" w:left="480"/>
        <w:rPr>
          <w:rFonts w:ascii="標楷體" w:eastAsia="標楷體" w:hAnsi="標楷體"/>
        </w:rPr>
      </w:pPr>
      <w:r w:rsidRPr="00C30205">
        <w:rPr>
          <w:rFonts w:ascii="標楷體" w:eastAsia="標楷體" w:hAnsi="標楷體" w:hint="eastAsia"/>
        </w:rPr>
        <w:t>諸菩薩所依，非心而是心，是無分別智，非思義種類。</w:t>
      </w:r>
      <w:r w:rsidR="000F6BEF" w:rsidRPr="00C30205">
        <w:rPr>
          <w:rStyle w:val="a9"/>
          <w:rFonts w:ascii="Times New Roman" w:eastAsia="標楷體" w:hAnsi="Times New Roman" w:cs="Times New Roman"/>
        </w:rPr>
        <w:footnoteReference w:id="9"/>
      </w:r>
    </w:p>
    <w:p w:rsidR="00844317" w:rsidRPr="00C30205" w:rsidRDefault="0084431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844317" w:rsidRPr="00C30205" w:rsidRDefault="00F52E37" w:rsidP="00844317">
      <w:pPr>
        <w:ind w:leftChars="200" w:left="480"/>
      </w:pPr>
      <w:r w:rsidRPr="00C30205">
        <w:rPr>
          <w:rFonts w:hint="eastAsia"/>
        </w:rPr>
        <w:t>心心所法生起，都要有其所依；智是無漏心所，自然也有所依。</w:t>
      </w:r>
    </w:p>
    <w:p w:rsidR="00844317" w:rsidRPr="00C30205" w:rsidRDefault="00F52E37" w:rsidP="00844317">
      <w:pPr>
        <w:ind w:leftChars="200" w:left="480"/>
      </w:pPr>
      <w:r w:rsidRPr="00C30205">
        <w:rPr>
          <w:rFonts w:hint="eastAsia"/>
        </w:rPr>
        <w:t>有漏心所是依於心的，「</w:t>
      </w:r>
      <w:r w:rsidRPr="00C30205">
        <w:rPr>
          <w:rFonts w:ascii="標楷體" w:eastAsia="標楷體" w:hAnsi="標楷體" w:hint="eastAsia"/>
        </w:rPr>
        <w:t>菩薩</w:t>
      </w:r>
      <w:r w:rsidRPr="00C30205">
        <w:rPr>
          <w:rFonts w:hint="eastAsia"/>
        </w:rPr>
        <w:t>」「</w:t>
      </w:r>
      <w:r w:rsidRPr="00C30205">
        <w:rPr>
          <w:rFonts w:ascii="標楷體" w:eastAsia="標楷體" w:hAnsi="標楷體" w:hint="eastAsia"/>
        </w:rPr>
        <w:t>無分別智</w:t>
      </w:r>
      <w:r w:rsidRPr="00C30205">
        <w:rPr>
          <w:rFonts w:hint="eastAsia"/>
        </w:rPr>
        <w:t>」的「</w:t>
      </w:r>
      <w:r w:rsidRPr="00C30205">
        <w:rPr>
          <w:rFonts w:ascii="標楷體" w:eastAsia="標楷體" w:hAnsi="標楷體" w:hint="eastAsia"/>
        </w:rPr>
        <w:t>所依</w:t>
      </w:r>
      <w:r w:rsidRPr="00C30205">
        <w:rPr>
          <w:rFonts w:hint="eastAsia"/>
        </w:rPr>
        <w:t>」是不是心呢？</w:t>
      </w:r>
    </w:p>
    <w:p w:rsidR="002731FB" w:rsidRPr="00C30205" w:rsidRDefault="00F52E37" w:rsidP="00D158E2">
      <w:pPr>
        <w:spacing w:beforeLines="30"/>
        <w:ind w:leftChars="200" w:left="480"/>
      </w:pPr>
      <w:r w:rsidRPr="00C30205">
        <w:rPr>
          <w:rFonts w:hint="eastAsia"/>
        </w:rPr>
        <w:t>心有思量分別，無分別智是不能以思量分別為所依的，所以說它「</w:t>
      </w:r>
      <w:r w:rsidRPr="00C30205">
        <w:rPr>
          <w:rFonts w:ascii="標楷體" w:eastAsia="標楷體" w:hAnsi="標楷體" w:hint="eastAsia"/>
        </w:rPr>
        <w:t>非心</w:t>
      </w:r>
      <w:r w:rsidRPr="00C30205">
        <w:rPr>
          <w:rFonts w:hint="eastAsia"/>
        </w:rPr>
        <w:t>」。</w:t>
      </w:r>
    </w:p>
    <w:p w:rsidR="00E513D8" w:rsidRPr="00C30205" w:rsidRDefault="00F52E37" w:rsidP="002731FB">
      <w:pPr>
        <w:ind w:leftChars="200" w:left="480"/>
      </w:pPr>
      <w:r w:rsidRPr="00C30205">
        <w:rPr>
          <w:rFonts w:hint="eastAsia"/>
        </w:rPr>
        <w:t>雖非平常的分別心，但無分別智終究是一種絕對精神的直覺，那它的所依，還可以說「</w:t>
      </w:r>
      <w:r w:rsidRPr="00C30205">
        <w:rPr>
          <w:rFonts w:ascii="標楷體" w:eastAsia="標楷體" w:hAnsi="標楷體" w:hint="eastAsia"/>
        </w:rPr>
        <w:t>是心</w:t>
      </w:r>
      <w:r w:rsidRPr="00C30205">
        <w:rPr>
          <w:rFonts w:hint="eastAsia"/>
        </w:rPr>
        <w:t>」。</w:t>
      </w:r>
    </w:p>
    <w:p w:rsidR="00E513D8" w:rsidRPr="00C30205" w:rsidRDefault="00F52E37" w:rsidP="00D158E2">
      <w:pPr>
        <w:spacing w:beforeLines="30"/>
        <w:ind w:leftChars="200" w:left="480"/>
      </w:pPr>
      <w:r w:rsidRPr="00C30205">
        <w:rPr>
          <w:rFonts w:hint="eastAsia"/>
        </w:rPr>
        <w:t>「</w:t>
      </w:r>
      <w:r w:rsidRPr="00C30205">
        <w:rPr>
          <w:rFonts w:ascii="標楷體" w:eastAsia="標楷體" w:hAnsi="標楷體" w:hint="eastAsia"/>
        </w:rPr>
        <w:t>非思義種類</w:t>
      </w:r>
      <w:r w:rsidRPr="00C30205">
        <w:rPr>
          <w:rFonts w:hint="eastAsia"/>
        </w:rPr>
        <w:t>」，是非心而是心的理由。</w:t>
      </w:r>
    </w:p>
    <w:p w:rsidR="002731FB" w:rsidRPr="00C30205" w:rsidRDefault="00F52E37" w:rsidP="00E513D8">
      <w:pPr>
        <w:ind w:leftChars="200" w:left="480"/>
      </w:pPr>
      <w:r w:rsidRPr="00C30205">
        <w:rPr>
          <w:rFonts w:hint="eastAsia"/>
        </w:rPr>
        <w:t>無分別智的所依，不是思量分別境義的，所以非心。</w:t>
      </w:r>
    </w:p>
    <w:p w:rsidR="00F52E37" w:rsidRPr="00C30205" w:rsidRDefault="00F52E37" w:rsidP="00E513D8">
      <w:pPr>
        <w:ind w:leftChars="200" w:left="480"/>
      </w:pPr>
      <w:r w:rsidRPr="00C30205">
        <w:rPr>
          <w:rFonts w:hint="eastAsia"/>
        </w:rPr>
        <w:t>它是思慮有分別心為加行所引起的，是心的種類，那也不妨說是心。</w:t>
      </w:r>
    </w:p>
    <w:p w:rsidR="00844317" w:rsidRPr="00C30205" w:rsidRDefault="0084431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3</w:t>
      </w:r>
      <w:r w:rsidRPr="00C30205">
        <w:rPr>
          <w:rFonts w:hint="eastAsia"/>
          <w:sz w:val="22"/>
          <w:bdr w:val="single" w:sz="4" w:space="0" w:color="auto"/>
          <w:shd w:val="pct15" w:color="auto" w:fill="FFFFFF"/>
        </w:rPr>
        <w:t>、附論</w:t>
      </w:r>
    </w:p>
    <w:p w:rsidR="00E513D8" w:rsidRPr="00C30205" w:rsidRDefault="00F52E37" w:rsidP="00E513D8">
      <w:pPr>
        <w:ind w:leftChars="200" w:left="480"/>
      </w:pPr>
      <w:r w:rsidRPr="00C30205">
        <w:rPr>
          <w:rFonts w:hint="eastAsia"/>
        </w:rPr>
        <w:t>【附論】</w:t>
      </w:r>
    </w:p>
    <w:p w:rsidR="00E513D8" w:rsidRPr="00C30205" w:rsidRDefault="00F52E37" w:rsidP="00E513D8">
      <w:pPr>
        <w:ind w:leftChars="200" w:left="480"/>
      </w:pPr>
      <w:r w:rsidRPr="00C30205">
        <w:rPr>
          <w:rFonts w:hint="eastAsia"/>
        </w:rPr>
        <w:t>大乘說通達一切法無分別的，叫它真心、正覺、智慧等。</w:t>
      </w:r>
    </w:p>
    <w:p w:rsidR="00E513D8" w:rsidRPr="00C30205" w:rsidRDefault="00F52E37" w:rsidP="00E513D8">
      <w:pPr>
        <w:ind w:leftChars="200" w:left="480"/>
      </w:pPr>
      <w:r w:rsidRPr="00C30205">
        <w:rPr>
          <w:rFonts w:hint="eastAsia"/>
        </w:rPr>
        <w:t>實際上它與平常的心、智不同，所以龍樹說</w:t>
      </w:r>
      <w:r w:rsidR="002731FB" w:rsidRPr="00C30205">
        <w:rPr>
          <w:rFonts w:asciiTheme="minorEastAsia" w:hAnsiTheme="minorEastAsia" w:hint="eastAsia"/>
        </w:rPr>
        <w:t>︰</w:t>
      </w:r>
      <w:r w:rsidRPr="00C30205">
        <w:rPr>
          <w:rFonts w:hint="eastAsia"/>
        </w:rPr>
        <w:t>般若叫智慧，這是很勉強而不相稱的，般若是甚深，智慧是淺薄，怎麼可以符合呢？</w:t>
      </w:r>
      <w:r w:rsidR="006A5F9F" w:rsidRPr="00C30205">
        <w:rPr>
          <w:rStyle w:val="a9"/>
          <w:rFonts w:ascii="Times New Roman" w:eastAsia="標楷體" w:hAnsi="Times New Roman" w:cs="Times New Roman"/>
        </w:rPr>
        <w:footnoteReference w:id="10"/>
      </w:r>
    </w:p>
    <w:p w:rsidR="009D5F54" w:rsidRPr="00C30205" w:rsidRDefault="00F52E37" w:rsidP="00B86892">
      <w:pPr>
        <w:ind w:leftChars="200" w:left="480"/>
      </w:pPr>
      <w:r w:rsidRPr="00C30205">
        <w:rPr>
          <w:rFonts w:hint="eastAsia"/>
        </w:rPr>
        <w:t>不過世間本沒有與它相同的名字，從它的因心觀察等所起，勉強的以心、覺、智慧來代表。</w:t>
      </w:r>
    </w:p>
    <w:p w:rsidR="00EC6742" w:rsidRPr="00C30205" w:rsidRDefault="00EC6742" w:rsidP="00B86892">
      <w:pPr>
        <w:ind w:leftChars="200" w:left="480"/>
      </w:pPr>
    </w:p>
    <w:p w:rsidR="006C578B" w:rsidRPr="00C30205" w:rsidRDefault="006A5F9F" w:rsidP="00D158E2">
      <w:pPr>
        <w:spacing w:beforeLines="30"/>
        <w:ind w:leftChars="150" w:left="36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33</w:t>
      </w:r>
      <w:r w:rsidRPr="00C30205">
        <w:rPr>
          <w:rFonts w:ascii="Times New Roman" w:hAnsi="Times New Roman" w:cs="Times New Roman"/>
          <w:szCs w:val="24"/>
          <w:shd w:val="pct15" w:color="auto" w:fill="FFFFFF"/>
        </w:rPr>
        <w:t>）</w:t>
      </w:r>
      <w:r w:rsidR="006C578B" w:rsidRPr="00C30205">
        <w:rPr>
          <w:rFonts w:hint="eastAsia"/>
          <w:sz w:val="22"/>
          <w:bdr w:val="single" w:sz="4" w:space="0" w:color="auto"/>
        </w:rPr>
        <w:t>（三）因緣</w:t>
      </w:r>
    </w:p>
    <w:p w:rsidR="006C578B" w:rsidRPr="00C30205" w:rsidRDefault="006C578B" w:rsidP="006C578B">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E513D8">
      <w:pPr>
        <w:ind w:leftChars="200" w:left="480"/>
        <w:rPr>
          <w:rFonts w:ascii="標楷體" w:eastAsia="標楷體" w:hAnsi="標楷體"/>
        </w:rPr>
      </w:pPr>
      <w:r w:rsidRPr="00C30205">
        <w:rPr>
          <w:rFonts w:ascii="標楷體" w:eastAsia="標楷體" w:hAnsi="標楷體" w:hint="eastAsia"/>
        </w:rPr>
        <w:t>諸菩薩因緣，有言聞熏習，是無分別智，及如理作意。</w:t>
      </w:r>
      <w:r w:rsidR="000E1402" w:rsidRPr="00C30205">
        <w:rPr>
          <w:rStyle w:val="a9"/>
          <w:rFonts w:ascii="Times New Roman" w:eastAsia="標楷體" w:hAnsi="Times New Roman" w:cs="Times New Roman"/>
        </w:rPr>
        <w:footnoteReference w:id="11"/>
      </w:r>
    </w:p>
    <w:p w:rsidR="006C578B" w:rsidRPr="00C30205" w:rsidRDefault="006C578B"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E513D8" w:rsidRPr="00C30205" w:rsidRDefault="00F52E37" w:rsidP="00E513D8">
      <w:pPr>
        <w:ind w:leftChars="200" w:left="480"/>
      </w:pPr>
      <w:r w:rsidRPr="00C30205">
        <w:rPr>
          <w:rFonts w:hint="eastAsia"/>
        </w:rPr>
        <w:t>無分別智的生起，有兩種「</w:t>
      </w:r>
      <w:r w:rsidRPr="00C30205">
        <w:rPr>
          <w:rFonts w:ascii="標楷體" w:eastAsia="標楷體" w:hAnsi="標楷體" w:hint="eastAsia"/>
        </w:rPr>
        <w:t>因緣</w:t>
      </w:r>
      <w:r w:rsidRPr="00C30205">
        <w:rPr>
          <w:rFonts w:hint="eastAsia"/>
        </w:rPr>
        <w:t>」，就是從聽「</w:t>
      </w:r>
      <w:r w:rsidRPr="00C30205">
        <w:rPr>
          <w:rFonts w:ascii="標楷體" w:eastAsia="標楷體" w:hAnsi="標楷體" w:hint="eastAsia"/>
        </w:rPr>
        <w:t>有</w:t>
      </w:r>
      <w:r w:rsidRPr="00C30205">
        <w:rPr>
          <w:rFonts w:hint="eastAsia"/>
        </w:rPr>
        <w:t>」名「</w:t>
      </w:r>
      <w:r w:rsidRPr="00C30205">
        <w:rPr>
          <w:rFonts w:ascii="標楷體" w:eastAsia="標楷體" w:hAnsi="標楷體" w:hint="eastAsia"/>
        </w:rPr>
        <w:t>言</w:t>
      </w:r>
      <w:r w:rsidRPr="00C30205">
        <w:rPr>
          <w:rFonts w:hint="eastAsia"/>
        </w:rPr>
        <w:t>」的教法而成的「</w:t>
      </w:r>
      <w:r w:rsidRPr="00C30205">
        <w:rPr>
          <w:rFonts w:ascii="標楷體" w:eastAsia="標楷體" w:hAnsi="標楷體" w:hint="eastAsia"/>
        </w:rPr>
        <w:t>聞熏習</w:t>
      </w:r>
      <w:r w:rsidRPr="00C30205">
        <w:rPr>
          <w:rFonts w:hint="eastAsia"/>
        </w:rPr>
        <w:t>」，「</w:t>
      </w:r>
      <w:r w:rsidRPr="00C30205">
        <w:rPr>
          <w:rFonts w:ascii="標楷體" w:eastAsia="標楷體" w:hAnsi="標楷體" w:hint="eastAsia"/>
        </w:rPr>
        <w:t>及</w:t>
      </w:r>
      <w:r w:rsidRPr="00C30205">
        <w:rPr>
          <w:rFonts w:hint="eastAsia"/>
        </w:rPr>
        <w:t>」從聞熏習所起的「</w:t>
      </w:r>
      <w:r w:rsidRPr="00C30205">
        <w:rPr>
          <w:rFonts w:ascii="標楷體" w:eastAsia="標楷體" w:hAnsi="標楷體" w:hint="eastAsia"/>
        </w:rPr>
        <w:t>如理作意</w:t>
      </w:r>
      <w:r w:rsidRPr="00C30205">
        <w:rPr>
          <w:rFonts w:hint="eastAsia"/>
        </w:rPr>
        <w:t>」。</w:t>
      </w:r>
    </w:p>
    <w:p w:rsidR="00F52E37" w:rsidRPr="00C30205" w:rsidRDefault="00F52E37" w:rsidP="00D158E2">
      <w:pPr>
        <w:spacing w:beforeLines="30"/>
        <w:ind w:leftChars="200" w:left="480"/>
      </w:pPr>
      <w:r w:rsidRPr="00C30205">
        <w:rPr>
          <w:rFonts w:hint="eastAsia"/>
        </w:rPr>
        <w:t>因如理作意而聞熏習展轉增勝，使賴耶中的雜染分漸減，無分別智才得現前。</w:t>
      </w:r>
      <w:r w:rsidR="006A5F9F" w:rsidRPr="00C30205">
        <w:rPr>
          <w:rStyle w:val="a9"/>
          <w:rFonts w:ascii="Times New Roman" w:eastAsia="標楷體" w:hAnsi="Times New Roman" w:cs="Times New Roman"/>
        </w:rPr>
        <w:footnoteReference w:id="12"/>
      </w:r>
    </w:p>
    <w:p w:rsidR="006C578B" w:rsidRPr="00C30205" w:rsidRDefault="006C578B" w:rsidP="00D158E2">
      <w:pPr>
        <w:spacing w:beforeLines="30"/>
        <w:ind w:leftChars="150" w:left="360"/>
      </w:pPr>
      <w:r w:rsidRPr="00C30205">
        <w:rPr>
          <w:rFonts w:hint="eastAsia"/>
          <w:sz w:val="22"/>
          <w:bdr w:val="single" w:sz="4" w:space="0" w:color="auto"/>
        </w:rPr>
        <w:t>（四）所緣</w:t>
      </w:r>
    </w:p>
    <w:p w:rsidR="006C578B" w:rsidRPr="00C30205" w:rsidRDefault="006C578B" w:rsidP="006C578B">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E513D8">
      <w:pPr>
        <w:ind w:leftChars="200" w:left="480"/>
        <w:rPr>
          <w:rFonts w:ascii="標楷體" w:eastAsia="標楷體" w:hAnsi="標楷體"/>
        </w:rPr>
      </w:pPr>
      <w:r w:rsidRPr="00C30205">
        <w:rPr>
          <w:rFonts w:ascii="標楷體" w:eastAsia="標楷體" w:hAnsi="標楷體" w:hint="eastAsia"/>
        </w:rPr>
        <w:t>諸菩薩所緣，不可言法性，是無分別智，無我性真如。</w:t>
      </w:r>
      <w:r w:rsidR="000E1402" w:rsidRPr="00C30205">
        <w:rPr>
          <w:rStyle w:val="a9"/>
          <w:rFonts w:ascii="Times New Roman" w:eastAsia="標楷體" w:hAnsi="Times New Roman" w:cs="Times New Roman"/>
        </w:rPr>
        <w:footnoteReference w:id="13"/>
      </w:r>
    </w:p>
    <w:p w:rsidR="006C578B" w:rsidRPr="00C30205" w:rsidRDefault="006C578B"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E513D8" w:rsidRPr="00C30205" w:rsidRDefault="00F52E37" w:rsidP="00E513D8">
      <w:pPr>
        <w:ind w:leftChars="200" w:left="480"/>
      </w:pPr>
      <w:r w:rsidRPr="00C30205">
        <w:rPr>
          <w:rFonts w:hint="eastAsia"/>
        </w:rPr>
        <w:t>心法有它的所緣，「</w:t>
      </w:r>
      <w:r w:rsidRPr="00C30205">
        <w:rPr>
          <w:rFonts w:ascii="標楷體" w:eastAsia="標楷體" w:hAnsi="標楷體" w:hint="eastAsia"/>
        </w:rPr>
        <w:t>菩薩</w:t>
      </w:r>
      <w:r w:rsidRPr="00C30205">
        <w:rPr>
          <w:rFonts w:hint="eastAsia"/>
        </w:rPr>
        <w:t>」的「</w:t>
      </w:r>
      <w:r w:rsidRPr="00C30205">
        <w:rPr>
          <w:rFonts w:ascii="標楷體" w:eastAsia="標楷體" w:hAnsi="標楷體" w:hint="eastAsia"/>
        </w:rPr>
        <w:t>無分別智</w:t>
      </w:r>
      <w:r w:rsidRPr="00C30205">
        <w:rPr>
          <w:rFonts w:hint="eastAsia"/>
        </w:rPr>
        <w:t>」雖然能所一如，但同樣可以安立它的「</w:t>
      </w:r>
      <w:r w:rsidRPr="00C30205">
        <w:rPr>
          <w:rFonts w:ascii="標楷體" w:eastAsia="標楷體" w:hAnsi="標楷體" w:hint="eastAsia"/>
        </w:rPr>
        <w:t>所緣</w:t>
      </w:r>
      <w:r w:rsidRPr="00C30205">
        <w:rPr>
          <w:rFonts w:hint="eastAsia"/>
        </w:rPr>
        <w:t>」。「</w:t>
      </w:r>
      <w:r w:rsidRPr="00C30205">
        <w:rPr>
          <w:rFonts w:ascii="標楷體" w:eastAsia="標楷體" w:hAnsi="標楷體" w:hint="eastAsia"/>
        </w:rPr>
        <w:t>不可言</w:t>
      </w:r>
      <w:r w:rsidRPr="00C30205">
        <w:rPr>
          <w:rFonts w:hint="eastAsia"/>
        </w:rPr>
        <w:t>」說的諸「</w:t>
      </w:r>
      <w:r w:rsidRPr="00C30205">
        <w:rPr>
          <w:rFonts w:ascii="標楷體" w:eastAsia="標楷體" w:hAnsi="標楷體" w:hint="eastAsia"/>
        </w:rPr>
        <w:t>法</w:t>
      </w:r>
      <w:r w:rsidRPr="00C30205">
        <w:rPr>
          <w:rFonts w:hint="eastAsia"/>
        </w:rPr>
        <w:t>」真實「</w:t>
      </w:r>
      <w:r w:rsidRPr="00C30205">
        <w:rPr>
          <w:rFonts w:ascii="標楷體" w:eastAsia="標楷體" w:hAnsi="標楷體" w:hint="eastAsia"/>
        </w:rPr>
        <w:t>性</w:t>
      </w:r>
      <w:r w:rsidRPr="00C30205">
        <w:rPr>
          <w:rFonts w:hint="eastAsia"/>
        </w:rPr>
        <w:t>」，於依他起諸法上把名義相應遍計所執性離去，遣離假說自性，才是諸法的離言實性。</w:t>
      </w:r>
    </w:p>
    <w:p w:rsidR="00E513D8" w:rsidRPr="00C30205" w:rsidRDefault="00F52E37" w:rsidP="00E513D8">
      <w:pPr>
        <w:ind w:leftChars="200" w:left="480"/>
      </w:pPr>
      <w:r w:rsidRPr="00C30205">
        <w:rPr>
          <w:rFonts w:hint="eastAsia"/>
        </w:rPr>
        <w:t>這就是「</w:t>
      </w:r>
      <w:r w:rsidRPr="00C30205">
        <w:rPr>
          <w:rFonts w:ascii="標楷體" w:eastAsia="標楷體" w:hAnsi="標楷體" w:hint="eastAsia"/>
        </w:rPr>
        <w:t>無</w:t>
      </w:r>
      <w:r w:rsidRPr="00C30205">
        <w:rPr>
          <w:rFonts w:hint="eastAsia"/>
        </w:rPr>
        <w:t>」補特伽羅及法「</w:t>
      </w:r>
      <w:r w:rsidRPr="00C30205">
        <w:rPr>
          <w:rFonts w:ascii="標楷體" w:eastAsia="標楷體" w:hAnsi="標楷體" w:hint="eastAsia"/>
        </w:rPr>
        <w:t>我性</w:t>
      </w:r>
      <w:r w:rsidRPr="00C30205">
        <w:rPr>
          <w:rFonts w:hint="eastAsia"/>
        </w:rPr>
        <w:t>」所顯的真常一味的「</w:t>
      </w:r>
      <w:r w:rsidRPr="00C30205">
        <w:rPr>
          <w:rFonts w:ascii="標楷體" w:eastAsia="標楷體" w:hAnsi="標楷體" w:hint="eastAsia"/>
        </w:rPr>
        <w:t>真如</w:t>
      </w:r>
      <w:r w:rsidRPr="00C30205">
        <w:rPr>
          <w:rFonts w:hint="eastAsia"/>
        </w:rPr>
        <w:t>」。</w:t>
      </w:r>
    </w:p>
    <w:p w:rsidR="00F52E37" w:rsidRPr="00C30205" w:rsidRDefault="00F52E37" w:rsidP="00D158E2">
      <w:pPr>
        <w:spacing w:beforeLines="30"/>
        <w:ind w:leftChars="200" w:left="480"/>
      </w:pPr>
      <w:r w:rsidRPr="00C30205">
        <w:rPr>
          <w:rFonts w:hint="eastAsia"/>
        </w:rPr>
        <w:t>這無我真如，是無分別智的所緣。</w:t>
      </w:r>
    </w:p>
    <w:p w:rsidR="00EC6742" w:rsidRPr="00C30205" w:rsidRDefault="00EC6742" w:rsidP="00D158E2">
      <w:pPr>
        <w:spacing w:beforeLines="30"/>
        <w:ind w:leftChars="200" w:left="480"/>
      </w:pPr>
    </w:p>
    <w:p w:rsidR="006C578B" w:rsidRPr="00C30205" w:rsidRDefault="006C578B" w:rsidP="00D158E2">
      <w:pPr>
        <w:spacing w:beforeLines="30"/>
        <w:ind w:leftChars="150" w:left="360"/>
      </w:pPr>
      <w:r w:rsidRPr="00C30205">
        <w:rPr>
          <w:rFonts w:hint="eastAsia"/>
          <w:sz w:val="22"/>
          <w:bdr w:val="single" w:sz="4" w:space="0" w:color="auto"/>
        </w:rPr>
        <w:t>（五）行相</w:t>
      </w:r>
    </w:p>
    <w:p w:rsidR="006C578B" w:rsidRPr="00C30205" w:rsidRDefault="006A5F9F" w:rsidP="006C578B">
      <w:pPr>
        <w:ind w:leftChars="200" w:left="480"/>
        <w:rPr>
          <w:sz w:val="22"/>
          <w:bdr w:val="single" w:sz="4" w:space="0" w:color="auto"/>
          <w:shd w:val="pct15" w:color="auto" w:fill="FFFFFF"/>
        </w:rPr>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34</w:t>
      </w:r>
      <w:r w:rsidRPr="00C30205">
        <w:rPr>
          <w:rFonts w:ascii="Times New Roman" w:hAnsi="Times New Roman" w:cs="Times New Roman"/>
          <w:szCs w:val="24"/>
          <w:shd w:val="pct15" w:color="auto" w:fill="FFFFFF"/>
        </w:rPr>
        <w:t>）</w:t>
      </w:r>
      <w:r w:rsidR="006C578B" w:rsidRPr="00C30205">
        <w:rPr>
          <w:rFonts w:ascii="Times New Roman" w:hAnsi="Times New Roman" w:cs="Times New Roman"/>
          <w:sz w:val="22"/>
          <w:bdr w:val="single" w:sz="4" w:space="0" w:color="auto"/>
          <w:shd w:val="pct15" w:color="auto" w:fill="FFFFFF"/>
        </w:rPr>
        <w:t>1</w:t>
      </w:r>
      <w:r w:rsidR="006C578B" w:rsidRPr="00C30205">
        <w:rPr>
          <w:rFonts w:hint="eastAsia"/>
          <w:sz w:val="22"/>
          <w:bdr w:val="single" w:sz="4" w:space="0" w:color="auto"/>
          <w:shd w:val="pct15" w:color="auto" w:fill="FFFFFF"/>
        </w:rPr>
        <w:t>、</w:t>
      </w:r>
      <w:r w:rsidR="006C578B" w:rsidRPr="00C30205">
        <w:rPr>
          <w:rFonts w:hint="eastAsia"/>
          <w:sz w:val="22"/>
          <w:bdr w:val="single" w:sz="4" w:space="0" w:color="auto"/>
        </w:rPr>
        <w:t>正釋</w:t>
      </w:r>
    </w:p>
    <w:p w:rsidR="006C578B" w:rsidRPr="00C30205" w:rsidRDefault="006C578B" w:rsidP="006C578B">
      <w:pPr>
        <w:ind w:leftChars="250" w:left="600"/>
        <w:rPr>
          <w:sz w:val="22"/>
          <w:bdr w:val="single" w:sz="4" w:space="0" w:color="auto"/>
          <w:shd w:val="pct15" w:color="auto" w:fill="FFFFFF"/>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E513D8">
      <w:pPr>
        <w:ind w:leftChars="250" w:left="600"/>
        <w:rPr>
          <w:rFonts w:ascii="標楷體" w:eastAsia="標楷體" w:hAnsi="標楷體"/>
        </w:rPr>
      </w:pPr>
      <w:r w:rsidRPr="00C30205">
        <w:rPr>
          <w:rFonts w:ascii="標楷體" w:eastAsia="標楷體" w:hAnsi="標楷體" w:hint="eastAsia"/>
        </w:rPr>
        <w:t>諸菩薩行相，復於所緣中，是無分別智，彼所知無相。</w:t>
      </w:r>
      <w:r w:rsidR="000E1402" w:rsidRPr="00C30205">
        <w:rPr>
          <w:rStyle w:val="a9"/>
          <w:rFonts w:ascii="Times New Roman" w:eastAsia="標楷體" w:hAnsi="Times New Roman" w:cs="Times New Roman"/>
        </w:rPr>
        <w:footnoteReference w:id="14"/>
      </w:r>
    </w:p>
    <w:p w:rsidR="006C578B" w:rsidRPr="00C30205" w:rsidRDefault="006C578B" w:rsidP="00D158E2">
      <w:pPr>
        <w:spacing w:beforeLines="30"/>
        <w:ind w:leftChars="250" w:left="600"/>
        <w:rPr>
          <w:sz w:val="22"/>
          <w:bdr w:val="single" w:sz="4" w:space="0" w:color="auto"/>
          <w:shd w:val="pct15" w:color="auto" w:fill="FFFFFF"/>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2731FB" w:rsidRPr="00C30205" w:rsidRDefault="00F52E37" w:rsidP="00E513D8">
      <w:pPr>
        <w:ind w:leftChars="250" w:left="600"/>
      </w:pPr>
      <w:r w:rsidRPr="00C30205">
        <w:rPr>
          <w:rFonts w:hint="eastAsia"/>
        </w:rPr>
        <w:t>所緣是心的對象，「</w:t>
      </w:r>
      <w:r w:rsidRPr="00C30205">
        <w:rPr>
          <w:rFonts w:ascii="標楷體" w:eastAsia="標楷體" w:hAnsi="標楷體" w:hint="eastAsia"/>
        </w:rPr>
        <w:t>行相</w:t>
      </w:r>
      <w:r w:rsidRPr="00C30205">
        <w:rPr>
          <w:rFonts w:hint="eastAsia"/>
        </w:rPr>
        <w:t>」是心行於境發生關係的相貌。有無分別智，也有無分別境，但它的行相卻不可說。</w:t>
      </w:r>
    </w:p>
    <w:p w:rsidR="00F52E37" w:rsidRPr="00C30205" w:rsidRDefault="00F52E37" w:rsidP="00D158E2">
      <w:pPr>
        <w:spacing w:beforeLines="30"/>
        <w:ind w:leftChars="250" w:left="600"/>
      </w:pPr>
      <w:r w:rsidRPr="00C30205">
        <w:rPr>
          <w:rFonts w:hint="eastAsia"/>
        </w:rPr>
        <w:t>無分別智於「</w:t>
      </w:r>
      <w:r w:rsidRPr="00C30205">
        <w:rPr>
          <w:rFonts w:ascii="標楷體" w:eastAsia="標楷體" w:hAnsi="標楷體" w:hint="eastAsia"/>
        </w:rPr>
        <w:t>所緣中</w:t>
      </w:r>
      <w:r w:rsidRPr="00C30205">
        <w:rPr>
          <w:rFonts w:hint="eastAsia"/>
        </w:rPr>
        <w:t>」親證「</w:t>
      </w:r>
      <w:r w:rsidRPr="00C30205">
        <w:rPr>
          <w:rFonts w:ascii="標楷體" w:eastAsia="標楷體" w:hAnsi="標楷體" w:hint="eastAsia"/>
        </w:rPr>
        <w:t>彼所知</w:t>
      </w:r>
      <w:r w:rsidRPr="00C30205">
        <w:rPr>
          <w:rFonts w:hint="eastAsia"/>
        </w:rPr>
        <w:t>」境，是「</w:t>
      </w:r>
      <w:r w:rsidRPr="00C30205">
        <w:rPr>
          <w:rFonts w:ascii="標楷體" w:eastAsia="標楷體" w:hAnsi="標楷體" w:hint="eastAsia"/>
        </w:rPr>
        <w:t>無</w:t>
      </w:r>
      <w:r w:rsidRPr="00C30205">
        <w:rPr>
          <w:rFonts w:hint="eastAsia"/>
        </w:rPr>
        <w:t>」有名言「</w:t>
      </w:r>
      <w:r w:rsidRPr="00C30205">
        <w:rPr>
          <w:rFonts w:ascii="標楷體" w:eastAsia="標楷體" w:hAnsi="標楷體" w:hint="eastAsia"/>
        </w:rPr>
        <w:t>相</w:t>
      </w:r>
      <w:r w:rsidRPr="00C30205">
        <w:rPr>
          <w:rFonts w:hint="eastAsia"/>
        </w:rPr>
        <w:t>」貌的，離言說的真實法性不能說有行相，若世俗智以行相取，就不能親證真如，不是正覺法性了。</w:t>
      </w:r>
    </w:p>
    <w:p w:rsidR="006C578B" w:rsidRPr="00C30205" w:rsidRDefault="006C578B" w:rsidP="00D158E2">
      <w:pPr>
        <w:spacing w:beforeLines="30"/>
        <w:ind w:leftChars="200" w:left="48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w:t>
      </w:r>
      <w:r w:rsidRPr="00C30205">
        <w:rPr>
          <w:rFonts w:hint="eastAsia"/>
          <w:sz w:val="22"/>
          <w:bdr w:val="single" w:sz="4" w:space="0" w:color="auto"/>
        </w:rPr>
        <w:t>通疑難</w:t>
      </w:r>
    </w:p>
    <w:p w:rsidR="006C578B" w:rsidRPr="00C30205" w:rsidRDefault="006C578B" w:rsidP="006C578B">
      <w:pPr>
        <w:ind w:leftChars="250" w:left="600"/>
        <w:rPr>
          <w:sz w:val="22"/>
          <w:bdr w:val="single" w:sz="4" w:space="0" w:color="auto"/>
          <w:shd w:val="pct15" w:color="auto" w:fill="FFFFFF"/>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2731FB" w:rsidRPr="00C30205" w:rsidRDefault="00F52E37" w:rsidP="00E513D8">
      <w:pPr>
        <w:ind w:leftChars="250" w:left="600"/>
        <w:rPr>
          <w:rFonts w:ascii="標楷體" w:eastAsia="標楷體" w:hAnsi="標楷體"/>
        </w:rPr>
      </w:pPr>
      <w:r w:rsidRPr="00C30205">
        <w:rPr>
          <w:rFonts w:ascii="標楷體" w:eastAsia="標楷體" w:hAnsi="標楷體" w:hint="eastAsia"/>
        </w:rPr>
        <w:t>相應自性義，所分別非餘，字展轉相應，是謂相應義。</w:t>
      </w:r>
    </w:p>
    <w:p w:rsidR="00F52E37" w:rsidRPr="00C30205" w:rsidRDefault="00F52E37" w:rsidP="00E513D8">
      <w:pPr>
        <w:ind w:leftChars="250" w:left="600"/>
      </w:pPr>
      <w:r w:rsidRPr="00C30205">
        <w:rPr>
          <w:rFonts w:ascii="標楷體" w:eastAsia="標楷體" w:hAnsi="標楷體" w:hint="eastAsia"/>
        </w:rPr>
        <w:t>非離彼能詮，智於所詮轉，非詮不同故，一切不可言。</w:t>
      </w:r>
      <w:r w:rsidR="000E1402" w:rsidRPr="00C30205">
        <w:rPr>
          <w:rStyle w:val="a9"/>
          <w:rFonts w:ascii="Times New Roman" w:eastAsia="標楷體" w:hAnsi="Times New Roman" w:cs="Times New Roman"/>
        </w:rPr>
        <w:footnoteReference w:id="15"/>
      </w:r>
    </w:p>
    <w:p w:rsidR="006C578B" w:rsidRPr="00C30205" w:rsidRDefault="006C578B" w:rsidP="00D158E2">
      <w:pPr>
        <w:spacing w:beforeLines="30"/>
        <w:ind w:leftChars="250" w:left="600"/>
        <w:rPr>
          <w:sz w:val="22"/>
          <w:bdr w:val="single" w:sz="4" w:space="0" w:color="auto"/>
          <w:shd w:val="pct15" w:color="auto" w:fill="FFFFFF"/>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E513D8" w:rsidRPr="00C30205" w:rsidRDefault="00F52E37" w:rsidP="00577507">
      <w:pPr>
        <w:ind w:leftChars="250" w:left="600"/>
      </w:pPr>
      <w:r w:rsidRPr="00C30205">
        <w:rPr>
          <w:rFonts w:hint="eastAsia"/>
        </w:rPr>
        <w:lastRenderedPageBreak/>
        <w:t>為什麼體證法性沒有行相呢？</w:t>
      </w:r>
    </w:p>
    <w:p w:rsidR="00E513D8" w:rsidRPr="00C30205" w:rsidRDefault="00F52E37" w:rsidP="00D158E2">
      <w:pPr>
        <w:spacing w:beforeLines="30"/>
        <w:ind w:leftChars="250" w:left="600"/>
      </w:pPr>
      <w:r w:rsidRPr="00C30205">
        <w:rPr>
          <w:rFonts w:hint="eastAsia"/>
        </w:rPr>
        <w:t>這先要知道我們平常所知所取的行相是什麼？</w:t>
      </w:r>
    </w:p>
    <w:p w:rsidR="00E513D8" w:rsidRPr="00C30205" w:rsidRDefault="00F52E37" w:rsidP="009D1789">
      <w:pPr>
        <w:ind w:leftChars="250" w:left="600"/>
      </w:pPr>
      <w:r w:rsidRPr="00C30205">
        <w:rPr>
          <w:rFonts w:hint="eastAsia"/>
        </w:rPr>
        <w:t>我們平常所認識到的是義</w:t>
      </w:r>
      <w:r w:rsidR="00A1057F" w:rsidRPr="00C30205">
        <w:rPr>
          <w:rFonts w:asciiTheme="minorEastAsia" w:hAnsiTheme="minorEastAsia" w:hint="eastAsia"/>
        </w:rPr>
        <w:t>――</w:t>
      </w:r>
      <w:r w:rsidRPr="00C30205">
        <w:rPr>
          <w:rFonts w:hint="eastAsia"/>
        </w:rPr>
        <w:t>名「</w:t>
      </w:r>
      <w:r w:rsidRPr="00C30205">
        <w:rPr>
          <w:rFonts w:ascii="標楷體" w:eastAsia="標楷體" w:hAnsi="標楷體" w:hint="eastAsia"/>
        </w:rPr>
        <w:t>字</w:t>
      </w:r>
      <w:r w:rsidRPr="00C30205">
        <w:rPr>
          <w:rFonts w:hint="eastAsia"/>
        </w:rPr>
        <w:t>」的「</w:t>
      </w:r>
      <w:r w:rsidRPr="00C30205">
        <w:rPr>
          <w:rFonts w:ascii="標楷體" w:eastAsia="標楷體" w:hAnsi="標楷體" w:hint="eastAsia"/>
        </w:rPr>
        <w:t>展轉相應</w:t>
      </w:r>
      <w:r w:rsidRPr="00C30205">
        <w:rPr>
          <w:rFonts w:hint="eastAsia"/>
        </w:rPr>
        <w:t>」，彼此間發生聯繫，成為名義「</w:t>
      </w:r>
      <w:r w:rsidRPr="00C30205">
        <w:rPr>
          <w:rFonts w:ascii="標楷體" w:eastAsia="標楷體" w:hAnsi="標楷體" w:hint="eastAsia"/>
        </w:rPr>
        <w:t>相應</w:t>
      </w:r>
      <w:r w:rsidRPr="00C30205">
        <w:rPr>
          <w:rFonts w:hint="eastAsia"/>
        </w:rPr>
        <w:t>」的</w:t>
      </w:r>
      <w:r w:rsidR="002731FB" w:rsidRPr="00C30205">
        <w:rPr>
          <w:rFonts w:hint="eastAsia"/>
        </w:rPr>
        <w:t>「</w:t>
      </w:r>
      <w:r w:rsidRPr="00C30205">
        <w:rPr>
          <w:rFonts w:ascii="標楷體" w:eastAsia="標楷體" w:hAnsi="標楷體" w:hint="eastAsia"/>
        </w:rPr>
        <w:t>義</w:t>
      </w:r>
      <w:r w:rsidR="002731FB" w:rsidRPr="00C30205">
        <w:rPr>
          <w:rFonts w:hint="eastAsia"/>
        </w:rPr>
        <w:t>」</w:t>
      </w:r>
      <w:r w:rsidRPr="00C30205">
        <w:rPr>
          <w:rFonts w:hint="eastAsia"/>
        </w:rPr>
        <w:t>相。在聲音方面，一個字與一個字連起來便成名，一個個的名連起來便成句，名句是因緣和合假有的。</w:t>
      </w:r>
    </w:p>
    <w:p w:rsidR="00E513D8" w:rsidRPr="00C30205" w:rsidRDefault="00F52E37" w:rsidP="00577507">
      <w:pPr>
        <w:ind w:leftChars="250" w:left="600"/>
      </w:pPr>
      <w:r w:rsidRPr="00C30205">
        <w:rPr>
          <w:rFonts w:hint="eastAsia"/>
        </w:rPr>
        <w:t>一切法不離名言相，能表</w:t>
      </w:r>
      <w:r w:rsidR="00F71D3A" w:rsidRPr="00C30205">
        <w:rPr>
          <w:rFonts w:ascii="Times New Roman" w:hAnsi="Times New Roman" w:cs="Times New Roman"/>
          <w:szCs w:val="24"/>
          <w:shd w:val="pct15" w:color="auto" w:fill="FFFFFF"/>
        </w:rPr>
        <w:t>（</w:t>
      </w:r>
      <w:r w:rsidR="00F71D3A" w:rsidRPr="00C30205">
        <w:rPr>
          <w:rFonts w:ascii="Times New Roman" w:hAnsi="Times New Roman" w:cs="Times New Roman"/>
          <w:szCs w:val="24"/>
          <w:shd w:val="pct15" w:color="auto" w:fill="FFFFFF"/>
        </w:rPr>
        <w:t>p.4</w:t>
      </w:r>
      <w:r w:rsidR="00F71D3A" w:rsidRPr="00C30205">
        <w:rPr>
          <w:rFonts w:ascii="Times New Roman" w:hAnsi="Times New Roman" w:cs="Times New Roman" w:hint="eastAsia"/>
          <w:szCs w:val="24"/>
          <w:shd w:val="pct15" w:color="auto" w:fill="FFFFFF"/>
        </w:rPr>
        <w:t>35</w:t>
      </w:r>
      <w:r w:rsidR="00F71D3A" w:rsidRPr="00C30205">
        <w:rPr>
          <w:rFonts w:ascii="Times New Roman" w:hAnsi="Times New Roman" w:cs="Times New Roman"/>
          <w:szCs w:val="24"/>
          <w:shd w:val="pct15" w:color="auto" w:fill="FFFFFF"/>
        </w:rPr>
        <w:t>）</w:t>
      </w:r>
      <w:r w:rsidRPr="00C30205">
        <w:rPr>
          <w:rFonts w:hint="eastAsia"/>
        </w:rPr>
        <w:t>詮的是名字，心上顯了的表象概念等，也仍然是名字。這名字</w:t>
      </w:r>
      <w:r w:rsidR="002731FB" w:rsidRPr="00C30205">
        <w:rPr>
          <w:rFonts w:hint="eastAsia"/>
        </w:rPr>
        <w:t>「</w:t>
      </w:r>
      <w:r w:rsidR="002731FB" w:rsidRPr="00C30205">
        <w:rPr>
          <w:rFonts w:ascii="標楷體" w:eastAsia="標楷體" w:hAnsi="標楷體" w:hint="eastAsia"/>
        </w:rPr>
        <w:t>相應</w:t>
      </w:r>
      <w:r w:rsidR="002731FB" w:rsidRPr="00C30205">
        <w:rPr>
          <w:rFonts w:hint="eastAsia"/>
        </w:rPr>
        <w:t>」</w:t>
      </w:r>
      <w:r w:rsidRPr="00C30205">
        <w:rPr>
          <w:rFonts w:hint="eastAsia"/>
        </w:rPr>
        <w:t>為「</w:t>
      </w:r>
      <w:r w:rsidRPr="00C30205">
        <w:rPr>
          <w:rFonts w:ascii="標楷體" w:eastAsia="標楷體" w:hAnsi="標楷體" w:hint="eastAsia"/>
        </w:rPr>
        <w:t>自性</w:t>
      </w:r>
      <w:r w:rsidRPr="00C30205">
        <w:rPr>
          <w:rFonts w:hint="eastAsia"/>
        </w:rPr>
        <w:t>」的「</w:t>
      </w:r>
      <w:r w:rsidRPr="00C30205">
        <w:rPr>
          <w:rFonts w:ascii="標楷體" w:eastAsia="標楷體" w:hAnsi="標楷體" w:hint="eastAsia"/>
        </w:rPr>
        <w:t>義</w:t>
      </w:r>
      <w:r w:rsidRPr="00C30205">
        <w:rPr>
          <w:rFonts w:hint="eastAsia"/>
        </w:rPr>
        <w:t>」，是遍計所執性。吾人一般心識行於境相的「</w:t>
      </w:r>
      <w:r w:rsidRPr="00C30205">
        <w:rPr>
          <w:rFonts w:ascii="標楷體" w:eastAsia="標楷體" w:hAnsi="標楷體" w:hint="eastAsia"/>
        </w:rPr>
        <w:t>所分別</w:t>
      </w:r>
      <w:r w:rsidRPr="00C30205">
        <w:rPr>
          <w:rFonts w:hint="eastAsia"/>
        </w:rPr>
        <w:t>」，並「</w:t>
      </w:r>
      <w:r w:rsidRPr="00C30205">
        <w:rPr>
          <w:rFonts w:ascii="標楷體" w:eastAsia="標楷體" w:hAnsi="標楷體" w:hint="eastAsia"/>
        </w:rPr>
        <w:t>非</w:t>
      </w:r>
      <w:r w:rsidRPr="00C30205">
        <w:rPr>
          <w:rFonts w:hint="eastAsia"/>
        </w:rPr>
        <w:t>」離此而別有其「</w:t>
      </w:r>
      <w:r w:rsidRPr="00C30205">
        <w:rPr>
          <w:rFonts w:ascii="標楷體" w:eastAsia="標楷體" w:hAnsi="標楷體" w:hint="eastAsia"/>
        </w:rPr>
        <w:t>餘</w:t>
      </w:r>
      <w:r w:rsidRPr="00C30205">
        <w:rPr>
          <w:rFonts w:hint="eastAsia"/>
        </w:rPr>
        <w:t>」什麼東西。事實上，除了這相應的義，吾人是不能理解什麼。</w:t>
      </w:r>
    </w:p>
    <w:p w:rsidR="00433998" w:rsidRPr="00C30205" w:rsidRDefault="00F52E37" w:rsidP="00D158E2">
      <w:pPr>
        <w:spacing w:beforeLines="30"/>
        <w:ind w:leftChars="250" w:left="600"/>
      </w:pPr>
      <w:r w:rsidRPr="00C30205">
        <w:rPr>
          <w:rFonts w:hint="eastAsia"/>
        </w:rPr>
        <w:t>平常所行的義相是『</w:t>
      </w:r>
      <w:r w:rsidRPr="00C30205">
        <w:rPr>
          <w:rFonts w:ascii="標楷體" w:eastAsia="標楷體" w:hAnsi="標楷體" w:hint="eastAsia"/>
        </w:rPr>
        <w:t>名前覺無</w:t>
      </w:r>
      <w:r w:rsidRPr="00C30205">
        <w:rPr>
          <w:rFonts w:hint="eastAsia"/>
        </w:rPr>
        <w:t>』</w:t>
      </w:r>
      <w:r w:rsidR="00433998" w:rsidRPr="00C30205">
        <w:rPr>
          <w:rStyle w:val="a9"/>
          <w:rFonts w:ascii="Times New Roman" w:eastAsia="標楷體" w:hAnsi="Times New Roman" w:cs="Times New Roman"/>
        </w:rPr>
        <w:footnoteReference w:id="16"/>
      </w:r>
      <w:r w:rsidRPr="00C30205">
        <w:rPr>
          <w:rFonts w:hint="eastAsia"/>
        </w:rPr>
        <w:t>的，不是法的真相。</w:t>
      </w:r>
    </w:p>
    <w:p w:rsidR="00433998" w:rsidRPr="00C30205" w:rsidRDefault="00F52E37" w:rsidP="00433998">
      <w:pPr>
        <w:ind w:leftChars="250" w:left="600"/>
      </w:pPr>
      <w:r w:rsidRPr="00C30205">
        <w:rPr>
          <w:rFonts w:hint="eastAsia"/>
        </w:rPr>
        <w:t>怎知它『</w:t>
      </w:r>
      <w:r w:rsidRPr="00C30205">
        <w:rPr>
          <w:rFonts w:ascii="標楷體" w:eastAsia="標楷體" w:hAnsi="標楷體" w:hint="eastAsia"/>
        </w:rPr>
        <w:t>名前覺無</w:t>
      </w:r>
      <w:r w:rsidRPr="00C30205">
        <w:rPr>
          <w:rFonts w:hint="eastAsia"/>
        </w:rPr>
        <w:t>』呢？</w:t>
      </w:r>
    </w:p>
    <w:p w:rsidR="00F52E37" w:rsidRPr="00C30205" w:rsidRDefault="00F52E37" w:rsidP="00A1057F">
      <w:pPr>
        <w:ind w:leftChars="250" w:left="600"/>
      </w:pPr>
      <w:r w:rsidRPr="00C30205">
        <w:rPr>
          <w:rFonts w:hint="eastAsia"/>
        </w:rPr>
        <w:t>在認識時，「</w:t>
      </w:r>
      <w:r w:rsidRPr="00C30205">
        <w:rPr>
          <w:rFonts w:ascii="標楷體" w:eastAsia="標楷體" w:hAnsi="標楷體" w:hint="eastAsia"/>
        </w:rPr>
        <w:t>非</w:t>
      </w:r>
      <w:r w:rsidRPr="00C30205">
        <w:rPr>
          <w:rFonts w:hint="eastAsia"/>
        </w:rPr>
        <w:t>」是「</w:t>
      </w:r>
      <w:r w:rsidRPr="00C30205">
        <w:rPr>
          <w:rFonts w:ascii="標楷體" w:eastAsia="標楷體" w:hAnsi="標楷體" w:hint="eastAsia"/>
        </w:rPr>
        <w:t>離彼能詮</w:t>
      </w:r>
      <w:r w:rsidRPr="00C30205">
        <w:rPr>
          <w:rFonts w:hint="eastAsia"/>
        </w:rPr>
        <w:t>」的名言，有「</w:t>
      </w:r>
      <w:r w:rsidRPr="00C30205">
        <w:rPr>
          <w:rFonts w:ascii="標楷體" w:eastAsia="標楷體" w:hAnsi="標楷體" w:hint="eastAsia"/>
        </w:rPr>
        <w:t>智於所詮</w:t>
      </w:r>
      <w:r w:rsidRPr="00C30205">
        <w:rPr>
          <w:rFonts w:hint="eastAsia"/>
        </w:rPr>
        <w:t>」的義相上「</w:t>
      </w:r>
      <w:r w:rsidRPr="00C30205">
        <w:rPr>
          <w:rFonts w:ascii="標楷體" w:eastAsia="標楷體" w:hAnsi="標楷體" w:hint="eastAsia"/>
        </w:rPr>
        <w:t>轉</w:t>
      </w:r>
      <w:r w:rsidRPr="00C30205">
        <w:rPr>
          <w:rFonts w:hint="eastAsia"/>
        </w:rPr>
        <w:t>」，所取的義相不能離去能詮而有它的體性，所以不是法的真相。要起能詮才知道所詮，故所詮不能離開能詮。然而吾人總覺得有所詮的東西存在，再有能詮去詮表它，這也不對，一名能詮種種義，一義能立種種名，名言並「</w:t>
      </w:r>
      <w:r w:rsidRPr="00C30205">
        <w:rPr>
          <w:rFonts w:ascii="標楷體" w:eastAsia="標楷體" w:hAnsi="標楷體" w:hint="eastAsia"/>
        </w:rPr>
        <w:t>非</w:t>
      </w:r>
      <w:r w:rsidRPr="00C30205">
        <w:rPr>
          <w:rFonts w:hint="eastAsia"/>
        </w:rPr>
        <w:t>」能「</w:t>
      </w:r>
      <w:r w:rsidRPr="00C30205">
        <w:rPr>
          <w:rFonts w:ascii="標楷體" w:eastAsia="標楷體" w:hAnsi="標楷體" w:hint="eastAsia"/>
        </w:rPr>
        <w:t>詮</w:t>
      </w:r>
      <w:r w:rsidRPr="00C30205">
        <w:rPr>
          <w:rFonts w:hint="eastAsia"/>
        </w:rPr>
        <w:t>」表一定的所詮。『</w:t>
      </w:r>
      <w:r w:rsidRPr="00C30205">
        <w:rPr>
          <w:rFonts w:ascii="標楷體" w:eastAsia="標楷體" w:hAnsi="標楷體" w:hint="eastAsia"/>
        </w:rPr>
        <w:t>多名不決定</w:t>
      </w:r>
      <w:r w:rsidRPr="00C30205">
        <w:rPr>
          <w:rFonts w:hint="eastAsia"/>
        </w:rPr>
        <w:t>』，</w:t>
      </w:r>
      <w:r w:rsidR="00433998" w:rsidRPr="00C30205">
        <w:rPr>
          <w:rStyle w:val="a9"/>
          <w:rFonts w:ascii="Times New Roman" w:eastAsia="標楷體" w:hAnsi="Times New Roman" w:cs="Times New Roman"/>
        </w:rPr>
        <w:footnoteReference w:id="17"/>
      </w:r>
      <w:r w:rsidRPr="00C30205">
        <w:rPr>
          <w:rFonts w:hint="eastAsia"/>
        </w:rPr>
        <w:t>能所詮「</w:t>
      </w:r>
      <w:r w:rsidRPr="00C30205">
        <w:rPr>
          <w:rFonts w:ascii="標楷體" w:eastAsia="標楷體" w:hAnsi="標楷體" w:hint="eastAsia"/>
        </w:rPr>
        <w:t>不同</w:t>
      </w:r>
      <w:r w:rsidRPr="00C30205">
        <w:rPr>
          <w:rFonts w:hint="eastAsia"/>
        </w:rPr>
        <w:t>」，所以「</w:t>
      </w:r>
      <w:r w:rsidRPr="00C30205">
        <w:rPr>
          <w:rFonts w:ascii="標楷體" w:eastAsia="標楷體" w:hAnsi="標楷體" w:hint="eastAsia"/>
        </w:rPr>
        <w:t>一切</w:t>
      </w:r>
      <w:r w:rsidRPr="00C30205">
        <w:rPr>
          <w:rFonts w:hint="eastAsia"/>
        </w:rPr>
        <w:t>」法的真實性「</w:t>
      </w:r>
      <w:r w:rsidRPr="00C30205">
        <w:rPr>
          <w:rFonts w:ascii="標楷體" w:eastAsia="標楷體" w:hAnsi="標楷體" w:hint="eastAsia"/>
        </w:rPr>
        <w:t>不可言</w:t>
      </w:r>
      <w:r w:rsidRPr="00C30205">
        <w:rPr>
          <w:rFonts w:hint="eastAsia"/>
        </w:rPr>
        <w:t>」說。</w:t>
      </w:r>
    </w:p>
    <w:p w:rsidR="00A1057F" w:rsidRPr="00C30205" w:rsidRDefault="00A1057F" w:rsidP="00D158E2">
      <w:pPr>
        <w:spacing w:beforeLines="30"/>
        <w:ind w:leftChars="250" w:left="600"/>
      </w:pPr>
      <w:r w:rsidRPr="00C30205">
        <w:rPr>
          <w:rFonts w:asciiTheme="minorEastAsia" w:hAnsiTheme="minorEastAsia" w:hint="eastAsia"/>
          <w:sz w:val="22"/>
          <w:bdr w:val="single" w:sz="4" w:space="0" w:color="auto"/>
        </w:rPr>
        <w:t>※</w:t>
      </w:r>
      <w:r w:rsidRPr="00C30205">
        <w:rPr>
          <w:rFonts w:hint="eastAsia"/>
          <w:sz w:val="22"/>
          <w:bdr w:val="single" w:sz="4" w:space="0" w:color="auto"/>
        </w:rPr>
        <w:t>明</w:t>
      </w:r>
      <w:r w:rsidR="00570C64" w:rsidRPr="00C30205">
        <w:rPr>
          <w:rFonts w:asciiTheme="minorEastAsia" w:hAnsiTheme="minorEastAsia" w:hint="eastAsia"/>
          <w:sz w:val="22"/>
          <w:bdr w:val="single" w:sz="4" w:space="0" w:color="auto"/>
        </w:rPr>
        <w:t>「前五相」的關係</w:t>
      </w:r>
    </w:p>
    <w:p w:rsidR="00F52E37" w:rsidRPr="00C30205" w:rsidRDefault="00F52E37" w:rsidP="00A1057F">
      <w:pPr>
        <w:ind w:leftChars="250" w:left="600"/>
      </w:pPr>
      <w:r w:rsidRPr="00C30205">
        <w:rPr>
          <w:rFonts w:hint="eastAsia"/>
        </w:rPr>
        <w:t>前說五相，以無分別智自性為主體，談到它的所依</w:t>
      </w:r>
      <w:r w:rsidR="00EC6742" w:rsidRPr="00C30205">
        <w:rPr>
          <w:rFonts w:hint="eastAsia"/>
        </w:rPr>
        <w:t>（增上緣）</w:t>
      </w:r>
      <w:r w:rsidRPr="00C30205">
        <w:rPr>
          <w:rFonts w:hint="eastAsia"/>
        </w:rPr>
        <w:t>，所緣，因緣，和智證所緣的行相。</w:t>
      </w:r>
    </w:p>
    <w:p w:rsidR="00916BD7" w:rsidRPr="00C30205" w:rsidRDefault="00A1057F" w:rsidP="00D158E2">
      <w:pPr>
        <w:spacing w:beforeLines="30"/>
        <w:ind w:leftChars="150" w:left="36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36</w:t>
      </w:r>
      <w:r w:rsidRPr="00C30205">
        <w:rPr>
          <w:rFonts w:ascii="Times New Roman" w:hAnsi="Times New Roman" w:cs="Times New Roman"/>
          <w:szCs w:val="24"/>
          <w:shd w:val="pct15" w:color="auto" w:fill="FFFFFF"/>
        </w:rPr>
        <w:t>）</w:t>
      </w:r>
      <w:r w:rsidR="00916BD7" w:rsidRPr="00C30205">
        <w:rPr>
          <w:rFonts w:hint="eastAsia"/>
          <w:sz w:val="22"/>
          <w:bdr w:val="single" w:sz="4" w:space="0" w:color="auto"/>
        </w:rPr>
        <w:t>（六）任持</w:t>
      </w:r>
    </w:p>
    <w:p w:rsidR="00916BD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577507">
      <w:pPr>
        <w:ind w:leftChars="200" w:left="480"/>
        <w:rPr>
          <w:rFonts w:ascii="標楷體" w:eastAsia="標楷體" w:hAnsi="標楷體"/>
        </w:rPr>
      </w:pPr>
      <w:r w:rsidRPr="00C30205">
        <w:rPr>
          <w:rFonts w:ascii="標楷體" w:eastAsia="標楷體" w:hAnsi="標楷體" w:hint="eastAsia"/>
        </w:rPr>
        <w:t>諸菩薩任持，是無分別智，後所得諸行，為進趣增長。</w:t>
      </w:r>
      <w:r w:rsidR="000E1402" w:rsidRPr="00C30205">
        <w:rPr>
          <w:rStyle w:val="a9"/>
          <w:rFonts w:ascii="Times New Roman" w:eastAsia="標楷體" w:hAnsi="Times New Roman" w:cs="Times New Roman"/>
        </w:rPr>
        <w:footnoteReference w:id="18"/>
      </w:r>
    </w:p>
    <w:p w:rsidR="00916BD7" w:rsidRPr="00C30205" w:rsidRDefault="00916B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577507" w:rsidRPr="00C30205" w:rsidRDefault="00F52E37" w:rsidP="00577507">
      <w:pPr>
        <w:ind w:leftChars="200" w:left="480"/>
      </w:pPr>
      <w:r w:rsidRPr="00C30205">
        <w:rPr>
          <w:rFonts w:hint="eastAsia"/>
        </w:rPr>
        <w:t>「</w:t>
      </w:r>
      <w:r w:rsidRPr="00C30205">
        <w:rPr>
          <w:rFonts w:ascii="標楷體" w:eastAsia="標楷體" w:hAnsi="標楷體" w:hint="eastAsia"/>
        </w:rPr>
        <w:t>任持</w:t>
      </w:r>
      <w:r w:rsidRPr="00C30205">
        <w:rPr>
          <w:rFonts w:hint="eastAsia"/>
        </w:rPr>
        <w:t>」就是攝持，「</w:t>
      </w:r>
      <w:r w:rsidRPr="00C30205">
        <w:rPr>
          <w:rFonts w:ascii="標楷體" w:eastAsia="標楷體" w:hAnsi="標楷體" w:hint="eastAsia"/>
        </w:rPr>
        <w:t>無分別智</w:t>
      </w:r>
      <w:r w:rsidRPr="00C30205">
        <w:rPr>
          <w:rFonts w:hint="eastAsia"/>
        </w:rPr>
        <w:t>」有力量能使五度等萬行成就，達到目的，所以經</w:t>
      </w:r>
      <w:r w:rsidRPr="00C30205">
        <w:rPr>
          <w:rFonts w:hint="eastAsia"/>
        </w:rPr>
        <w:lastRenderedPageBreak/>
        <w:t>上說：『</w:t>
      </w:r>
      <w:r w:rsidRPr="00C30205">
        <w:rPr>
          <w:rFonts w:ascii="標楷體" w:eastAsia="標楷體" w:hAnsi="標楷體" w:hint="eastAsia"/>
        </w:rPr>
        <w:t>五度如盲，般若如導</w:t>
      </w:r>
      <w:r w:rsidRPr="00C30205">
        <w:rPr>
          <w:rFonts w:hint="eastAsia"/>
        </w:rPr>
        <w:t>』。</w:t>
      </w:r>
      <w:r w:rsidR="00BB795D" w:rsidRPr="00C30205">
        <w:rPr>
          <w:rStyle w:val="a9"/>
          <w:rFonts w:ascii="Times New Roman" w:eastAsia="標楷體" w:hAnsi="Times New Roman" w:cs="Times New Roman"/>
        </w:rPr>
        <w:footnoteReference w:id="19"/>
      </w:r>
    </w:p>
    <w:p w:rsidR="00F52E37" w:rsidRPr="00C30205" w:rsidRDefault="00F52E37" w:rsidP="00D158E2">
      <w:pPr>
        <w:spacing w:beforeLines="30"/>
        <w:ind w:leftChars="200" w:left="480"/>
      </w:pPr>
      <w:r w:rsidRPr="00C30205">
        <w:rPr>
          <w:rFonts w:hint="eastAsia"/>
        </w:rPr>
        <w:t>般若能為其餘波羅蜜多的領導，使「</w:t>
      </w:r>
      <w:r w:rsidRPr="00C30205">
        <w:rPr>
          <w:rFonts w:ascii="標楷體" w:eastAsia="標楷體" w:hAnsi="標楷體" w:hint="eastAsia"/>
        </w:rPr>
        <w:t>後所得</w:t>
      </w:r>
      <w:r w:rsidRPr="00C30205">
        <w:rPr>
          <w:rFonts w:hint="eastAsia"/>
        </w:rPr>
        <w:t>」的種種「</w:t>
      </w:r>
      <w:r w:rsidRPr="00C30205">
        <w:rPr>
          <w:rFonts w:ascii="標楷體" w:eastAsia="標楷體" w:hAnsi="標楷體" w:hint="eastAsia"/>
        </w:rPr>
        <w:t>諸</w:t>
      </w:r>
      <w:r w:rsidRPr="00C30205">
        <w:rPr>
          <w:rFonts w:hint="eastAsia"/>
        </w:rPr>
        <w:t>」菩薩「</w:t>
      </w:r>
      <w:r w:rsidRPr="00C30205">
        <w:rPr>
          <w:rFonts w:ascii="標楷體" w:eastAsia="標楷體" w:hAnsi="標楷體" w:hint="eastAsia"/>
        </w:rPr>
        <w:t>行</w:t>
      </w:r>
      <w:r w:rsidRPr="00C30205">
        <w:rPr>
          <w:rFonts w:hint="eastAsia"/>
        </w:rPr>
        <w:t>」，因智的導引而得「</w:t>
      </w:r>
      <w:r w:rsidRPr="00C30205">
        <w:rPr>
          <w:rFonts w:ascii="標楷體" w:eastAsia="標楷體" w:hAnsi="標楷體" w:hint="eastAsia"/>
        </w:rPr>
        <w:t>進趣</w:t>
      </w:r>
      <w:r w:rsidRPr="00C30205">
        <w:rPr>
          <w:rFonts w:hint="eastAsia"/>
        </w:rPr>
        <w:t>」一切智海，漸漸的「</w:t>
      </w:r>
      <w:r w:rsidRPr="00C30205">
        <w:rPr>
          <w:rFonts w:ascii="標楷體" w:eastAsia="標楷體" w:hAnsi="標楷體" w:hint="eastAsia"/>
        </w:rPr>
        <w:t>增長</w:t>
      </w:r>
      <w:r w:rsidRPr="00C30205">
        <w:rPr>
          <w:rFonts w:hint="eastAsia"/>
        </w:rPr>
        <w:t>」到成熟圓滿。</w:t>
      </w:r>
    </w:p>
    <w:p w:rsidR="00916BD7" w:rsidRPr="00C30205" w:rsidRDefault="00916BD7" w:rsidP="00D158E2">
      <w:pPr>
        <w:spacing w:beforeLines="30"/>
        <w:ind w:leftChars="150" w:left="360"/>
      </w:pPr>
      <w:r w:rsidRPr="00C30205">
        <w:rPr>
          <w:rFonts w:hint="eastAsia"/>
          <w:sz w:val="22"/>
          <w:bdr w:val="single" w:sz="4" w:space="0" w:color="auto"/>
        </w:rPr>
        <w:t>（七）助伴</w:t>
      </w:r>
    </w:p>
    <w:p w:rsidR="00F52E3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577507">
      <w:pPr>
        <w:ind w:leftChars="200" w:left="480"/>
        <w:rPr>
          <w:rFonts w:ascii="標楷體" w:eastAsia="標楷體" w:hAnsi="標楷體"/>
        </w:rPr>
      </w:pPr>
      <w:r w:rsidRPr="00C30205">
        <w:rPr>
          <w:rFonts w:ascii="標楷體" w:eastAsia="標楷體" w:hAnsi="標楷體" w:hint="eastAsia"/>
        </w:rPr>
        <w:t>諸菩薩助伴，說為二種道，是無分別智，五到彼岸性。</w:t>
      </w:r>
      <w:r w:rsidR="000E1402" w:rsidRPr="00C30205">
        <w:rPr>
          <w:rStyle w:val="a9"/>
          <w:rFonts w:ascii="Times New Roman" w:eastAsia="標楷體" w:hAnsi="Times New Roman" w:cs="Times New Roman"/>
        </w:rPr>
        <w:footnoteReference w:id="20"/>
      </w:r>
    </w:p>
    <w:p w:rsidR="00916BD7" w:rsidRPr="00C30205" w:rsidRDefault="00916B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577507" w:rsidRPr="00C30205" w:rsidRDefault="00F52E37" w:rsidP="00577507">
      <w:pPr>
        <w:ind w:leftChars="200" w:left="480"/>
      </w:pPr>
      <w:r w:rsidRPr="00C30205">
        <w:rPr>
          <w:rFonts w:hint="eastAsia"/>
        </w:rPr>
        <w:t>無分別智的證得無上正覺，要有其餘的助伴扶助，才能成滿。</w:t>
      </w:r>
    </w:p>
    <w:p w:rsidR="00233839" w:rsidRPr="00C30205" w:rsidRDefault="00F52E37" w:rsidP="00233839">
      <w:pPr>
        <w:ind w:leftChars="200" w:left="480"/>
      </w:pPr>
      <w:r w:rsidRPr="00C30205">
        <w:rPr>
          <w:rFonts w:hint="eastAsia"/>
        </w:rPr>
        <w:t>「</w:t>
      </w:r>
      <w:r w:rsidRPr="00C30205">
        <w:rPr>
          <w:rFonts w:ascii="標楷體" w:eastAsia="標楷體" w:hAnsi="標楷體" w:hint="eastAsia"/>
        </w:rPr>
        <w:t>菩薩</w:t>
      </w:r>
      <w:r w:rsidRPr="00C30205">
        <w:rPr>
          <w:rFonts w:hint="eastAsia"/>
        </w:rPr>
        <w:t>」</w:t>
      </w:r>
      <w:r w:rsidR="001D10C4" w:rsidRPr="00C30205">
        <w:rPr>
          <w:rFonts w:hint="eastAsia"/>
        </w:rPr>
        <w:t>「</w:t>
      </w:r>
      <w:r w:rsidR="001D10C4" w:rsidRPr="00C30205">
        <w:rPr>
          <w:rFonts w:ascii="標楷體" w:eastAsia="標楷體" w:hAnsi="標楷體" w:hint="eastAsia"/>
        </w:rPr>
        <w:t>無分別智</w:t>
      </w:r>
      <w:r w:rsidR="001D10C4" w:rsidRPr="00C30205">
        <w:rPr>
          <w:rFonts w:hint="eastAsia"/>
        </w:rPr>
        <w:t>」</w:t>
      </w:r>
      <w:r w:rsidRPr="00C30205">
        <w:rPr>
          <w:rFonts w:hint="eastAsia"/>
        </w:rPr>
        <w:t>的「</w:t>
      </w:r>
      <w:r w:rsidRPr="00C30205">
        <w:rPr>
          <w:rFonts w:ascii="標楷體" w:eastAsia="標楷體" w:hAnsi="標楷體" w:hint="eastAsia"/>
        </w:rPr>
        <w:t>助伴</w:t>
      </w:r>
      <w:r w:rsidRPr="00C30205">
        <w:rPr>
          <w:rFonts w:hint="eastAsia"/>
        </w:rPr>
        <w:t>」是什麼呢？就是其餘的「</w:t>
      </w:r>
      <w:r w:rsidRPr="00C30205">
        <w:rPr>
          <w:rFonts w:ascii="標楷體" w:eastAsia="標楷體" w:hAnsi="標楷體" w:hint="eastAsia"/>
        </w:rPr>
        <w:t>五到彼岸</w:t>
      </w:r>
      <w:r w:rsidRPr="00C30205">
        <w:rPr>
          <w:rFonts w:hint="eastAsia"/>
        </w:rPr>
        <w:t>」。</w:t>
      </w:r>
    </w:p>
    <w:p w:rsidR="00233839" w:rsidRPr="00C30205" w:rsidRDefault="00F52E37" w:rsidP="00233839">
      <w:pPr>
        <w:ind w:leftChars="200" w:left="480"/>
        <w:rPr>
          <w:rFonts w:asciiTheme="minorEastAsia" w:hAnsiTheme="minorEastAsia"/>
        </w:rPr>
      </w:pPr>
      <w:r w:rsidRPr="00C30205">
        <w:rPr>
          <w:rFonts w:hint="eastAsia"/>
        </w:rPr>
        <w:t>此五波羅蜜多「</w:t>
      </w:r>
      <w:r w:rsidRPr="00C30205">
        <w:rPr>
          <w:rFonts w:ascii="標楷體" w:eastAsia="標楷體" w:hAnsi="標楷體" w:hint="eastAsia"/>
        </w:rPr>
        <w:t>說為二種道</w:t>
      </w:r>
      <w:r w:rsidRPr="00C30205">
        <w:rPr>
          <w:rFonts w:hint="eastAsia"/>
        </w:rPr>
        <w:t>」</w:t>
      </w:r>
      <w:r w:rsidR="001D10C4" w:rsidRPr="00C30205">
        <w:rPr>
          <w:rFonts w:asciiTheme="minorEastAsia" w:hAnsiTheme="minorEastAsia" w:hint="eastAsia"/>
        </w:rPr>
        <w:t>︰</w:t>
      </w:r>
    </w:p>
    <w:p w:rsidR="00233839" w:rsidRPr="00C30205" w:rsidRDefault="00F52E37" w:rsidP="00233839">
      <w:pPr>
        <w:ind w:leftChars="200" w:left="480"/>
      </w:pPr>
      <w:r w:rsidRPr="00C30205">
        <w:rPr>
          <w:rFonts w:hint="eastAsia"/>
        </w:rPr>
        <w:t>布施到精進</w:t>
      </w:r>
      <w:r w:rsidR="001D10C4" w:rsidRPr="00C30205">
        <w:rPr>
          <w:rFonts w:hint="eastAsia"/>
        </w:rPr>
        <w:t>，</w:t>
      </w:r>
      <w:r w:rsidRPr="00C30205">
        <w:rPr>
          <w:rFonts w:hint="eastAsia"/>
        </w:rPr>
        <w:t>是</w:t>
      </w:r>
      <w:r w:rsidRPr="00C30205">
        <w:rPr>
          <w:rFonts w:hint="eastAsia"/>
          <w:b/>
        </w:rPr>
        <w:t>資糧道</w:t>
      </w:r>
      <w:r w:rsidRPr="00C30205">
        <w:rPr>
          <w:rFonts w:hint="eastAsia"/>
        </w:rPr>
        <w:t>；禪定為般若所依止，是</w:t>
      </w:r>
      <w:r w:rsidRPr="00C30205">
        <w:rPr>
          <w:rFonts w:hint="eastAsia"/>
          <w:b/>
        </w:rPr>
        <w:t>依止道</w:t>
      </w:r>
      <w:r w:rsidRPr="00C30205">
        <w:rPr>
          <w:rFonts w:hint="eastAsia"/>
        </w:rPr>
        <w:t>。</w:t>
      </w:r>
    </w:p>
    <w:p w:rsidR="001D10C4" w:rsidRPr="00C30205" w:rsidRDefault="00F52E37" w:rsidP="00233839">
      <w:pPr>
        <w:ind w:leftChars="200" w:left="480"/>
      </w:pPr>
      <w:r w:rsidRPr="00C30205">
        <w:rPr>
          <w:rFonts w:hint="eastAsia"/>
        </w:rPr>
        <w:t>由此二道，助成無分別智到究竟圓滿。</w:t>
      </w:r>
    </w:p>
    <w:p w:rsidR="00577507" w:rsidRPr="00C30205" w:rsidRDefault="00F52E37" w:rsidP="00577507">
      <w:pPr>
        <w:ind w:leftChars="200" w:left="480"/>
      </w:pPr>
      <w:r w:rsidRPr="00C30205">
        <w:rPr>
          <w:rFonts w:hint="eastAsia"/>
        </w:rPr>
        <w:t>六波羅蜜多雖是各有殊勝，不過般若可說起著領導的作用。</w:t>
      </w:r>
    </w:p>
    <w:p w:rsidR="00570C64" w:rsidRPr="00C30205" w:rsidRDefault="00570C64" w:rsidP="00D158E2">
      <w:pPr>
        <w:spacing w:beforeLines="30"/>
        <w:ind w:leftChars="200" w:left="480"/>
      </w:pPr>
      <w:r w:rsidRPr="00C30205">
        <w:rPr>
          <w:rFonts w:asciiTheme="minorEastAsia" w:hAnsiTheme="minorEastAsia" w:hint="eastAsia"/>
          <w:sz w:val="22"/>
          <w:bdr w:val="single" w:sz="4" w:space="0" w:color="auto"/>
        </w:rPr>
        <w:t>※</w:t>
      </w:r>
      <w:r w:rsidRPr="00C30205">
        <w:rPr>
          <w:rFonts w:hint="eastAsia"/>
          <w:sz w:val="22"/>
          <w:bdr w:val="single" w:sz="4" w:space="0" w:color="auto"/>
        </w:rPr>
        <w:t>明</w:t>
      </w:r>
      <w:r w:rsidRPr="00C30205">
        <w:rPr>
          <w:rFonts w:asciiTheme="minorEastAsia" w:hAnsiTheme="minorEastAsia" w:hint="eastAsia"/>
          <w:sz w:val="22"/>
          <w:bdr w:val="single" w:sz="4" w:space="0" w:color="auto"/>
        </w:rPr>
        <w:t>「第六、七相」的意義</w:t>
      </w:r>
    </w:p>
    <w:p w:rsidR="00570C64" w:rsidRPr="00C30205" w:rsidRDefault="00F52E37" w:rsidP="00570C64">
      <w:pPr>
        <w:ind w:leftChars="200" w:left="480"/>
      </w:pPr>
      <w:r w:rsidRPr="00C30205">
        <w:rPr>
          <w:rFonts w:hint="eastAsia"/>
        </w:rPr>
        <w:t>任持與助伴二相，互為俱有</w:t>
      </w:r>
      <w:r w:rsidR="00461981" w:rsidRPr="00C30205">
        <w:rPr>
          <w:rStyle w:val="a9"/>
          <w:rFonts w:ascii="Times New Roman" w:eastAsia="標楷體" w:hAnsi="Times New Roman" w:cs="Times New Roman"/>
        </w:rPr>
        <w:footnoteReference w:id="21"/>
      </w:r>
      <w:r w:rsidRPr="00C30205">
        <w:rPr>
          <w:rFonts w:hint="eastAsia"/>
        </w:rPr>
        <w:t>、相應因</w:t>
      </w:r>
      <w:r w:rsidR="00461981" w:rsidRPr="00C30205">
        <w:rPr>
          <w:rStyle w:val="a9"/>
          <w:rFonts w:ascii="Times New Roman" w:eastAsia="標楷體" w:hAnsi="Times New Roman" w:cs="Times New Roman"/>
        </w:rPr>
        <w:footnoteReference w:id="22"/>
      </w:r>
      <w:r w:rsidRPr="00C30205">
        <w:rPr>
          <w:rFonts w:hint="eastAsia"/>
        </w:rPr>
        <w:t>與士用果。</w:t>
      </w:r>
      <w:r w:rsidR="00D502F1" w:rsidRPr="00C30205">
        <w:rPr>
          <w:rStyle w:val="a9"/>
          <w:rFonts w:ascii="Times New Roman" w:eastAsia="標楷體" w:hAnsi="Times New Roman" w:cs="Times New Roman"/>
        </w:rPr>
        <w:footnoteReference w:id="23"/>
      </w:r>
    </w:p>
    <w:p w:rsidR="00B86892" w:rsidRPr="00C30205" w:rsidRDefault="00F52E37" w:rsidP="00EC6742">
      <w:pPr>
        <w:ind w:leftChars="200" w:left="480"/>
      </w:pPr>
      <w:r w:rsidRPr="00C30205">
        <w:rPr>
          <w:rFonts w:hint="eastAsia"/>
        </w:rPr>
        <w:t>單依無分別智</w:t>
      </w:r>
      <w:r w:rsidR="00F71D3A" w:rsidRPr="00C30205">
        <w:rPr>
          <w:rFonts w:ascii="Times New Roman" w:hAnsi="Times New Roman" w:cs="Times New Roman"/>
          <w:szCs w:val="24"/>
          <w:shd w:val="pct15" w:color="auto" w:fill="FFFFFF"/>
        </w:rPr>
        <w:t>（</w:t>
      </w:r>
      <w:r w:rsidR="00F71D3A" w:rsidRPr="00C30205">
        <w:rPr>
          <w:rFonts w:ascii="Times New Roman" w:hAnsi="Times New Roman" w:cs="Times New Roman"/>
          <w:szCs w:val="24"/>
          <w:shd w:val="pct15" w:color="auto" w:fill="FFFFFF"/>
        </w:rPr>
        <w:t>p.4</w:t>
      </w:r>
      <w:r w:rsidR="00F71D3A" w:rsidRPr="00C30205">
        <w:rPr>
          <w:rFonts w:ascii="Times New Roman" w:hAnsi="Times New Roman" w:cs="Times New Roman" w:hint="eastAsia"/>
          <w:szCs w:val="24"/>
          <w:shd w:val="pct15" w:color="auto" w:fill="FFFFFF"/>
        </w:rPr>
        <w:t>37</w:t>
      </w:r>
      <w:r w:rsidR="00F71D3A" w:rsidRPr="00C30205">
        <w:rPr>
          <w:rFonts w:ascii="Times New Roman" w:hAnsi="Times New Roman" w:cs="Times New Roman"/>
          <w:szCs w:val="24"/>
          <w:shd w:val="pct15" w:color="auto" w:fill="FFFFFF"/>
        </w:rPr>
        <w:t>）</w:t>
      </w:r>
      <w:r w:rsidRPr="00C30205">
        <w:rPr>
          <w:rFonts w:hint="eastAsia"/>
        </w:rPr>
        <w:t>說，五度為助伴，般若是士用果。</w:t>
      </w:r>
    </w:p>
    <w:p w:rsidR="00256756" w:rsidRPr="00C30205" w:rsidRDefault="00256756" w:rsidP="00EC6742">
      <w:pPr>
        <w:ind w:leftChars="200" w:left="480"/>
      </w:pPr>
    </w:p>
    <w:p w:rsidR="00256756" w:rsidRPr="00C30205" w:rsidRDefault="00256756" w:rsidP="00EC6742">
      <w:pPr>
        <w:ind w:leftChars="200" w:left="480"/>
      </w:pPr>
    </w:p>
    <w:p w:rsidR="00916BD7" w:rsidRPr="00C30205" w:rsidRDefault="00916BD7" w:rsidP="00D158E2">
      <w:pPr>
        <w:spacing w:beforeLines="30"/>
        <w:ind w:leftChars="150" w:left="360"/>
      </w:pPr>
      <w:r w:rsidRPr="00C30205">
        <w:rPr>
          <w:rFonts w:hint="eastAsia"/>
          <w:sz w:val="22"/>
          <w:bdr w:val="single" w:sz="4" w:space="0" w:color="auto"/>
        </w:rPr>
        <w:t>（八）異熟</w:t>
      </w:r>
    </w:p>
    <w:p w:rsidR="00916BD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577507">
      <w:pPr>
        <w:ind w:leftChars="200" w:left="480"/>
        <w:rPr>
          <w:rFonts w:ascii="標楷體" w:eastAsia="標楷體" w:hAnsi="標楷體"/>
        </w:rPr>
      </w:pPr>
      <w:r w:rsidRPr="00C30205">
        <w:rPr>
          <w:rFonts w:ascii="標楷體" w:eastAsia="標楷體" w:hAnsi="標楷體" w:hint="eastAsia"/>
        </w:rPr>
        <w:t>諸菩薩異熟，於佛二會中，是無分別智，由加行證得。</w:t>
      </w:r>
      <w:r w:rsidR="000E1402" w:rsidRPr="00C30205">
        <w:rPr>
          <w:rStyle w:val="a9"/>
          <w:rFonts w:ascii="Times New Roman" w:eastAsia="標楷體" w:hAnsi="Times New Roman" w:cs="Times New Roman"/>
        </w:rPr>
        <w:footnoteReference w:id="24"/>
      </w:r>
    </w:p>
    <w:p w:rsidR="00916BD7" w:rsidRPr="00C30205" w:rsidRDefault="00916B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570C64" w:rsidRPr="00C30205" w:rsidRDefault="00570C64" w:rsidP="00570C64">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）明理</w:t>
      </w:r>
    </w:p>
    <w:p w:rsidR="001D10C4" w:rsidRPr="00C30205" w:rsidRDefault="00F52E37" w:rsidP="00570C64">
      <w:pPr>
        <w:ind w:leftChars="250" w:left="600"/>
      </w:pPr>
      <w:r w:rsidRPr="00C30205">
        <w:rPr>
          <w:rFonts w:hint="eastAsia"/>
        </w:rPr>
        <w:t>『</w:t>
      </w:r>
      <w:r w:rsidRPr="00C30205">
        <w:rPr>
          <w:rFonts w:ascii="標楷體" w:eastAsia="標楷體" w:hAnsi="標楷體" w:hint="eastAsia"/>
        </w:rPr>
        <w:t>因是善惡</w:t>
      </w:r>
      <w:r w:rsidR="001D10C4" w:rsidRPr="00C30205">
        <w:rPr>
          <w:rFonts w:ascii="標楷體" w:eastAsia="標楷體" w:hAnsi="標楷體" w:hint="eastAsia"/>
        </w:rPr>
        <w:t>，</w:t>
      </w:r>
      <w:r w:rsidRPr="00C30205">
        <w:rPr>
          <w:rFonts w:ascii="標楷體" w:eastAsia="標楷體" w:hAnsi="標楷體" w:hint="eastAsia"/>
        </w:rPr>
        <w:t>果唯無記</w:t>
      </w:r>
      <w:r w:rsidRPr="00C30205">
        <w:rPr>
          <w:rFonts w:hint="eastAsia"/>
        </w:rPr>
        <w:t>』的異熟果，是唯屬有漏業感的。</w:t>
      </w:r>
      <w:r w:rsidR="00BB795D" w:rsidRPr="00C30205">
        <w:rPr>
          <w:rStyle w:val="a9"/>
          <w:rFonts w:ascii="Times New Roman" w:eastAsia="標楷體" w:hAnsi="Times New Roman" w:cs="Times New Roman"/>
        </w:rPr>
        <w:footnoteReference w:id="25"/>
      </w:r>
    </w:p>
    <w:p w:rsidR="00577507" w:rsidRPr="00C30205" w:rsidRDefault="00F52E37" w:rsidP="00570C64">
      <w:pPr>
        <w:ind w:leftChars="250" w:left="600"/>
      </w:pPr>
      <w:r w:rsidRPr="00C30205">
        <w:rPr>
          <w:rFonts w:hint="eastAsia"/>
        </w:rPr>
        <w:t>無分別智是出世法，怎麼能說感異熟呢？</w:t>
      </w:r>
    </w:p>
    <w:p w:rsidR="00577507" w:rsidRPr="00C30205" w:rsidRDefault="00F52E37" w:rsidP="00570C64">
      <w:pPr>
        <w:ind w:leftChars="250" w:left="600"/>
      </w:pPr>
      <w:r w:rsidRPr="00C30205">
        <w:rPr>
          <w:rFonts w:hint="eastAsia"/>
        </w:rPr>
        <w:t>地上菩薩的殊勝身，由地前所積集的十王大業</w:t>
      </w:r>
      <w:r w:rsidR="007F7242" w:rsidRPr="00C30205">
        <w:rPr>
          <w:rStyle w:val="a9"/>
          <w:rFonts w:ascii="Times New Roman" w:eastAsia="標楷體" w:hAnsi="Times New Roman" w:cs="Times New Roman"/>
        </w:rPr>
        <w:footnoteReference w:id="26"/>
      </w:r>
      <w:r w:rsidRPr="00C30205">
        <w:rPr>
          <w:rFonts w:hint="eastAsia"/>
        </w:rPr>
        <w:t>所成，不過藉大悲般若等助發。《勝鬘經》說：『</w:t>
      </w:r>
      <w:r w:rsidR="001D10C4" w:rsidRPr="00C30205">
        <w:rPr>
          <w:rFonts w:ascii="標楷體" w:eastAsia="標楷體" w:hAnsi="標楷體" w:hint="eastAsia"/>
        </w:rPr>
        <w:t>無明住地緣，無漏業</w:t>
      </w:r>
      <w:r w:rsidRPr="00C30205">
        <w:rPr>
          <w:rFonts w:ascii="標楷體" w:eastAsia="標楷體" w:hAnsi="標楷體" w:hint="eastAsia"/>
        </w:rPr>
        <w:t>因，</w:t>
      </w:r>
      <w:r w:rsidR="001D10C4" w:rsidRPr="00C30205">
        <w:rPr>
          <w:rFonts w:ascii="標楷體" w:eastAsia="標楷體" w:hAnsi="標楷體" w:hint="eastAsia"/>
        </w:rPr>
        <w:t>生阿羅漢、辟支佛、大力菩薩三種意生身</w:t>
      </w:r>
      <w:r w:rsidRPr="00C30205">
        <w:rPr>
          <w:rFonts w:hint="eastAsia"/>
        </w:rPr>
        <w:t>』</w:t>
      </w:r>
      <w:r w:rsidR="00DD66C0" w:rsidRPr="00C30205">
        <w:rPr>
          <w:rStyle w:val="a9"/>
          <w:rFonts w:ascii="Times New Roman" w:eastAsia="標楷體" w:hAnsi="Times New Roman" w:cs="Times New Roman"/>
        </w:rPr>
        <w:footnoteReference w:id="27"/>
      </w:r>
      <w:r w:rsidRPr="00C30205">
        <w:rPr>
          <w:rFonts w:hint="eastAsia"/>
        </w:rPr>
        <w:t>的異熟果。這雖名為無分別智的異熟果，其實是增上果。</w:t>
      </w:r>
      <w:r w:rsidR="00461981" w:rsidRPr="00C30205">
        <w:rPr>
          <w:rStyle w:val="a9"/>
          <w:rFonts w:ascii="Times New Roman" w:eastAsia="標楷體" w:hAnsi="Times New Roman" w:cs="Times New Roman"/>
        </w:rPr>
        <w:footnoteReference w:id="28"/>
      </w:r>
    </w:p>
    <w:p w:rsidR="00570C64" w:rsidRPr="00C30205" w:rsidRDefault="00570C64"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）解文</w:t>
      </w:r>
    </w:p>
    <w:p w:rsidR="001D10C4" w:rsidRPr="00C30205" w:rsidRDefault="00F52E37" w:rsidP="00570C64">
      <w:pPr>
        <w:ind w:leftChars="250" w:left="600"/>
      </w:pPr>
      <w:r w:rsidRPr="00C30205">
        <w:rPr>
          <w:rFonts w:hint="eastAsia"/>
        </w:rPr>
        <w:t>這「</w:t>
      </w:r>
      <w:r w:rsidRPr="00C30205">
        <w:rPr>
          <w:rFonts w:ascii="標楷體" w:eastAsia="標楷體" w:hAnsi="標楷體" w:hint="eastAsia"/>
        </w:rPr>
        <w:t>菩薩</w:t>
      </w:r>
      <w:r w:rsidRPr="00C30205">
        <w:rPr>
          <w:rFonts w:hint="eastAsia"/>
        </w:rPr>
        <w:t>」「</w:t>
      </w:r>
      <w:r w:rsidRPr="00C30205">
        <w:rPr>
          <w:rFonts w:ascii="標楷體" w:eastAsia="標楷體" w:hAnsi="標楷體" w:hint="eastAsia"/>
        </w:rPr>
        <w:t>無分別智</w:t>
      </w:r>
      <w:r w:rsidRPr="00C30205">
        <w:rPr>
          <w:rFonts w:hint="eastAsia"/>
        </w:rPr>
        <w:t>」的「</w:t>
      </w:r>
      <w:r w:rsidRPr="00C30205">
        <w:rPr>
          <w:rFonts w:ascii="標楷體" w:eastAsia="標楷體" w:hAnsi="標楷體" w:hint="eastAsia"/>
        </w:rPr>
        <w:t>異熟</w:t>
      </w:r>
      <w:r w:rsidRPr="00C30205">
        <w:rPr>
          <w:rFonts w:hint="eastAsia"/>
        </w:rPr>
        <w:t>」，是「</w:t>
      </w:r>
      <w:r w:rsidRPr="00C30205">
        <w:rPr>
          <w:rFonts w:ascii="標楷體" w:eastAsia="標楷體" w:hAnsi="標楷體" w:hint="eastAsia"/>
        </w:rPr>
        <w:t>於佛</w:t>
      </w:r>
      <w:r w:rsidRPr="00C30205">
        <w:rPr>
          <w:rFonts w:hint="eastAsia"/>
        </w:rPr>
        <w:t>」的受用及變化身</w:t>
      </w:r>
      <w:r w:rsidR="00505669" w:rsidRPr="00C30205">
        <w:rPr>
          <w:rStyle w:val="a9"/>
          <w:rFonts w:ascii="Times New Roman" w:eastAsia="標楷體" w:hAnsi="Times New Roman" w:cs="Times New Roman"/>
        </w:rPr>
        <w:footnoteReference w:id="29"/>
      </w:r>
      <w:r w:rsidRPr="00C30205">
        <w:rPr>
          <w:rFonts w:hint="eastAsia"/>
        </w:rPr>
        <w:t>的「</w:t>
      </w:r>
      <w:r w:rsidRPr="00C30205">
        <w:rPr>
          <w:rFonts w:ascii="標楷體" w:eastAsia="標楷體" w:hAnsi="標楷體" w:hint="eastAsia"/>
        </w:rPr>
        <w:t>二會中</w:t>
      </w:r>
      <w:r w:rsidRPr="00C30205">
        <w:rPr>
          <w:rFonts w:hint="eastAsia"/>
        </w:rPr>
        <w:t>」受生。這二會中受生的異熟差別，「</w:t>
      </w:r>
      <w:r w:rsidRPr="00C30205">
        <w:rPr>
          <w:rFonts w:ascii="標楷體" w:eastAsia="標楷體" w:hAnsi="標楷體" w:hint="eastAsia"/>
        </w:rPr>
        <w:t>由加行</w:t>
      </w:r>
      <w:r w:rsidR="00256756" w:rsidRPr="00C30205">
        <w:rPr>
          <w:rFonts w:ascii="標楷體" w:eastAsia="標楷體" w:hAnsi="標楷體" w:hint="eastAsia"/>
          <w:shd w:val="pct15" w:color="auto" w:fill="FFFFFF"/>
        </w:rPr>
        <w:t>、</w:t>
      </w:r>
      <w:r w:rsidRPr="00C30205">
        <w:rPr>
          <w:rFonts w:ascii="標楷體" w:eastAsia="標楷體" w:hAnsi="標楷體" w:hint="eastAsia"/>
        </w:rPr>
        <w:t>證得</w:t>
      </w:r>
      <w:r w:rsidRPr="00C30205">
        <w:rPr>
          <w:rFonts w:hint="eastAsia"/>
        </w:rPr>
        <w:t>」的二無分別智來顯示。</w:t>
      </w:r>
    </w:p>
    <w:p w:rsidR="001D10C4" w:rsidRPr="00C30205" w:rsidRDefault="00F52E37" w:rsidP="00570C64">
      <w:pPr>
        <w:ind w:leftChars="250" w:left="600"/>
      </w:pPr>
      <w:r w:rsidRPr="00C30205">
        <w:rPr>
          <w:rFonts w:hint="eastAsia"/>
        </w:rPr>
        <w:t>修行加行無分別智，能在變化身的大會中感受異熟；</w:t>
      </w:r>
    </w:p>
    <w:p w:rsidR="00B86892" w:rsidRPr="00C30205" w:rsidRDefault="00F52E37" w:rsidP="00256756">
      <w:pPr>
        <w:ind w:leftChars="250" w:left="600"/>
      </w:pPr>
      <w:r w:rsidRPr="00C30205">
        <w:rPr>
          <w:rFonts w:hint="eastAsia"/>
        </w:rPr>
        <w:t>若已證得無分別智，那就在受用身的大會中感受異熟。</w:t>
      </w:r>
    </w:p>
    <w:p w:rsidR="00256756" w:rsidRPr="00C30205" w:rsidRDefault="00256756" w:rsidP="00256756">
      <w:pPr>
        <w:ind w:leftChars="250" w:left="600"/>
      </w:pPr>
    </w:p>
    <w:p w:rsidR="00916BD7" w:rsidRPr="00C30205" w:rsidRDefault="00916BD7" w:rsidP="00D158E2">
      <w:pPr>
        <w:spacing w:beforeLines="30"/>
        <w:ind w:leftChars="150" w:left="360"/>
      </w:pPr>
      <w:r w:rsidRPr="00C30205">
        <w:rPr>
          <w:rFonts w:hint="eastAsia"/>
          <w:sz w:val="22"/>
          <w:bdr w:val="single" w:sz="4" w:space="0" w:color="auto"/>
        </w:rPr>
        <w:t>（九）等流</w:t>
      </w:r>
    </w:p>
    <w:p w:rsidR="00916BD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577507">
      <w:pPr>
        <w:ind w:leftChars="200" w:left="480"/>
        <w:rPr>
          <w:rFonts w:ascii="標楷體" w:eastAsia="標楷體" w:hAnsi="標楷體"/>
        </w:rPr>
      </w:pPr>
      <w:r w:rsidRPr="00C30205">
        <w:rPr>
          <w:rFonts w:ascii="標楷體" w:eastAsia="標楷體" w:hAnsi="標楷體" w:hint="eastAsia"/>
        </w:rPr>
        <w:t>諸菩薩等流，於後後生中，是無分別智，自體轉增勝。</w:t>
      </w:r>
      <w:r w:rsidR="000E1402" w:rsidRPr="00C30205">
        <w:rPr>
          <w:rStyle w:val="a9"/>
          <w:rFonts w:ascii="Times New Roman" w:eastAsia="標楷體" w:hAnsi="Times New Roman" w:cs="Times New Roman"/>
        </w:rPr>
        <w:footnoteReference w:id="30"/>
      </w:r>
    </w:p>
    <w:p w:rsidR="00916BD7" w:rsidRPr="00C30205" w:rsidRDefault="00916B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FF326B" w:rsidRPr="00C30205" w:rsidRDefault="00F71D3A" w:rsidP="00577507">
      <w:pPr>
        <w:ind w:leftChars="200" w:left="48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38</w:t>
      </w:r>
      <w:r w:rsidRPr="00C30205">
        <w:rPr>
          <w:rFonts w:ascii="Times New Roman" w:hAnsi="Times New Roman" w:cs="Times New Roman"/>
          <w:szCs w:val="24"/>
          <w:shd w:val="pct15" w:color="auto" w:fill="FFFFFF"/>
        </w:rPr>
        <w:t>）</w:t>
      </w:r>
      <w:r w:rsidR="00F52E37" w:rsidRPr="00C30205">
        <w:rPr>
          <w:rFonts w:hint="eastAsia"/>
        </w:rPr>
        <w:t>由同類因</w:t>
      </w:r>
      <w:r w:rsidR="00256756" w:rsidRPr="00C30205">
        <w:rPr>
          <w:rStyle w:val="a9"/>
          <w:rFonts w:ascii="Times New Roman" w:eastAsia="標楷體" w:hAnsi="Times New Roman" w:cs="Times New Roman"/>
        </w:rPr>
        <w:footnoteReference w:id="31"/>
      </w:r>
      <w:r w:rsidR="00F52E37" w:rsidRPr="00C30205">
        <w:rPr>
          <w:rFonts w:hint="eastAsia"/>
        </w:rPr>
        <w:t>所生起的，叫「</w:t>
      </w:r>
      <w:r w:rsidR="00F52E37" w:rsidRPr="00C30205">
        <w:rPr>
          <w:rFonts w:ascii="標楷體" w:eastAsia="標楷體" w:hAnsi="標楷體" w:hint="eastAsia"/>
        </w:rPr>
        <w:t>等流</w:t>
      </w:r>
      <w:r w:rsidR="00F52E37" w:rsidRPr="00C30205">
        <w:rPr>
          <w:rFonts w:hint="eastAsia"/>
        </w:rPr>
        <w:t>」果。</w:t>
      </w:r>
      <w:r w:rsidR="00461981" w:rsidRPr="00C30205">
        <w:rPr>
          <w:rStyle w:val="a9"/>
          <w:rFonts w:ascii="Times New Roman" w:eastAsia="標楷體" w:hAnsi="Times New Roman" w:cs="Times New Roman"/>
        </w:rPr>
        <w:footnoteReference w:id="32"/>
      </w:r>
    </w:p>
    <w:p w:rsidR="00F52E37" w:rsidRPr="00C30205" w:rsidRDefault="00F52E37" w:rsidP="00D158E2">
      <w:pPr>
        <w:spacing w:beforeLines="30"/>
        <w:ind w:leftChars="200" w:left="480"/>
      </w:pPr>
      <w:r w:rsidRPr="00C30205">
        <w:rPr>
          <w:rFonts w:hint="eastAsia"/>
        </w:rPr>
        <w:t>無分別智的等流果，就是說前前生中的「</w:t>
      </w:r>
      <w:r w:rsidRPr="00C30205">
        <w:rPr>
          <w:rFonts w:ascii="標楷體" w:eastAsia="標楷體" w:hAnsi="標楷體" w:hint="eastAsia"/>
        </w:rPr>
        <w:t>無分別智</w:t>
      </w:r>
      <w:r w:rsidRPr="00C30205">
        <w:rPr>
          <w:rFonts w:hint="eastAsia"/>
        </w:rPr>
        <w:t>」，在「</w:t>
      </w:r>
      <w:r w:rsidRPr="00C30205">
        <w:rPr>
          <w:rFonts w:ascii="標楷體" w:eastAsia="標楷體" w:hAnsi="標楷體" w:hint="eastAsia"/>
        </w:rPr>
        <w:t>後後生中</w:t>
      </w:r>
      <w:r w:rsidRPr="00C30205">
        <w:rPr>
          <w:rFonts w:hint="eastAsia"/>
        </w:rPr>
        <w:t>」，智「</w:t>
      </w:r>
      <w:r w:rsidRPr="00C30205">
        <w:rPr>
          <w:rFonts w:ascii="標楷體" w:eastAsia="標楷體" w:hAnsi="標楷體" w:hint="eastAsia"/>
        </w:rPr>
        <w:t>體</w:t>
      </w:r>
      <w:r w:rsidRPr="00C30205">
        <w:rPr>
          <w:rFonts w:hint="eastAsia"/>
        </w:rPr>
        <w:t>」更為「</w:t>
      </w:r>
      <w:r w:rsidRPr="00C30205">
        <w:rPr>
          <w:rFonts w:ascii="標楷體" w:eastAsia="標楷體" w:hAnsi="標楷體" w:hint="eastAsia"/>
        </w:rPr>
        <w:t>增勝</w:t>
      </w:r>
      <w:r w:rsidRPr="00C30205">
        <w:rPr>
          <w:rFonts w:hint="eastAsia"/>
        </w:rPr>
        <w:t>」。如初地的無分別智，引生二地的無分別智，二地智是初地智的等流果，勝於初地智。</w:t>
      </w:r>
    </w:p>
    <w:p w:rsidR="00916BD7" w:rsidRPr="00C30205" w:rsidRDefault="00916BD7" w:rsidP="00D158E2">
      <w:pPr>
        <w:spacing w:beforeLines="30"/>
        <w:ind w:leftChars="150" w:left="360"/>
      </w:pPr>
      <w:r w:rsidRPr="00C30205">
        <w:rPr>
          <w:rFonts w:hint="eastAsia"/>
          <w:sz w:val="22"/>
          <w:bdr w:val="single" w:sz="4" w:space="0" w:color="auto"/>
        </w:rPr>
        <w:t>（十）出離</w:t>
      </w:r>
    </w:p>
    <w:p w:rsidR="00916BD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577507">
      <w:pPr>
        <w:ind w:leftChars="200" w:left="480"/>
        <w:rPr>
          <w:rFonts w:ascii="標楷體" w:eastAsia="標楷體" w:hAnsi="標楷體"/>
        </w:rPr>
      </w:pPr>
      <w:r w:rsidRPr="00C30205">
        <w:rPr>
          <w:rFonts w:ascii="標楷體" w:eastAsia="標楷體" w:hAnsi="標楷體" w:hint="eastAsia"/>
        </w:rPr>
        <w:t>諸菩薩出離，得成辦相應，是無分別智，應知於十地。</w:t>
      </w:r>
      <w:r w:rsidR="000E1402" w:rsidRPr="00C30205">
        <w:rPr>
          <w:rStyle w:val="a9"/>
          <w:rFonts w:ascii="Times New Roman" w:eastAsia="標楷體" w:hAnsi="Times New Roman" w:cs="Times New Roman"/>
        </w:rPr>
        <w:footnoteReference w:id="33"/>
      </w:r>
    </w:p>
    <w:p w:rsidR="00916BD7" w:rsidRPr="00C30205" w:rsidRDefault="00916B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570C64" w:rsidRPr="00C30205" w:rsidRDefault="00570C64" w:rsidP="00570C64">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）明義</w:t>
      </w:r>
    </w:p>
    <w:p w:rsidR="00FF326B" w:rsidRPr="00C30205" w:rsidRDefault="00F52E37" w:rsidP="00570C64">
      <w:pPr>
        <w:ind w:leftChars="250" w:left="600"/>
      </w:pPr>
      <w:r w:rsidRPr="00C30205">
        <w:rPr>
          <w:rFonts w:hint="eastAsia"/>
        </w:rPr>
        <w:lastRenderedPageBreak/>
        <w:t>出離就是出離煩惱</w:t>
      </w:r>
      <w:r w:rsidR="001D10C4" w:rsidRPr="00C30205">
        <w:rPr>
          <w:rFonts w:hint="eastAsia"/>
        </w:rPr>
        <w:t>、</w:t>
      </w:r>
      <w:r w:rsidRPr="00C30205">
        <w:rPr>
          <w:rFonts w:hint="eastAsia"/>
        </w:rPr>
        <w:t>所知二障，得到涅槃，是離繫果。</w:t>
      </w:r>
      <w:r w:rsidR="00505669" w:rsidRPr="00C30205">
        <w:rPr>
          <w:rStyle w:val="a9"/>
          <w:rFonts w:ascii="Times New Roman" w:eastAsia="標楷體" w:hAnsi="Times New Roman" w:cs="Times New Roman"/>
        </w:rPr>
        <w:footnoteReference w:id="34"/>
      </w:r>
    </w:p>
    <w:p w:rsidR="00570C64" w:rsidRPr="00C30205" w:rsidRDefault="00570C64"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）解文</w:t>
      </w:r>
    </w:p>
    <w:p w:rsidR="00FF326B" w:rsidRPr="00C30205" w:rsidRDefault="00F52E37" w:rsidP="00570C64">
      <w:pPr>
        <w:ind w:leftChars="250" w:left="600"/>
      </w:pPr>
      <w:r w:rsidRPr="00C30205">
        <w:rPr>
          <w:rFonts w:hint="eastAsia"/>
        </w:rPr>
        <w:t>「</w:t>
      </w:r>
      <w:r w:rsidRPr="00C30205">
        <w:rPr>
          <w:rFonts w:ascii="標楷體" w:eastAsia="標楷體" w:hAnsi="標楷體" w:hint="eastAsia"/>
        </w:rPr>
        <w:t>菩薩</w:t>
      </w:r>
      <w:r w:rsidRPr="00C30205">
        <w:rPr>
          <w:rFonts w:hint="eastAsia"/>
        </w:rPr>
        <w:t>」「</w:t>
      </w:r>
      <w:r w:rsidRPr="00C30205">
        <w:rPr>
          <w:rFonts w:ascii="標楷體" w:eastAsia="標楷體" w:hAnsi="標楷體" w:hint="eastAsia"/>
        </w:rPr>
        <w:t>無分別智</w:t>
      </w:r>
      <w:r w:rsidRPr="00C30205">
        <w:rPr>
          <w:rFonts w:hint="eastAsia"/>
        </w:rPr>
        <w:t>」「</w:t>
      </w:r>
      <w:r w:rsidRPr="00C30205">
        <w:rPr>
          <w:rFonts w:ascii="標楷體" w:eastAsia="標楷體" w:hAnsi="標楷體" w:hint="eastAsia"/>
        </w:rPr>
        <w:t>於十地</w:t>
      </w:r>
      <w:r w:rsidRPr="00C30205">
        <w:rPr>
          <w:rFonts w:hint="eastAsia"/>
        </w:rPr>
        <w:t>」中，初地見道最初離繫，得此智的時候，叫做「</w:t>
      </w:r>
      <w:r w:rsidRPr="00C30205">
        <w:rPr>
          <w:rFonts w:ascii="標楷體" w:eastAsia="標楷體" w:hAnsi="標楷體" w:hint="eastAsia"/>
        </w:rPr>
        <w:t>得</w:t>
      </w:r>
      <w:r w:rsidRPr="00C30205">
        <w:rPr>
          <w:rFonts w:hint="eastAsia"/>
        </w:rPr>
        <w:t>」</w:t>
      </w:r>
      <w:r w:rsidR="001D10C4" w:rsidRPr="00C30205">
        <w:rPr>
          <w:rFonts w:hint="eastAsia"/>
        </w:rPr>
        <w:t>相應</w:t>
      </w:r>
      <w:r w:rsidRPr="00C30205">
        <w:rPr>
          <w:rFonts w:hint="eastAsia"/>
        </w:rPr>
        <w:t>。以後諸地的離障妙智，叫做「</w:t>
      </w:r>
      <w:r w:rsidRPr="00C30205">
        <w:rPr>
          <w:rFonts w:ascii="標楷體" w:eastAsia="標楷體" w:hAnsi="標楷體" w:hint="eastAsia"/>
        </w:rPr>
        <w:t>成辦</w:t>
      </w:r>
      <w:r w:rsidRPr="00C30205">
        <w:rPr>
          <w:rFonts w:hint="eastAsia"/>
        </w:rPr>
        <w:t>」</w:t>
      </w:r>
      <w:r w:rsidR="001D10C4" w:rsidRPr="00C30205">
        <w:rPr>
          <w:rFonts w:hint="eastAsia"/>
        </w:rPr>
        <w:t>「</w:t>
      </w:r>
      <w:r w:rsidR="001D10C4" w:rsidRPr="00C30205">
        <w:rPr>
          <w:rFonts w:ascii="標楷體" w:eastAsia="標楷體" w:hAnsi="標楷體" w:hint="eastAsia"/>
        </w:rPr>
        <w:t>相應</w:t>
      </w:r>
      <w:r w:rsidR="001D10C4" w:rsidRPr="00C30205">
        <w:rPr>
          <w:rFonts w:hint="eastAsia"/>
        </w:rPr>
        <w:t>」</w:t>
      </w:r>
      <w:r w:rsidRPr="00C30205">
        <w:rPr>
          <w:rFonts w:hint="eastAsia"/>
        </w:rPr>
        <w:t>。</w:t>
      </w:r>
    </w:p>
    <w:p w:rsidR="00F52E37" w:rsidRPr="00C30205" w:rsidRDefault="00F52E37" w:rsidP="00D158E2">
      <w:pPr>
        <w:spacing w:beforeLines="30"/>
        <w:ind w:leftChars="250" w:left="600"/>
      </w:pPr>
      <w:r w:rsidRPr="00C30205">
        <w:rPr>
          <w:rFonts w:hint="eastAsia"/>
        </w:rPr>
        <w:t>初得叫得，以後叫成。</w:t>
      </w:r>
    </w:p>
    <w:p w:rsidR="00916BD7" w:rsidRPr="00C30205" w:rsidRDefault="00916BD7" w:rsidP="00D158E2">
      <w:pPr>
        <w:spacing w:beforeLines="30"/>
        <w:ind w:leftChars="150" w:left="360"/>
      </w:pPr>
      <w:r w:rsidRPr="00C30205">
        <w:rPr>
          <w:rFonts w:hint="eastAsia"/>
          <w:sz w:val="22"/>
          <w:bdr w:val="single" w:sz="4" w:space="0" w:color="auto"/>
        </w:rPr>
        <w:t>（十一）至究竟</w:t>
      </w:r>
    </w:p>
    <w:p w:rsidR="00916BD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577507">
      <w:pPr>
        <w:ind w:leftChars="200" w:left="480"/>
        <w:rPr>
          <w:rFonts w:ascii="標楷體" w:eastAsia="標楷體" w:hAnsi="標楷體"/>
        </w:rPr>
      </w:pPr>
      <w:r w:rsidRPr="00C30205">
        <w:rPr>
          <w:rFonts w:ascii="標楷體" w:eastAsia="標楷體" w:hAnsi="標楷體" w:hint="eastAsia"/>
        </w:rPr>
        <w:t>諸菩薩究竟，得清淨三身，是無分別智，得最上自在。</w:t>
      </w:r>
      <w:r w:rsidR="000E1402" w:rsidRPr="00C30205">
        <w:rPr>
          <w:rStyle w:val="a9"/>
          <w:rFonts w:ascii="Times New Roman" w:eastAsia="標楷體" w:hAnsi="Times New Roman" w:cs="Times New Roman"/>
        </w:rPr>
        <w:footnoteReference w:id="35"/>
      </w:r>
    </w:p>
    <w:p w:rsidR="00916BD7" w:rsidRPr="00C30205" w:rsidRDefault="00916B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570C64" w:rsidRPr="00C30205" w:rsidRDefault="00570C64" w:rsidP="00570C64">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）解文</w:t>
      </w:r>
    </w:p>
    <w:p w:rsidR="001D10C4" w:rsidRPr="00C30205" w:rsidRDefault="00F52E37" w:rsidP="00570C64">
      <w:pPr>
        <w:ind w:leftChars="250" w:left="600"/>
      </w:pPr>
      <w:r w:rsidRPr="00C30205">
        <w:rPr>
          <w:rFonts w:hint="eastAsia"/>
        </w:rPr>
        <w:t>「</w:t>
      </w:r>
      <w:r w:rsidRPr="00C30205">
        <w:rPr>
          <w:rFonts w:ascii="標楷體" w:eastAsia="標楷體" w:hAnsi="標楷體" w:hint="eastAsia"/>
        </w:rPr>
        <w:t>菩薩</w:t>
      </w:r>
      <w:r w:rsidRPr="00C30205">
        <w:rPr>
          <w:rFonts w:hint="eastAsia"/>
        </w:rPr>
        <w:t>」的「</w:t>
      </w:r>
      <w:r w:rsidRPr="00C30205">
        <w:rPr>
          <w:rFonts w:ascii="標楷體" w:eastAsia="標楷體" w:hAnsi="標楷體" w:hint="eastAsia"/>
        </w:rPr>
        <w:t>無分別智</w:t>
      </w:r>
      <w:r w:rsidRPr="00C30205">
        <w:rPr>
          <w:rFonts w:hint="eastAsia"/>
        </w:rPr>
        <w:t>」，到達最極「</w:t>
      </w:r>
      <w:r w:rsidRPr="00C30205">
        <w:rPr>
          <w:rFonts w:ascii="標楷體" w:eastAsia="標楷體" w:hAnsi="標楷體" w:hint="eastAsia"/>
        </w:rPr>
        <w:t>究竟</w:t>
      </w:r>
      <w:r w:rsidRPr="00C30205">
        <w:rPr>
          <w:rFonts w:hint="eastAsia"/>
        </w:rPr>
        <w:t>」時，便「</w:t>
      </w:r>
      <w:r w:rsidRPr="00C30205">
        <w:rPr>
          <w:rFonts w:ascii="標楷體" w:eastAsia="標楷體" w:hAnsi="標楷體" w:hint="eastAsia"/>
        </w:rPr>
        <w:t>得清淨三身</w:t>
      </w:r>
      <w:r w:rsidR="001D10C4" w:rsidRPr="00C30205">
        <w:rPr>
          <w:rFonts w:hint="eastAsia"/>
        </w:rPr>
        <w:t>」，三身就是圓滿清淨的</w:t>
      </w:r>
      <w:r w:rsidRPr="00C30205">
        <w:rPr>
          <w:rFonts w:hint="eastAsia"/>
        </w:rPr>
        <w:t>無分別智獲「</w:t>
      </w:r>
      <w:r w:rsidRPr="00C30205">
        <w:rPr>
          <w:rFonts w:ascii="標楷體" w:eastAsia="標楷體" w:hAnsi="標楷體" w:hint="eastAsia"/>
        </w:rPr>
        <w:t>得最上</w:t>
      </w:r>
      <w:r w:rsidRPr="00C30205">
        <w:rPr>
          <w:rFonts w:hint="eastAsia"/>
        </w:rPr>
        <w:t>」的十「</w:t>
      </w:r>
      <w:r w:rsidRPr="00C30205">
        <w:rPr>
          <w:rFonts w:ascii="標楷體" w:eastAsia="標楷體" w:hAnsi="標楷體" w:hint="eastAsia"/>
        </w:rPr>
        <w:t>自在</w:t>
      </w:r>
      <w:r w:rsidRPr="00C30205">
        <w:rPr>
          <w:rFonts w:hint="eastAsia"/>
        </w:rPr>
        <w:t>」</w:t>
      </w:r>
      <w:r w:rsidR="001D10C4" w:rsidRPr="00C30205">
        <w:rPr>
          <w:rFonts w:hint="eastAsia"/>
        </w:rPr>
        <w:t>。</w:t>
      </w:r>
      <w:r w:rsidR="005609C8" w:rsidRPr="00C30205">
        <w:rPr>
          <w:rStyle w:val="a9"/>
          <w:rFonts w:ascii="Times New Roman" w:eastAsia="標楷體" w:hAnsi="Times New Roman" w:cs="Times New Roman"/>
        </w:rPr>
        <w:footnoteReference w:id="36"/>
      </w:r>
    </w:p>
    <w:p w:rsidR="00570C64" w:rsidRPr="00C30205" w:rsidRDefault="00570C64"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）明義</w:t>
      </w:r>
    </w:p>
    <w:p w:rsidR="00570C64" w:rsidRPr="00C30205" w:rsidRDefault="00570C64" w:rsidP="00D158E2">
      <w:pPr>
        <w:spacing w:beforeLines="30"/>
        <w:ind w:leftChars="250" w:left="840" w:hangingChars="100" w:hanging="240"/>
      </w:pPr>
      <w:r w:rsidRPr="00C30205">
        <w:rPr>
          <w:rFonts w:asciiTheme="minorEastAsia" w:hAnsiTheme="minorEastAsia" w:hint="eastAsia"/>
          <w:shd w:val="pct15" w:color="auto" w:fill="FFFFFF"/>
        </w:rPr>
        <w:t>◎</w:t>
      </w:r>
      <w:r w:rsidR="00F52E37" w:rsidRPr="00C30205">
        <w:rPr>
          <w:rFonts w:hint="eastAsia"/>
        </w:rPr>
        <w:t>這清淨的三身，如果約分得說，初地以上就有，如初地的無分別智現前，契證清淨法界，是法身；</w:t>
      </w:r>
      <w:r w:rsidR="00F71D3A" w:rsidRPr="00C30205">
        <w:rPr>
          <w:rFonts w:ascii="Times New Roman" w:hAnsi="Times New Roman" w:cs="Times New Roman"/>
          <w:szCs w:val="24"/>
          <w:shd w:val="pct15" w:color="auto" w:fill="FFFFFF"/>
        </w:rPr>
        <w:t>（</w:t>
      </w:r>
      <w:r w:rsidR="00F71D3A" w:rsidRPr="00C30205">
        <w:rPr>
          <w:rFonts w:ascii="Times New Roman" w:hAnsi="Times New Roman" w:cs="Times New Roman"/>
          <w:szCs w:val="24"/>
          <w:shd w:val="pct15" w:color="auto" w:fill="FFFFFF"/>
        </w:rPr>
        <w:t>p.4</w:t>
      </w:r>
      <w:r w:rsidR="00F71D3A" w:rsidRPr="00C30205">
        <w:rPr>
          <w:rFonts w:ascii="Times New Roman" w:hAnsi="Times New Roman" w:cs="Times New Roman" w:hint="eastAsia"/>
          <w:szCs w:val="24"/>
          <w:shd w:val="pct15" w:color="auto" w:fill="FFFFFF"/>
        </w:rPr>
        <w:t>39</w:t>
      </w:r>
      <w:r w:rsidR="00F71D3A" w:rsidRPr="00C30205">
        <w:rPr>
          <w:rFonts w:ascii="Times New Roman" w:hAnsi="Times New Roman" w:cs="Times New Roman"/>
          <w:szCs w:val="24"/>
          <w:shd w:val="pct15" w:color="auto" w:fill="FFFFFF"/>
        </w:rPr>
        <w:t>）</w:t>
      </w:r>
      <w:r w:rsidR="00F52E37" w:rsidRPr="00C30205">
        <w:rPr>
          <w:rFonts w:hint="eastAsia"/>
        </w:rPr>
        <w:t>他的意成身，是受用身；分身百世界作佛化眾生，是應化身。初地以上都證得此一分，到最後佛地，才圓滿清淨。</w:t>
      </w:r>
    </w:p>
    <w:p w:rsidR="001D10C4" w:rsidRPr="00C30205" w:rsidRDefault="00570C64" w:rsidP="00570C64">
      <w:pPr>
        <w:ind w:leftChars="250" w:left="600"/>
      </w:pPr>
      <w:r w:rsidRPr="00C30205">
        <w:rPr>
          <w:rFonts w:asciiTheme="minorEastAsia" w:hAnsiTheme="minorEastAsia" w:hint="eastAsia"/>
          <w:shd w:val="pct15" w:color="auto" w:fill="FFFFFF"/>
        </w:rPr>
        <w:t>◎</w:t>
      </w:r>
      <w:r w:rsidR="00F52E37" w:rsidRPr="00C30205">
        <w:rPr>
          <w:rFonts w:hint="eastAsia"/>
        </w:rPr>
        <w:t>這是無分別智的增上果。</w:t>
      </w:r>
    </w:p>
    <w:p w:rsidR="00570C64" w:rsidRPr="00C30205" w:rsidRDefault="00570C64" w:rsidP="00D158E2">
      <w:pPr>
        <w:spacing w:beforeLines="30"/>
        <w:ind w:leftChars="250" w:left="600"/>
        <w:rPr>
          <w:sz w:val="22"/>
          <w:bdr w:val="single" w:sz="4" w:space="0" w:color="auto"/>
        </w:rPr>
      </w:pPr>
      <w:r w:rsidRPr="00C30205">
        <w:rPr>
          <w:rFonts w:ascii="新細明體" w:eastAsia="新細明體" w:hAnsi="新細明體" w:cs="Times New Roman" w:hint="eastAsia"/>
          <w:sz w:val="22"/>
          <w:bdr w:val="single" w:sz="4" w:space="0" w:color="auto"/>
          <w:shd w:val="pct15" w:color="auto" w:fill="FFFFFF"/>
        </w:rPr>
        <w:t>※明「第七~十一相」</w:t>
      </w:r>
      <w:r w:rsidRPr="00C30205">
        <w:rPr>
          <w:rFonts w:hint="eastAsia"/>
          <w:sz w:val="22"/>
          <w:bdr w:val="single" w:sz="4" w:space="0" w:color="auto"/>
          <w:shd w:val="pct15" w:color="auto" w:fill="FFFFFF"/>
        </w:rPr>
        <w:t>為五果</w:t>
      </w:r>
    </w:p>
    <w:p w:rsidR="00B86892" w:rsidRPr="00C30205" w:rsidRDefault="00F52E37" w:rsidP="002D6190">
      <w:pPr>
        <w:ind w:leftChars="250" w:left="600"/>
      </w:pPr>
      <w:r w:rsidRPr="00C30205">
        <w:rPr>
          <w:rFonts w:hint="eastAsia"/>
        </w:rPr>
        <w:t>從助伴到此的五相，就是五種果。</w:t>
      </w:r>
    </w:p>
    <w:p w:rsidR="002D6190" w:rsidRPr="00C30205" w:rsidRDefault="002D6190" w:rsidP="002D6190">
      <w:pPr>
        <w:ind w:leftChars="250" w:left="600"/>
      </w:pPr>
    </w:p>
    <w:p w:rsidR="00916BD7" w:rsidRPr="00C30205" w:rsidRDefault="00916BD7" w:rsidP="00D158E2">
      <w:pPr>
        <w:spacing w:beforeLines="30"/>
        <w:ind w:leftChars="150" w:left="360"/>
      </w:pPr>
      <w:r w:rsidRPr="00C30205">
        <w:rPr>
          <w:rFonts w:hint="eastAsia"/>
          <w:sz w:val="22"/>
          <w:bdr w:val="single" w:sz="4" w:space="0" w:color="auto"/>
        </w:rPr>
        <w:t>（十二）加行無分別後得勝利</w:t>
      </w:r>
    </w:p>
    <w:p w:rsidR="00F52E37" w:rsidRPr="00C30205" w:rsidRDefault="00916BD7" w:rsidP="00916B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w:t>
      </w:r>
      <w:r w:rsidR="0066426B" w:rsidRPr="00C30205">
        <w:rPr>
          <w:rFonts w:hint="eastAsia"/>
          <w:sz w:val="22"/>
          <w:bdr w:val="single" w:sz="4" w:space="0" w:color="auto"/>
          <w:shd w:val="pct15" w:color="auto" w:fill="FFFFFF"/>
        </w:rPr>
        <w:t>加行智之勝利功德</w:t>
      </w:r>
    </w:p>
    <w:p w:rsidR="0066426B" w:rsidRPr="00C30205" w:rsidRDefault="0066426B" w:rsidP="0066426B">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CB6524">
      <w:pPr>
        <w:ind w:leftChars="250" w:left="600"/>
        <w:rPr>
          <w:rFonts w:ascii="標楷體" w:eastAsia="標楷體" w:hAnsi="標楷體"/>
        </w:rPr>
      </w:pPr>
      <w:r w:rsidRPr="00C30205">
        <w:rPr>
          <w:rFonts w:ascii="標楷體" w:eastAsia="標楷體" w:hAnsi="標楷體" w:hint="eastAsia"/>
        </w:rPr>
        <w:t>如虛空無染，是無分別智，種種極重惡，由唯信勝解。</w:t>
      </w:r>
      <w:r w:rsidR="000E1402" w:rsidRPr="00C30205">
        <w:rPr>
          <w:rStyle w:val="a9"/>
          <w:rFonts w:ascii="Times New Roman" w:eastAsia="標楷體" w:hAnsi="Times New Roman" w:cs="Times New Roman"/>
        </w:rPr>
        <w:footnoteReference w:id="37"/>
      </w:r>
    </w:p>
    <w:p w:rsidR="00916BD7" w:rsidRPr="00C30205" w:rsidRDefault="0066426B"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w:t>
      </w:r>
      <w:r w:rsidR="00916BD7" w:rsidRPr="00C30205">
        <w:rPr>
          <w:rFonts w:hint="eastAsia"/>
          <w:sz w:val="22"/>
          <w:bdr w:val="single" w:sz="4" w:space="0" w:color="auto"/>
          <w:shd w:val="pct15" w:color="auto" w:fill="FFFFFF"/>
        </w:rPr>
        <w:t>釋論義</w:t>
      </w:r>
    </w:p>
    <w:p w:rsidR="00570C64" w:rsidRPr="00C30205" w:rsidRDefault="00570C64" w:rsidP="00570C64">
      <w:pPr>
        <w:ind w:leftChars="300" w:left="720"/>
        <w:rPr>
          <w:sz w:val="22"/>
          <w:bdr w:val="single" w:sz="4" w:space="0" w:color="auto"/>
        </w:rPr>
      </w:pPr>
      <w:r w:rsidRPr="00C30205">
        <w:rPr>
          <w:rFonts w:ascii="Times New Roman" w:hAnsi="Times New Roman" w:cs="Times New Roman"/>
          <w:sz w:val="22"/>
          <w:bdr w:val="single" w:sz="4" w:space="0" w:color="auto"/>
          <w:shd w:val="pct15" w:color="auto" w:fill="FFFFFF"/>
        </w:rPr>
        <w:t>A</w:t>
      </w:r>
      <w:r w:rsidRPr="00C30205">
        <w:rPr>
          <w:rFonts w:ascii="Times New Roman" w:hAnsi="Times New Roman" w:cs="Times New Roman"/>
          <w:sz w:val="22"/>
          <w:bdr w:val="single" w:sz="4" w:space="0" w:color="auto"/>
          <w:shd w:val="pct15" w:color="auto" w:fill="FFFFFF"/>
        </w:rPr>
        <w:t>、</w:t>
      </w:r>
      <w:r w:rsidRPr="00C30205">
        <w:rPr>
          <w:rFonts w:hint="eastAsia"/>
          <w:sz w:val="22"/>
          <w:bdr w:val="single" w:sz="4" w:space="0" w:color="auto"/>
          <w:shd w:val="pct15" w:color="auto" w:fill="FFFFFF"/>
        </w:rPr>
        <w:t>立名</w:t>
      </w:r>
    </w:p>
    <w:p w:rsidR="004D6B8E" w:rsidRPr="00C30205" w:rsidRDefault="00F52E37" w:rsidP="00570C64">
      <w:pPr>
        <w:ind w:leftChars="300" w:left="720"/>
      </w:pPr>
      <w:r w:rsidRPr="00C30205">
        <w:rPr>
          <w:rFonts w:hint="eastAsia"/>
        </w:rPr>
        <w:t>加行、無分別、後得三智，主要的是根本無分別智。</w:t>
      </w:r>
    </w:p>
    <w:p w:rsidR="004D6B8E" w:rsidRPr="00C30205" w:rsidRDefault="00F52E37" w:rsidP="00570C64">
      <w:pPr>
        <w:ind w:leftChars="300" w:left="720"/>
      </w:pPr>
      <w:r w:rsidRPr="00C30205">
        <w:rPr>
          <w:rFonts w:hint="eastAsia"/>
          <w:b/>
        </w:rPr>
        <w:t>加行智</w:t>
      </w:r>
      <w:r w:rsidRPr="00C30205">
        <w:rPr>
          <w:rFonts w:hint="eastAsia"/>
        </w:rPr>
        <w:t>作相似的無分別觀，能引發根本智，從所引發的得名，也就無分別。</w:t>
      </w:r>
    </w:p>
    <w:p w:rsidR="004D6B8E" w:rsidRPr="00C30205" w:rsidRDefault="00F52E37" w:rsidP="00570C64">
      <w:pPr>
        <w:ind w:leftChars="300" w:left="720"/>
      </w:pPr>
      <w:r w:rsidRPr="00C30205">
        <w:rPr>
          <w:rFonts w:hint="eastAsia"/>
          <w:b/>
        </w:rPr>
        <w:t>後得智</w:t>
      </w:r>
      <w:r w:rsidR="00CB6524" w:rsidRPr="00C30205">
        <w:rPr>
          <w:rFonts w:hint="eastAsia"/>
        </w:rPr>
        <w:t>是根本智所生的，</w:t>
      </w:r>
      <w:r w:rsidRPr="00C30205">
        <w:rPr>
          <w:rFonts w:hint="eastAsia"/>
        </w:rPr>
        <w:t>帶相觀如，也就隨根本的無分別智名為無分別。</w:t>
      </w:r>
    </w:p>
    <w:p w:rsidR="00570C64" w:rsidRPr="00C30205" w:rsidRDefault="00570C64" w:rsidP="00D158E2">
      <w:pPr>
        <w:spacing w:beforeLines="30"/>
        <w:ind w:leftChars="300" w:left="720"/>
        <w:rPr>
          <w:sz w:val="22"/>
          <w:bdr w:val="single" w:sz="4" w:space="0" w:color="auto"/>
        </w:rPr>
      </w:pPr>
      <w:r w:rsidRPr="00C30205">
        <w:rPr>
          <w:rFonts w:ascii="Times New Roman" w:hAnsi="Times New Roman" w:cs="Times New Roman" w:hint="eastAsia"/>
          <w:sz w:val="22"/>
          <w:bdr w:val="single" w:sz="4" w:space="0" w:color="auto"/>
          <w:shd w:val="pct15" w:color="auto" w:fill="FFFFFF"/>
        </w:rPr>
        <w:t>B</w:t>
      </w:r>
      <w:r w:rsidRPr="00C30205">
        <w:rPr>
          <w:rFonts w:ascii="Times New Roman" w:hAnsi="Times New Roman" w:cs="Times New Roman"/>
          <w:sz w:val="22"/>
          <w:bdr w:val="single" w:sz="4" w:space="0" w:color="auto"/>
          <w:shd w:val="pct15" w:color="auto" w:fill="FFFFFF"/>
        </w:rPr>
        <w:t>、</w:t>
      </w:r>
      <w:r w:rsidR="002D6190" w:rsidRPr="00C30205">
        <w:rPr>
          <w:rFonts w:hint="eastAsia"/>
          <w:sz w:val="22"/>
          <w:bdr w:val="single" w:sz="4" w:space="0" w:color="auto"/>
          <w:shd w:val="pct15" w:color="auto" w:fill="FFFFFF"/>
        </w:rPr>
        <w:t>辨</w:t>
      </w:r>
      <w:r w:rsidRPr="00C30205">
        <w:rPr>
          <w:rFonts w:hint="eastAsia"/>
          <w:sz w:val="22"/>
          <w:bdr w:val="single" w:sz="4" w:space="0" w:color="auto"/>
          <w:shd w:val="pct15" w:color="auto" w:fill="FFFFFF"/>
        </w:rPr>
        <w:t>義</w:t>
      </w:r>
    </w:p>
    <w:p w:rsidR="00F52E37" w:rsidRPr="00C30205" w:rsidRDefault="00F52E37" w:rsidP="00570C64">
      <w:pPr>
        <w:ind w:leftChars="300" w:left="720"/>
      </w:pPr>
      <w:r w:rsidRPr="00C30205">
        <w:rPr>
          <w:rFonts w:hint="eastAsia"/>
        </w:rPr>
        <w:t>若從它的差別上說，加行是加行智，後得是後得智，無分別確指根本智。所以前面說的所緣、行相等，都是在根本智上講。現在約勝利功德說三智的無染。</w:t>
      </w:r>
    </w:p>
    <w:p w:rsidR="00570C64" w:rsidRPr="00C30205" w:rsidRDefault="00570C64" w:rsidP="00D158E2">
      <w:pPr>
        <w:spacing w:beforeLines="30"/>
        <w:ind w:leftChars="300" w:left="720"/>
        <w:rPr>
          <w:sz w:val="22"/>
          <w:bdr w:val="single" w:sz="4" w:space="0" w:color="auto"/>
        </w:rPr>
      </w:pPr>
      <w:r w:rsidRPr="00C30205">
        <w:rPr>
          <w:rFonts w:ascii="Times New Roman" w:hAnsi="Times New Roman" w:cs="Times New Roman" w:hint="eastAsia"/>
          <w:sz w:val="22"/>
          <w:bdr w:val="single" w:sz="4" w:space="0" w:color="auto"/>
          <w:shd w:val="pct15" w:color="auto" w:fill="FFFFFF"/>
        </w:rPr>
        <w:t>C</w:t>
      </w:r>
      <w:r w:rsidRPr="00C30205">
        <w:rPr>
          <w:rFonts w:ascii="Times New Roman" w:hAnsi="Times New Roman" w:cs="Times New Roman"/>
          <w:sz w:val="22"/>
          <w:bdr w:val="single" w:sz="4" w:space="0" w:color="auto"/>
          <w:shd w:val="pct15" w:color="auto" w:fill="FFFFFF"/>
        </w:rPr>
        <w:t>、</w:t>
      </w:r>
      <w:r w:rsidRPr="00C30205">
        <w:rPr>
          <w:rFonts w:hint="eastAsia"/>
          <w:sz w:val="22"/>
          <w:bdr w:val="single" w:sz="4" w:space="0" w:color="auto"/>
          <w:shd w:val="pct15" w:color="auto" w:fill="FFFFFF"/>
        </w:rPr>
        <w:t>解文</w:t>
      </w:r>
    </w:p>
    <w:p w:rsidR="0066426B" w:rsidRPr="00C30205" w:rsidRDefault="00F52E37" w:rsidP="00570C64">
      <w:pPr>
        <w:ind w:leftChars="300" w:left="720"/>
      </w:pPr>
      <w:r w:rsidRPr="00C30205">
        <w:rPr>
          <w:rFonts w:hint="eastAsia"/>
        </w:rPr>
        <w:t>「</w:t>
      </w:r>
      <w:r w:rsidRPr="00C30205">
        <w:rPr>
          <w:rFonts w:ascii="標楷體" w:eastAsia="標楷體" w:hAnsi="標楷體" w:hint="eastAsia"/>
        </w:rPr>
        <w:t>虛空</w:t>
      </w:r>
      <w:r w:rsidRPr="00C30205">
        <w:rPr>
          <w:rFonts w:hint="eastAsia"/>
        </w:rPr>
        <w:t>」是明淨的，不受任何染污法所染，雖有時為雲霧所蔽，然它的本質仍是清淨「</w:t>
      </w:r>
      <w:r w:rsidRPr="00C30205">
        <w:rPr>
          <w:rFonts w:ascii="標楷體" w:eastAsia="標楷體" w:hAnsi="標楷體" w:hint="eastAsia"/>
        </w:rPr>
        <w:t>無染</w:t>
      </w:r>
      <w:r w:rsidRPr="00C30205">
        <w:rPr>
          <w:rFonts w:hint="eastAsia"/>
        </w:rPr>
        <w:t>」的。加行「</w:t>
      </w:r>
      <w:r w:rsidRPr="00C30205">
        <w:rPr>
          <w:rFonts w:ascii="標楷體" w:eastAsia="標楷體" w:hAnsi="標楷體" w:hint="eastAsia"/>
        </w:rPr>
        <w:t>無分別智</w:t>
      </w:r>
      <w:r w:rsidRPr="00C30205">
        <w:rPr>
          <w:rFonts w:hint="eastAsia"/>
        </w:rPr>
        <w:t>」能轉三惡趣的「</w:t>
      </w:r>
      <w:r w:rsidRPr="00C30205">
        <w:rPr>
          <w:rFonts w:ascii="標楷體" w:eastAsia="標楷體" w:hAnsi="標楷體" w:hint="eastAsia"/>
        </w:rPr>
        <w:t>種種極重惡</w:t>
      </w:r>
      <w:r w:rsidRPr="00C30205">
        <w:rPr>
          <w:rFonts w:hint="eastAsia"/>
        </w:rPr>
        <w:t>」業為輕，能不為這染污的惡業所染，所以譬喻虛空。</w:t>
      </w:r>
    </w:p>
    <w:p w:rsidR="00B86892" w:rsidRPr="00C30205" w:rsidRDefault="00F52E37" w:rsidP="00B86892">
      <w:pPr>
        <w:ind w:leftChars="300" w:left="720"/>
      </w:pPr>
      <w:r w:rsidRPr="00C30205">
        <w:rPr>
          <w:rFonts w:hint="eastAsia"/>
        </w:rPr>
        <w:t>此智還沒有證無分別，「</w:t>
      </w:r>
      <w:r w:rsidRPr="00C30205">
        <w:rPr>
          <w:rFonts w:ascii="標楷體" w:eastAsia="標楷體" w:hAnsi="標楷體" w:hint="eastAsia"/>
        </w:rPr>
        <w:t>唯</w:t>
      </w:r>
      <w:r w:rsidRPr="00C30205">
        <w:rPr>
          <w:rFonts w:hint="eastAsia"/>
        </w:rPr>
        <w:t>」</w:t>
      </w:r>
      <w:r w:rsidR="00F71D3A" w:rsidRPr="00C30205">
        <w:rPr>
          <w:rFonts w:ascii="Times New Roman" w:hAnsi="Times New Roman" w:cs="Times New Roman"/>
          <w:szCs w:val="24"/>
          <w:shd w:val="pct15" w:color="auto" w:fill="FFFFFF"/>
        </w:rPr>
        <w:t>（</w:t>
      </w:r>
      <w:r w:rsidR="00F71D3A" w:rsidRPr="00C30205">
        <w:rPr>
          <w:rFonts w:ascii="Times New Roman" w:hAnsi="Times New Roman" w:cs="Times New Roman"/>
          <w:szCs w:val="24"/>
          <w:shd w:val="pct15" w:color="auto" w:fill="FFFFFF"/>
        </w:rPr>
        <w:t>p.4</w:t>
      </w:r>
      <w:r w:rsidR="00F71D3A" w:rsidRPr="00C30205">
        <w:rPr>
          <w:rFonts w:ascii="Times New Roman" w:hAnsi="Times New Roman" w:cs="Times New Roman" w:hint="eastAsia"/>
          <w:szCs w:val="24"/>
          <w:shd w:val="pct15" w:color="auto" w:fill="FFFFFF"/>
        </w:rPr>
        <w:t>40</w:t>
      </w:r>
      <w:r w:rsidR="00F71D3A" w:rsidRPr="00C30205">
        <w:rPr>
          <w:rFonts w:ascii="Times New Roman" w:hAnsi="Times New Roman" w:cs="Times New Roman"/>
          <w:szCs w:val="24"/>
          <w:shd w:val="pct15" w:color="auto" w:fill="FFFFFF"/>
        </w:rPr>
        <w:t>）</w:t>
      </w:r>
      <w:r w:rsidRPr="00C30205">
        <w:rPr>
          <w:rFonts w:hint="eastAsia"/>
        </w:rPr>
        <w:t>是對無分別的真理起「</w:t>
      </w:r>
      <w:r w:rsidRPr="00C30205">
        <w:rPr>
          <w:rFonts w:ascii="標楷體" w:eastAsia="標楷體" w:hAnsi="標楷體" w:hint="eastAsia"/>
        </w:rPr>
        <w:t>信勝解</w:t>
      </w:r>
      <w:r w:rsidRPr="00C30205">
        <w:rPr>
          <w:rFonts w:hint="eastAsia"/>
        </w:rPr>
        <w:t>」，信唯識無義的無分別理，由這信解力，對治極重惡業，不為所染。</w:t>
      </w:r>
    </w:p>
    <w:p w:rsidR="007E5CD6" w:rsidRPr="00C30205" w:rsidRDefault="0066426B"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、無分別智之勝利功德</w:t>
      </w:r>
    </w:p>
    <w:p w:rsidR="0066426B" w:rsidRPr="00C30205" w:rsidRDefault="0066426B" w:rsidP="0066426B">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66426B">
      <w:pPr>
        <w:ind w:leftChars="250" w:left="600"/>
        <w:rPr>
          <w:rFonts w:ascii="標楷體" w:eastAsia="標楷體" w:hAnsi="標楷體"/>
        </w:rPr>
      </w:pPr>
      <w:r w:rsidRPr="00C30205">
        <w:rPr>
          <w:rFonts w:ascii="標楷體" w:eastAsia="標楷體" w:hAnsi="標楷體" w:hint="eastAsia"/>
        </w:rPr>
        <w:t>如虛空無染，是無分別智，解脫一切障，得成辦相應。</w:t>
      </w:r>
      <w:r w:rsidR="000E1402" w:rsidRPr="00C30205">
        <w:rPr>
          <w:rStyle w:val="a9"/>
          <w:rFonts w:ascii="Times New Roman" w:eastAsia="標楷體" w:hAnsi="Times New Roman" w:cs="Times New Roman"/>
        </w:rPr>
        <w:footnoteReference w:id="38"/>
      </w:r>
    </w:p>
    <w:p w:rsidR="0066426B" w:rsidRPr="00C30205" w:rsidRDefault="0066426B"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lastRenderedPageBreak/>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66426B" w:rsidRPr="00C30205" w:rsidRDefault="00F52E37" w:rsidP="0066426B">
      <w:pPr>
        <w:ind w:leftChars="250" w:left="600"/>
      </w:pPr>
      <w:r w:rsidRPr="00C30205">
        <w:rPr>
          <w:rFonts w:hint="eastAsia"/>
        </w:rPr>
        <w:t>煩惱</w:t>
      </w:r>
      <w:r w:rsidR="00CB6524" w:rsidRPr="00C30205">
        <w:rPr>
          <w:rFonts w:hint="eastAsia"/>
        </w:rPr>
        <w:t>、</w:t>
      </w:r>
      <w:r w:rsidRPr="00C30205">
        <w:rPr>
          <w:rFonts w:hint="eastAsia"/>
        </w:rPr>
        <w:t>所知的二種惑障，叫一切障。</w:t>
      </w:r>
    </w:p>
    <w:p w:rsidR="00F52E37" w:rsidRPr="00C30205" w:rsidRDefault="00F52E37" w:rsidP="00D158E2">
      <w:pPr>
        <w:spacing w:beforeLines="30"/>
        <w:ind w:leftChars="250" w:left="600"/>
      </w:pPr>
      <w:r w:rsidRPr="00C30205">
        <w:rPr>
          <w:rFonts w:hint="eastAsia"/>
        </w:rPr>
        <w:t>根本「</w:t>
      </w:r>
      <w:r w:rsidRPr="00C30205">
        <w:rPr>
          <w:rFonts w:ascii="標楷體" w:eastAsia="標楷體" w:hAnsi="標楷體" w:hint="eastAsia"/>
        </w:rPr>
        <w:t>無分別智</w:t>
      </w:r>
      <w:r w:rsidRPr="00C30205">
        <w:rPr>
          <w:rFonts w:hint="eastAsia"/>
        </w:rPr>
        <w:t>」能「</w:t>
      </w:r>
      <w:r w:rsidRPr="00C30205">
        <w:rPr>
          <w:rFonts w:ascii="標楷體" w:eastAsia="標楷體" w:hAnsi="標楷體" w:hint="eastAsia"/>
        </w:rPr>
        <w:t>解脫</w:t>
      </w:r>
      <w:r w:rsidRPr="00C30205">
        <w:rPr>
          <w:rFonts w:hint="eastAsia"/>
        </w:rPr>
        <w:t>」此「</w:t>
      </w:r>
      <w:r w:rsidRPr="00C30205">
        <w:rPr>
          <w:rFonts w:ascii="標楷體" w:eastAsia="標楷體" w:hAnsi="標楷體" w:hint="eastAsia"/>
        </w:rPr>
        <w:t>一切障</w:t>
      </w:r>
      <w:r w:rsidRPr="00C30205">
        <w:rPr>
          <w:rFonts w:hint="eastAsia"/>
        </w:rPr>
        <w:t>」，不為惑障所染而體悟法界，所以譬喻「</w:t>
      </w:r>
      <w:r w:rsidRPr="00C30205">
        <w:rPr>
          <w:rFonts w:ascii="標楷體" w:eastAsia="標楷體" w:hAnsi="標楷體" w:hint="eastAsia"/>
        </w:rPr>
        <w:t>如虛空無染</w:t>
      </w:r>
      <w:r w:rsidRPr="00C30205">
        <w:rPr>
          <w:rFonts w:hint="eastAsia"/>
        </w:rPr>
        <w:t>」。此解脫在初地名為「</w:t>
      </w:r>
      <w:r w:rsidRPr="00C30205">
        <w:rPr>
          <w:rFonts w:ascii="標楷體" w:eastAsia="標楷體" w:hAnsi="標楷體" w:hint="eastAsia"/>
        </w:rPr>
        <w:t>得</w:t>
      </w:r>
      <w:r w:rsidR="00CB6524" w:rsidRPr="00C30205">
        <w:rPr>
          <w:rFonts w:hint="eastAsia"/>
        </w:rPr>
        <w:t>」</w:t>
      </w:r>
      <w:r w:rsidRPr="00C30205">
        <w:rPr>
          <w:rFonts w:asciiTheme="minorEastAsia" w:hAnsiTheme="minorEastAsia" w:hint="eastAsia"/>
        </w:rPr>
        <w:t>相應</w:t>
      </w:r>
      <w:r w:rsidRPr="00C30205">
        <w:rPr>
          <w:rFonts w:hint="eastAsia"/>
        </w:rPr>
        <w:t>，初地以上名「</w:t>
      </w:r>
      <w:r w:rsidRPr="00C30205">
        <w:rPr>
          <w:rFonts w:ascii="標楷體" w:eastAsia="標楷體" w:hAnsi="標楷體" w:hint="eastAsia"/>
        </w:rPr>
        <w:t>成辦相應</w:t>
      </w:r>
      <w:r w:rsidRPr="00C30205">
        <w:rPr>
          <w:rFonts w:hint="eastAsia"/>
        </w:rPr>
        <w:t>」。</w:t>
      </w:r>
    </w:p>
    <w:p w:rsidR="0066426B" w:rsidRPr="00C30205" w:rsidRDefault="0066426B"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3</w:t>
      </w:r>
      <w:r w:rsidRPr="00C30205">
        <w:rPr>
          <w:rFonts w:hint="eastAsia"/>
          <w:sz w:val="22"/>
          <w:bdr w:val="single" w:sz="4" w:space="0" w:color="auto"/>
          <w:shd w:val="pct15" w:color="auto" w:fill="FFFFFF"/>
        </w:rPr>
        <w:t>、後得智之勝利功德</w:t>
      </w:r>
    </w:p>
    <w:p w:rsidR="0066426B" w:rsidRPr="00C30205" w:rsidRDefault="0066426B" w:rsidP="0066426B">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66426B">
      <w:pPr>
        <w:ind w:leftChars="250" w:left="600"/>
        <w:rPr>
          <w:rFonts w:ascii="標楷體" w:eastAsia="標楷體" w:hAnsi="標楷體"/>
        </w:rPr>
      </w:pPr>
      <w:r w:rsidRPr="00C30205">
        <w:rPr>
          <w:rFonts w:ascii="標楷體" w:eastAsia="標楷體" w:hAnsi="標楷體" w:hint="eastAsia"/>
        </w:rPr>
        <w:t>如虛空無染，是無分別智，常行於世間，非世法所染。</w:t>
      </w:r>
      <w:r w:rsidR="000E1402" w:rsidRPr="00C30205">
        <w:rPr>
          <w:rStyle w:val="a9"/>
          <w:rFonts w:ascii="Times New Roman" w:eastAsia="標楷體" w:hAnsi="Times New Roman" w:cs="Times New Roman"/>
        </w:rPr>
        <w:footnoteReference w:id="39"/>
      </w:r>
    </w:p>
    <w:p w:rsidR="0066426B" w:rsidRPr="00C30205" w:rsidRDefault="0066426B"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66426B" w:rsidRPr="00C30205" w:rsidRDefault="00F52E37" w:rsidP="0066426B">
      <w:pPr>
        <w:ind w:leftChars="250" w:left="600"/>
      </w:pPr>
      <w:r w:rsidRPr="00C30205">
        <w:rPr>
          <w:rFonts w:hint="eastAsia"/>
        </w:rPr>
        <w:t>世間的依正二報是生障，得後得「</w:t>
      </w:r>
      <w:r w:rsidRPr="00C30205">
        <w:rPr>
          <w:rFonts w:ascii="標楷體" w:eastAsia="標楷體" w:hAnsi="標楷體" w:hint="eastAsia"/>
        </w:rPr>
        <w:t>無分別智</w:t>
      </w:r>
      <w:r w:rsidRPr="00C30205">
        <w:rPr>
          <w:rFonts w:hint="eastAsia"/>
        </w:rPr>
        <w:t>」的菩薩，為要救度眾生，「</w:t>
      </w:r>
      <w:r w:rsidRPr="00C30205">
        <w:rPr>
          <w:rFonts w:ascii="標楷體" w:eastAsia="標楷體" w:hAnsi="標楷體" w:hint="eastAsia"/>
        </w:rPr>
        <w:t>常</w:t>
      </w:r>
      <w:r w:rsidRPr="00C30205">
        <w:rPr>
          <w:rFonts w:hint="eastAsia"/>
        </w:rPr>
        <w:t>」示生世間；他雖「</w:t>
      </w:r>
      <w:r w:rsidRPr="00C30205">
        <w:rPr>
          <w:rFonts w:ascii="標楷體" w:eastAsia="標楷體" w:hAnsi="標楷體" w:hint="eastAsia"/>
        </w:rPr>
        <w:t>於世間</w:t>
      </w:r>
      <w:r w:rsidRPr="00C30205">
        <w:rPr>
          <w:rFonts w:hint="eastAsia"/>
        </w:rPr>
        <w:t>」受生，卻「</w:t>
      </w:r>
      <w:r w:rsidRPr="00C30205">
        <w:rPr>
          <w:rFonts w:ascii="標楷體" w:eastAsia="標楷體" w:hAnsi="標楷體" w:hint="eastAsia"/>
        </w:rPr>
        <w:t>非</w:t>
      </w:r>
      <w:r w:rsidRPr="00C30205">
        <w:rPr>
          <w:rFonts w:hint="eastAsia"/>
        </w:rPr>
        <w:t>」為「</w:t>
      </w:r>
      <w:r w:rsidRPr="00C30205">
        <w:rPr>
          <w:rFonts w:ascii="標楷體" w:eastAsia="標楷體" w:hAnsi="標楷體" w:hint="eastAsia"/>
        </w:rPr>
        <w:t>世</w:t>
      </w:r>
      <w:r w:rsidRPr="00C30205">
        <w:rPr>
          <w:rFonts w:hint="eastAsia"/>
        </w:rPr>
        <w:t>」間依報</w:t>
      </w:r>
      <w:r w:rsidR="00CB6524" w:rsidRPr="00C30205">
        <w:rPr>
          <w:rFonts w:hint="eastAsia"/>
        </w:rPr>
        <w:t>、</w:t>
      </w:r>
      <w:r w:rsidRPr="00C30205">
        <w:rPr>
          <w:rFonts w:hint="eastAsia"/>
        </w:rPr>
        <w:t>正報等「</w:t>
      </w:r>
      <w:r w:rsidRPr="00C30205">
        <w:rPr>
          <w:rFonts w:ascii="標楷體" w:eastAsia="標楷體" w:hAnsi="標楷體" w:hint="eastAsia"/>
        </w:rPr>
        <w:t>法所染</w:t>
      </w:r>
      <w:r w:rsidRPr="00C30205">
        <w:rPr>
          <w:rFonts w:hint="eastAsia"/>
        </w:rPr>
        <w:t>」，如虛空一般，水不能漂，火不能燒。</w:t>
      </w:r>
    </w:p>
    <w:p w:rsidR="00F52E37" w:rsidRPr="00C30205" w:rsidRDefault="00570C64" w:rsidP="00D158E2">
      <w:pPr>
        <w:spacing w:beforeLines="30"/>
        <w:ind w:leftChars="250" w:left="600"/>
      </w:pPr>
      <w:r w:rsidRPr="00C30205">
        <w:rPr>
          <w:rFonts w:asciiTheme="minorEastAsia" w:hAnsiTheme="minorEastAsia" w:hint="eastAsia"/>
          <w:shd w:val="pct15" w:color="auto" w:fill="FFFFFF"/>
        </w:rPr>
        <w:t>※</w:t>
      </w:r>
      <w:r w:rsidR="00F52E37" w:rsidRPr="00C30205">
        <w:rPr>
          <w:rFonts w:hint="eastAsia"/>
        </w:rPr>
        <w:t>真諦以三障配三智所解脫而無染的對象，</w:t>
      </w:r>
      <w:r w:rsidR="00A6496F" w:rsidRPr="00C30205">
        <w:rPr>
          <w:rStyle w:val="a9"/>
          <w:rFonts w:ascii="Times New Roman" w:eastAsia="標楷體" w:hAnsi="Times New Roman" w:cs="Times New Roman"/>
        </w:rPr>
        <w:footnoteReference w:id="40"/>
      </w:r>
      <w:r w:rsidR="00F52E37" w:rsidRPr="00C30205">
        <w:rPr>
          <w:rFonts w:hint="eastAsia"/>
        </w:rPr>
        <w:t>倒也說得很好，不過不必太拘泥了。</w:t>
      </w:r>
    </w:p>
    <w:p w:rsidR="00916BD7" w:rsidRPr="00C30205" w:rsidRDefault="00916BD7" w:rsidP="00D158E2">
      <w:pPr>
        <w:spacing w:beforeLines="30"/>
        <w:ind w:leftChars="150" w:left="360"/>
      </w:pPr>
      <w:r w:rsidRPr="00C30205">
        <w:rPr>
          <w:rFonts w:hint="eastAsia"/>
          <w:sz w:val="22"/>
          <w:bdr w:val="single" w:sz="4" w:space="0" w:color="auto"/>
        </w:rPr>
        <w:lastRenderedPageBreak/>
        <w:t>（十三）差別</w:t>
      </w:r>
    </w:p>
    <w:p w:rsidR="004B60B5" w:rsidRPr="00C30205" w:rsidRDefault="004B60B5" w:rsidP="004B60B5">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、約瘂非瘂顯</w:t>
      </w:r>
    </w:p>
    <w:p w:rsidR="00916BD7" w:rsidRPr="00C30205" w:rsidRDefault="004B60B5" w:rsidP="004B60B5">
      <w:pPr>
        <w:ind w:leftChars="250" w:left="600"/>
        <w:rPr>
          <w:sz w:val="22"/>
          <w:bdr w:val="single" w:sz="4" w:space="0" w:color="auto"/>
        </w:rPr>
      </w:pPr>
      <w:r w:rsidRPr="00C30205">
        <w:rPr>
          <w:rFonts w:hint="eastAsia"/>
          <w:sz w:val="22"/>
          <w:bdr w:val="single" w:sz="4" w:space="0" w:color="auto"/>
          <w:shd w:val="pct15" w:color="auto" w:fill="FFFFFF"/>
        </w:rPr>
        <w:t>（</w:t>
      </w:r>
      <w:r w:rsidR="00916BD7"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w:t>
      </w:r>
      <w:r w:rsidR="00916BD7" w:rsidRPr="00C30205">
        <w:rPr>
          <w:rFonts w:hint="eastAsia"/>
          <w:sz w:val="22"/>
          <w:bdr w:val="single" w:sz="4" w:space="0" w:color="auto"/>
          <w:shd w:val="pct15" w:color="auto" w:fill="FFFFFF"/>
        </w:rPr>
        <w:t>引論文</w:t>
      </w:r>
    </w:p>
    <w:p w:rsidR="00F52E37" w:rsidRPr="00C30205" w:rsidRDefault="00F52E37" w:rsidP="004B60B5">
      <w:pPr>
        <w:ind w:leftChars="250" w:left="600"/>
        <w:rPr>
          <w:rFonts w:ascii="標楷體" w:eastAsia="標楷體" w:hAnsi="標楷體"/>
        </w:rPr>
      </w:pPr>
      <w:r w:rsidRPr="00C30205">
        <w:rPr>
          <w:rFonts w:ascii="標楷體" w:eastAsia="標楷體" w:hAnsi="標楷體" w:hint="eastAsia"/>
        </w:rPr>
        <w:t>如瘂求受義，如瘂正受義，如非瘂受義，三智譬如是。</w:t>
      </w:r>
      <w:r w:rsidR="000E1402" w:rsidRPr="00C30205">
        <w:rPr>
          <w:rStyle w:val="a9"/>
          <w:rFonts w:ascii="Times New Roman" w:eastAsia="標楷體" w:hAnsi="Times New Roman" w:cs="Times New Roman"/>
        </w:rPr>
        <w:footnoteReference w:id="41"/>
      </w:r>
    </w:p>
    <w:p w:rsidR="00916BD7" w:rsidRPr="00C30205" w:rsidRDefault="004B60B5"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00916BD7"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w:t>
      </w:r>
      <w:r w:rsidR="00916BD7" w:rsidRPr="00C30205">
        <w:rPr>
          <w:rFonts w:hint="eastAsia"/>
          <w:sz w:val="22"/>
          <w:bdr w:val="single" w:sz="4" w:space="0" w:color="auto"/>
          <w:shd w:val="pct15" w:color="auto" w:fill="FFFFFF"/>
        </w:rPr>
        <w:t>釋論義</w:t>
      </w:r>
    </w:p>
    <w:p w:rsidR="004D6B8E" w:rsidRPr="00C30205" w:rsidRDefault="00F71D3A" w:rsidP="004B60B5">
      <w:pPr>
        <w:ind w:leftChars="250" w:left="60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41</w:t>
      </w:r>
      <w:r w:rsidRPr="00C30205">
        <w:rPr>
          <w:rFonts w:ascii="Times New Roman" w:hAnsi="Times New Roman" w:cs="Times New Roman"/>
          <w:szCs w:val="24"/>
          <w:shd w:val="pct15" w:color="auto" w:fill="FFFFFF"/>
        </w:rPr>
        <w:t>）</w:t>
      </w:r>
      <w:r w:rsidR="00F52E37" w:rsidRPr="00C30205">
        <w:rPr>
          <w:rFonts w:hint="eastAsia"/>
        </w:rPr>
        <w:t>說明三智的差別，舉出四個譬喻來顯示。</w:t>
      </w:r>
    </w:p>
    <w:p w:rsidR="004D6B8E" w:rsidRPr="00C30205" w:rsidRDefault="004B60B5" w:rsidP="00D158E2">
      <w:pPr>
        <w:spacing w:beforeLines="30"/>
        <w:ind w:leftChars="250" w:left="840" w:hangingChars="100" w:hanging="240"/>
      </w:pPr>
      <w:r w:rsidRPr="00C30205">
        <w:rPr>
          <w:rFonts w:asciiTheme="minorEastAsia" w:hAnsiTheme="minorEastAsia" w:hint="eastAsia"/>
          <w:shd w:val="pct15" w:color="auto" w:fill="FFFFFF"/>
        </w:rPr>
        <w:t>◎</w:t>
      </w:r>
      <w:r w:rsidR="00F52E37" w:rsidRPr="00C30205">
        <w:rPr>
          <w:rFonts w:hint="eastAsia"/>
        </w:rPr>
        <w:t>「</w:t>
      </w:r>
      <w:r w:rsidR="00F52E37" w:rsidRPr="00C30205">
        <w:rPr>
          <w:rFonts w:ascii="標楷體" w:eastAsia="標楷體" w:hAnsi="標楷體" w:hint="eastAsia"/>
        </w:rPr>
        <w:t>如瘂</w:t>
      </w:r>
      <w:r w:rsidR="00F52E37" w:rsidRPr="00C30205">
        <w:rPr>
          <w:rFonts w:hint="eastAsia"/>
        </w:rPr>
        <w:t>」子追「</w:t>
      </w:r>
      <w:r w:rsidR="00F52E37" w:rsidRPr="00C30205">
        <w:rPr>
          <w:rFonts w:ascii="標楷體" w:eastAsia="標楷體" w:hAnsi="標楷體" w:hint="eastAsia"/>
        </w:rPr>
        <w:t>求</w:t>
      </w:r>
      <w:r w:rsidR="00F52E37" w:rsidRPr="00C30205">
        <w:rPr>
          <w:rFonts w:hint="eastAsia"/>
        </w:rPr>
        <w:t>」所「</w:t>
      </w:r>
      <w:r w:rsidR="00F52E37" w:rsidRPr="00C30205">
        <w:rPr>
          <w:rFonts w:ascii="標楷體" w:eastAsia="標楷體" w:hAnsi="標楷體" w:hint="eastAsia"/>
        </w:rPr>
        <w:t>受</w:t>
      </w:r>
      <w:r w:rsidR="00F52E37" w:rsidRPr="00C30205">
        <w:rPr>
          <w:rFonts w:hint="eastAsia"/>
        </w:rPr>
        <w:t>」用的境「</w:t>
      </w:r>
      <w:r w:rsidR="00F52E37" w:rsidRPr="00C30205">
        <w:rPr>
          <w:rFonts w:ascii="標楷體" w:eastAsia="標楷體" w:hAnsi="標楷體" w:hint="eastAsia"/>
        </w:rPr>
        <w:t>義</w:t>
      </w:r>
      <w:r w:rsidR="00F52E37" w:rsidRPr="00C30205">
        <w:rPr>
          <w:rFonts w:hint="eastAsia"/>
        </w:rPr>
        <w:t>」，在沒有求得時，不知道它是甚麼，也說不出它的情形，這與加行無分別智的觀察無分別法界相同。</w:t>
      </w:r>
    </w:p>
    <w:p w:rsidR="004D6B8E" w:rsidRPr="00C30205" w:rsidRDefault="004B60B5" w:rsidP="004B60B5">
      <w:pPr>
        <w:ind w:leftChars="250" w:left="840" w:hangingChars="100" w:hanging="240"/>
      </w:pPr>
      <w:r w:rsidRPr="00C30205">
        <w:rPr>
          <w:rFonts w:asciiTheme="minorEastAsia" w:hAnsiTheme="minorEastAsia" w:hint="eastAsia"/>
          <w:shd w:val="pct15" w:color="auto" w:fill="FFFFFF"/>
        </w:rPr>
        <w:t>◎</w:t>
      </w:r>
      <w:r w:rsidR="00F52E37" w:rsidRPr="00C30205">
        <w:rPr>
          <w:rFonts w:hint="eastAsia"/>
        </w:rPr>
        <w:t>「</w:t>
      </w:r>
      <w:r w:rsidR="00F52E37" w:rsidRPr="00C30205">
        <w:rPr>
          <w:rFonts w:ascii="標楷體" w:eastAsia="標楷體" w:hAnsi="標楷體" w:hint="eastAsia"/>
        </w:rPr>
        <w:t>如瘂</w:t>
      </w:r>
      <w:r w:rsidR="00F52E37" w:rsidRPr="00C30205">
        <w:rPr>
          <w:rFonts w:hint="eastAsia"/>
        </w:rPr>
        <w:t>」子「</w:t>
      </w:r>
      <w:r w:rsidR="00F52E37" w:rsidRPr="00C30205">
        <w:rPr>
          <w:rFonts w:ascii="標楷體" w:eastAsia="標楷體" w:hAnsi="標楷體" w:hint="eastAsia"/>
        </w:rPr>
        <w:t>正</w:t>
      </w:r>
      <w:r w:rsidR="00F52E37" w:rsidRPr="00C30205">
        <w:rPr>
          <w:rFonts w:hint="eastAsia"/>
        </w:rPr>
        <w:t>」在「</w:t>
      </w:r>
      <w:r w:rsidR="00F52E37" w:rsidRPr="00C30205">
        <w:rPr>
          <w:rFonts w:ascii="標楷體" w:eastAsia="標楷體" w:hAnsi="標楷體" w:hint="eastAsia"/>
        </w:rPr>
        <w:t>受</w:t>
      </w:r>
      <w:r w:rsidR="00F52E37" w:rsidRPr="00C30205">
        <w:rPr>
          <w:rFonts w:hint="eastAsia"/>
        </w:rPr>
        <w:t>」用境「</w:t>
      </w:r>
      <w:r w:rsidR="00F52E37" w:rsidRPr="00C30205">
        <w:rPr>
          <w:rFonts w:ascii="標楷體" w:eastAsia="標楷體" w:hAnsi="標楷體" w:hint="eastAsia"/>
        </w:rPr>
        <w:t>義</w:t>
      </w:r>
      <w:r w:rsidR="00F52E37" w:rsidRPr="00C30205">
        <w:rPr>
          <w:rFonts w:hint="eastAsia"/>
        </w:rPr>
        <w:t>」，心中明白，卻說不出，俗語說『</w:t>
      </w:r>
      <w:r w:rsidR="00F52E37" w:rsidRPr="00C30205">
        <w:rPr>
          <w:rFonts w:ascii="標楷體" w:eastAsia="標楷體" w:hAnsi="標楷體" w:hint="eastAsia"/>
        </w:rPr>
        <w:t>啞叭吃黃蓮，有苦說不出</w:t>
      </w:r>
      <w:r w:rsidR="00F52E37" w:rsidRPr="00C30205">
        <w:rPr>
          <w:rFonts w:hint="eastAsia"/>
        </w:rPr>
        <w:t>』；這像根本智的契證諸法真如實性，雖親切印證，但離於言說戲論。</w:t>
      </w:r>
    </w:p>
    <w:p w:rsidR="004B60B5" w:rsidRPr="00C30205" w:rsidRDefault="004B60B5" w:rsidP="004B60B5">
      <w:pPr>
        <w:ind w:leftChars="250" w:left="840" w:hangingChars="100" w:hanging="240"/>
      </w:pPr>
      <w:r w:rsidRPr="00C30205">
        <w:rPr>
          <w:rFonts w:asciiTheme="minorEastAsia" w:hAnsiTheme="minorEastAsia" w:hint="eastAsia"/>
          <w:shd w:val="pct15" w:color="auto" w:fill="FFFFFF"/>
        </w:rPr>
        <w:t>◎</w:t>
      </w:r>
      <w:r w:rsidR="00F52E37" w:rsidRPr="00C30205">
        <w:rPr>
          <w:rFonts w:hint="eastAsia"/>
        </w:rPr>
        <w:t>「</w:t>
      </w:r>
      <w:r w:rsidR="00F52E37" w:rsidRPr="00C30205">
        <w:rPr>
          <w:rFonts w:ascii="標楷體" w:eastAsia="標楷體" w:hAnsi="標楷體" w:hint="eastAsia"/>
        </w:rPr>
        <w:t>如非瘂</w:t>
      </w:r>
      <w:r w:rsidR="00F52E37" w:rsidRPr="00C30205">
        <w:rPr>
          <w:rFonts w:hint="eastAsia"/>
        </w:rPr>
        <w:t>」子在「</w:t>
      </w:r>
      <w:r w:rsidR="00F52E37" w:rsidRPr="00C30205">
        <w:rPr>
          <w:rFonts w:ascii="標楷體" w:eastAsia="標楷體" w:hAnsi="標楷體" w:hint="eastAsia"/>
        </w:rPr>
        <w:t>受</w:t>
      </w:r>
      <w:r w:rsidR="00F52E37" w:rsidRPr="00C30205">
        <w:rPr>
          <w:rFonts w:hint="eastAsia"/>
        </w:rPr>
        <w:t>」用境「</w:t>
      </w:r>
      <w:r w:rsidR="00F52E37" w:rsidRPr="00C30205">
        <w:rPr>
          <w:rFonts w:ascii="標楷體" w:eastAsia="標楷體" w:hAnsi="標楷體" w:hint="eastAsia"/>
        </w:rPr>
        <w:t>義</w:t>
      </w:r>
      <w:r w:rsidR="00F52E37" w:rsidRPr="00C30205">
        <w:rPr>
          <w:rFonts w:hint="eastAsia"/>
        </w:rPr>
        <w:t>」，對所受的好惡能明白認識，又能以言說告人；這與後得無分別智的帶相緣如</w:t>
      </w:r>
      <w:r w:rsidR="00E829C4" w:rsidRPr="00C30205">
        <w:rPr>
          <w:rFonts w:hint="eastAsia"/>
        </w:rPr>
        <w:t>、</w:t>
      </w:r>
      <w:r w:rsidR="00F52E37" w:rsidRPr="00C30205">
        <w:rPr>
          <w:rFonts w:hint="eastAsia"/>
        </w:rPr>
        <w:t>通達唯識如幻</w:t>
      </w:r>
      <w:r w:rsidR="00E829C4" w:rsidRPr="00C30205">
        <w:rPr>
          <w:rFonts w:hint="eastAsia"/>
        </w:rPr>
        <w:t>、</w:t>
      </w:r>
      <w:r w:rsidR="00F52E37" w:rsidRPr="00C30205">
        <w:rPr>
          <w:rFonts w:hint="eastAsia"/>
        </w:rPr>
        <w:t>能說法度眾生一樣。</w:t>
      </w:r>
    </w:p>
    <w:p w:rsidR="00B86892" w:rsidRPr="00C30205" w:rsidRDefault="00F52E37" w:rsidP="002D6190">
      <w:pPr>
        <w:ind w:leftChars="250" w:left="600"/>
      </w:pPr>
      <w:r w:rsidRPr="00C30205">
        <w:rPr>
          <w:rFonts w:hint="eastAsia"/>
        </w:rPr>
        <w:t>所以總結說「</w:t>
      </w:r>
      <w:r w:rsidRPr="00C30205">
        <w:rPr>
          <w:rFonts w:ascii="標楷體" w:eastAsia="標楷體" w:hAnsi="標楷體" w:hint="eastAsia"/>
        </w:rPr>
        <w:t>三智譬如是</w:t>
      </w:r>
      <w:r w:rsidRPr="00C30205">
        <w:rPr>
          <w:rFonts w:hint="eastAsia"/>
        </w:rPr>
        <w:t>」。</w:t>
      </w:r>
    </w:p>
    <w:p w:rsidR="004B60B5" w:rsidRPr="00C30205" w:rsidRDefault="004B60B5"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、約愚非愚顯</w:t>
      </w:r>
    </w:p>
    <w:p w:rsidR="00F71D3A" w:rsidRPr="00C30205" w:rsidRDefault="004B60B5" w:rsidP="004B60B5">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4B60B5">
      <w:pPr>
        <w:ind w:leftChars="250" w:left="600"/>
        <w:rPr>
          <w:rFonts w:ascii="標楷體" w:eastAsia="標楷體" w:hAnsi="標楷體"/>
        </w:rPr>
      </w:pPr>
      <w:r w:rsidRPr="00C30205">
        <w:rPr>
          <w:rFonts w:ascii="標楷體" w:eastAsia="標楷體" w:hAnsi="標楷體" w:hint="eastAsia"/>
        </w:rPr>
        <w:t>如愚求受義，如愚正受義，如非愚受義，三智譬如是。</w:t>
      </w:r>
      <w:r w:rsidR="000E1402" w:rsidRPr="00C30205">
        <w:rPr>
          <w:rStyle w:val="a9"/>
          <w:rFonts w:ascii="Times New Roman" w:eastAsia="標楷體" w:hAnsi="Times New Roman" w:cs="Times New Roman"/>
        </w:rPr>
        <w:footnoteReference w:id="42"/>
      </w:r>
    </w:p>
    <w:p w:rsidR="004B60B5" w:rsidRPr="00C30205" w:rsidRDefault="004B60B5"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lastRenderedPageBreak/>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4B60B5" w:rsidRPr="00C30205" w:rsidRDefault="00F52E37" w:rsidP="004B60B5">
      <w:pPr>
        <w:ind w:leftChars="250" w:left="600"/>
      </w:pPr>
      <w:r w:rsidRPr="00C30205">
        <w:rPr>
          <w:rFonts w:hint="eastAsia"/>
        </w:rPr>
        <w:t>在非瘂的人，也可以譬喻三智。</w:t>
      </w:r>
    </w:p>
    <w:p w:rsidR="00FE1DC9" w:rsidRPr="00C30205" w:rsidRDefault="00F52E37" w:rsidP="004B60B5">
      <w:pPr>
        <w:ind w:leftChars="250" w:left="600"/>
      </w:pPr>
      <w:r w:rsidRPr="00C30205">
        <w:rPr>
          <w:rFonts w:hint="eastAsia"/>
        </w:rPr>
        <w:t>不能識別說明境界叫愚</w:t>
      </w:r>
      <w:r w:rsidR="00FE1DC9" w:rsidRPr="00C30205">
        <w:rPr>
          <w:rFonts w:hint="eastAsia"/>
        </w:rPr>
        <w:t>；</w:t>
      </w:r>
      <w:r w:rsidRPr="00C30205">
        <w:rPr>
          <w:rFonts w:hint="eastAsia"/>
        </w:rPr>
        <w:t>「</w:t>
      </w:r>
      <w:r w:rsidRPr="00C30205">
        <w:rPr>
          <w:rFonts w:ascii="標楷體" w:eastAsia="標楷體" w:hAnsi="標楷體" w:hint="eastAsia"/>
        </w:rPr>
        <w:t>如愚</w:t>
      </w:r>
      <w:r w:rsidRPr="00C30205">
        <w:rPr>
          <w:rFonts w:hint="eastAsia"/>
        </w:rPr>
        <w:t>」人的「</w:t>
      </w:r>
      <w:r w:rsidRPr="00C30205">
        <w:rPr>
          <w:rFonts w:ascii="標楷體" w:eastAsia="標楷體" w:hAnsi="標楷體" w:hint="eastAsia"/>
        </w:rPr>
        <w:t>求受</w:t>
      </w:r>
      <w:r w:rsidRPr="00C30205">
        <w:rPr>
          <w:rFonts w:hint="eastAsia"/>
        </w:rPr>
        <w:t>」境界</w:t>
      </w:r>
      <w:r w:rsidR="00FE1DC9" w:rsidRPr="00C30205">
        <w:rPr>
          <w:rFonts w:hint="eastAsia"/>
        </w:rPr>
        <w:t>、</w:t>
      </w:r>
      <w:r w:rsidRPr="00C30205">
        <w:rPr>
          <w:rFonts w:hint="eastAsia"/>
        </w:rPr>
        <w:t>「</w:t>
      </w:r>
      <w:r w:rsidRPr="00C30205">
        <w:rPr>
          <w:rFonts w:ascii="標楷體" w:eastAsia="標楷體" w:hAnsi="標楷體" w:hint="eastAsia"/>
        </w:rPr>
        <w:t>正受</w:t>
      </w:r>
      <w:r w:rsidRPr="00C30205">
        <w:rPr>
          <w:rFonts w:hint="eastAsia"/>
        </w:rPr>
        <w:t>」境界，及「</w:t>
      </w:r>
      <w:r w:rsidRPr="00C30205">
        <w:rPr>
          <w:rFonts w:ascii="標楷體" w:eastAsia="標楷體" w:hAnsi="標楷體" w:hint="eastAsia"/>
        </w:rPr>
        <w:t>非愚</w:t>
      </w:r>
      <w:r w:rsidRPr="00C30205">
        <w:rPr>
          <w:rFonts w:hint="eastAsia"/>
        </w:rPr>
        <w:t>」的智人「</w:t>
      </w:r>
      <w:r w:rsidRPr="00C30205">
        <w:rPr>
          <w:rFonts w:ascii="標楷體" w:eastAsia="標楷體" w:hAnsi="標楷體" w:hint="eastAsia"/>
        </w:rPr>
        <w:t>受</w:t>
      </w:r>
      <w:r w:rsidRPr="00C30205">
        <w:rPr>
          <w:rFonts w:hint="eastAsia"/>
        </w:rPr>
        <w:t>」用境界，如其次第也可以作為「</w:t>
      </w:r>
      <w:r w:rsidRPr="00C30205">
        <w:rPr>
          <w:rFonts w:ascii="標楷體" w:eastAsia="標楷體" w:hAnsi="標楷體" w:hint="eastAsia"/>
        </w:rPr>
        <w:t>三智</w:t>
      </w:r>
      <w:r w:rsidRPr="00C30205">
        <w:rPr>
          <w:rFonts w:hint="eastAsia"/>
        </w:rPr>
        <w:t>」的「</w:t>
      </w:r>
      <w:r w:rsidRPr="00C30205">
        <w:rPr>
          <w:rFonts w:ascii="標楷體" w:eastAsia="標楷體" w:hAnsi="標楷體" w:hint="eastAsia"/>
        </w:rPr>
        <w:t>譬</w:t>
      </w:r>
      <w:r w:rsidRPr="00C30205">
        <w:rPr>
          <w:rFonts w:hint="eastAsia"/>
        </w:rPr>
        <w:t>」喻。</w:t>
      </w:r>
    </w:p>
    <w:p w:rsidR="00F52E37" w:rsidRPr="00C30205" w:rsidRDefault="00F52E37" w:rsidP="004B60B5">
      <w:pPr>
        <w:ind w:leftChars="250" w:left="600"/>
      </w:pPr>
      <w:r w:rsidRPr="00C30205">
        <w:rPr>
          <w:rFonts w:hint="eastAsia"/>
        </w:rPr>
        <w:t>這都如前瘂</w:t>
      </w:r>
      <w:r w:rsidR="00FE1DC9" w:rsidRPr="00C30205">
        <w:rPr>
          <w:rFonts w:hint="eastAsia"/>
        </w:rPr>
        <w:t>、</w:t>
      </w:r>
      <w:r w:rsidRPr="00C30205">
        <w:rPr>
          <w:rFonts w:hint="eastAsia"/>
        </w:rPr>
        <w:t>非瘂的譬喻配釋可知。</w:t>
      </w:r>
    </w:p>
    <w:p w:rsidR="004B60B5" w:rsidRPr="00C30205" w:rsidRDefault="004B60B5"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3</w:t>
      </w:r>
      <w:r w:rsidRPr="00C30205">
        <w:rPr>
          <w:rFonts w:hint="eastAsia"/>
          <w:sz w:val="22"/>
          <w:bdr w:val="single" w:sz="4" w:space="0" w:color="auto"/>
          <w:shd w:val="pct15" w:color="auto" w:fill="FFFFFF"/>
        </w:rPr>
        <w:t>、約</w:t>
      </w:r>
      <w:r w:rsidR="00E829C4" w:rsidRPr="00C30205">
        <w:rPr>
          <w:rFonts w:hint="eastAsia"/>
          <w:sz w:val="22"/>
          <w:bdr w:val="single" w:sz="4" w:space="0" w:color="auto"/>
          <w:shd w:val="pct15" w:color="auto" w:fill="FFFFFF"/>
        </w:rPr>
        <w:t>二類</w:t>
      </w:r>
      <w:r w:rsidRPr="00C30205">
        <w:rPr>
          <w:rFonts w:hint="eastAsia"/>
          <w:sz w:val="22"/>
          <w:bdr w:val="single" w:sz="4" w:space="0" w:color="auto"/>
          <w:shd w:val="pct15" w:color="auto" w:fill="FFFFFF"/>
        </w:rPr>
        <w:t>識</w:t>
      </w:r>
      <w:r w:rsidR="00E829C4" w:rsidRPr="00C30205">
        <w:rPr>
          <w:rFonts w:hint="eastAsia"/>
          <w:sz w:val="22"/>
          <w:bdr w:val="single" w:sz="4" w:space="0" w:color="auto"/>
          <w:shd w:val="pct15" w:color="auto" w:fill="FFFFFF"/>
        </w:rPr>
        <w:t>用</w:t>
      </w:r>
      <w:r w:rsidRPr="00C30205">
        <w:rPr>
          <w:rFonts w:hint="eastAsia"/>
          <w:sz w:val="22"/>
          <w:bdr w:val="single" w:sz="4" w:space="0" w:color="auto"/>
          <w:shd w:val="pct15" w:color="auto" w:fill="FFFFFF"/>
        </w:rPr>
        <w:t>顯</w:t>
      </w:r>
    </w:p>
    <w:p w:rsidR="00F71D3A" w:rsidRPr="00C30205" w:rsidRDefault="004B60B5" w:rsidP="004B60B5">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4B60B5">
      <w:pPr>
        <w:ind w:leftChars="250" w:left="600"/>
        <w:rPr>
          <w:rFonts w:ascii="標楷體" w:eastAsia="標楷體" w:hAnsi="標楷體"/>
        </w:rPr>
      </w:pPr>
      <w:r w:rsidRPr="00C30205">
        <w:rPr>
          <w:rFonts w:ascii="標楷體" w:eastAsia="標楷體" w:hAnsi="標楷體" w:hint="eastAsia"/>
        </w:rPr>
        <w:t>如五求受義，如五正受義，如末那受義，三智譬如是。</w:t>
      </w:r>
      <w:r w:rsidR="000E1402" w:rsidRPr="00C30205">
        <w:rPr>
          <w:rStyle w:val="a9"/>
          <w:rFonts w:ascii="Times New Roman" w:eastAsia="標楷體" w:hAnsi="Times New Roman" w:cs="Times New Roman"/>
        </w:rPr>
        <w:footnoteReference w:id="43"/>
      </w:r>
    </w:p>
    <w:p w:rsidR="004B60B5" w:rsidRPr="00C30205" w:rsidRDefault="004B60B5"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4B60B5" w:rsidRPr="00C30205" w:rsidRDefault="00F52E37" w:rsidP="00FE1DC9">
      <w:pPr>
        <w:ind w:leftChars="250" w:left="840" w:hangingChars="100" w:hanging="240"/>
      </w:pPr>
      <w:r w:rsidRPr="00C30205">
        <w:rPr>
          <w:rFonts w:hint="eastAsia"/>
        </w:rPr>
        <w:t>在非愚人的六識中，也可譬喻三智。</w:t>
      </w:r>
    </w:p>
    <w:p w:rsidR="00FE1DC9" w:rsidRPr="00C30205" w:rsidRDefault="004B60B5" w:rsidP="00FE1DC9">
      <w:pPr>
        <w:ind w:leftChars="250" w:left="840" w:hangingChars="100" w:hanging="240"/>
      </w:pPr>
      <w:r w:rsidRPr="00C30205">
        <w:rPr>
          <w:rFonts w:ascii="新細明體" w:eastAsia="新細明體" w:hAnsi="新細明體" w:hint="eastAsia"/>
          <w:shd w:val="pct15" w:color="auto" w:fill="FFFFFF"/>
        </w:rPr>
        <w:t>◎</w:t>
      </w:r>
      <w:r w:rsidR="00F52E37" w:rsidRPr="00C30205">
        <w:rPr>
          <w:rFonts w:hint="eastAsia"/>
        </w:rPr>
        <w:t>五是前五識，「</w:t>
      </w:r>
      <w:r w:rsidR="00F52E37" w:rsidRPr="00C30205">
        <w:rPr>
          <w:rFonts w:ascii="標楷體" w:eastAsia="標楷體" w:hAnsi="標楷體" w:hint="eastAsia"/>
        </w:rPr>
        <w:t>如五</w:t>
      </w:r>
      <w:r w:rsidR="00F52E37" w:rsidRPr="00C30205">
        <w:rPr>
          <w:rFonts w:hint="eastAsia"/>
        </w:rPr>
        <w:t>」識「</w:t>
      </w:r>
      <w:r w:rsidR="00F52E37" w:rsidRPr="00C30205">
        <w:rPr>
          <w:rFonts w:ascii="標楷體" w:eastAsia="標楷體" w:hAnsi="標楷體" w:hint="eastAsia"/>
        </w:rPr>
        <w:t>求受</w:t>
      </w:r>
      <w:r w:rsidR="00F52E37" w:rsidRPr="00C30205">
        <w:rPr>
          <w:rFonts w:hint="eastAsia"/>
        </w:rPr>
        <w:t>」境</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42</w:t>
      </w:r>
      <w:r w:rsidR="009619A6" w:rsidRPr="00C30205">
        <w:rPr>
          <w:rFonts w:ascii="Times New Roman" w:hAnsi="Times New Roman" w:cs="Times New Roman"/>
          <w:szCs w:val="24"/>
          <w:shd w:val="pct15" w:color="auto" w:fill="FFFFFF"/>
        </w:rPr>
        <w:t>）</w:t>
      </w:r>
      <w:r w:rsidR="00F52E37" w:rsidRPr="00C30205">
        <w:rPr>
          <w:rFonts w:hint="eastAsia"/>
        </w:rPr>
        <w:t>界，它是無分別的，也不能言說；加行智求無分別真如也是這樣。</w:t>
      </w:r>
    </w:p>
    <w:p w:rsidR="00FE1DC9" w:rsidRPr="00C30205" w:rsidRDefault="00FE1DC9" w:rsidP="00FE1DC9">
      <w:pPr>
        <w:ind w:leftChars="250" w:left="840" w:hangingChars="100" w:hanging="240"/>
      </w:pPr>
      <w:r w:rsidRPr="00C30205">
        <w:rPr>
          <w:rFonts w:ascii="新細明體" w:eastAsia="新細明體" w:hAnsi="新細明體" w:hint="eastAsia"/>
          <w:shd w:val="pct15" w:color="auto" w:fill="FFFFFF"/>
        </w:rPr>
        <w:t>◎</w:t>
      </w:r>
      <w:r w:rsidR="00F52E37" w:rsidRPr="00C30205">
        <w:rPr>
          <w:rFonts w:hint="eastAsia"/>
        </w:rPr>
        <w:t>在「</w:t>
      </w:r>
      <w:r w:rsidR="00F52E37" w:rsidRPr="00C30205">
        <w:rPr>
          <w:rFonts w:ascii="標楷體" w:eastAsia="標楷體" w:hAnsi="標楷體" w:hint="eastAsia"/>
        </w:rPr>
        <w:t>五</w:t>
      </w:r>
      <w:r w:rsidR="00F52E37" w:rsidRPr="00C30205">
        <w:rPr>
          <w:rFonts w:hint="eastAsia"/>
        </w:rPr>
        <w:t>」識「</w:t>
      </w:r>
      <w:r w:rsidR="00F52E37" w:rsidRPr="00C30205">
        <w:rPr>
          <w:rFonts w:ascii="標楷體" w:eastAsia="標楷體" w:hAnsi="標楷體" w:hint="eastAsia"/>
        </w:rPr>
        <w:t>正受</w:t>
      </w:r>
      <w:r w:rsidR="00F52E37" w:rsidRPr="00C30205">
        <w:rPr>
          <w:rFonts w:hint="eastAsia"/>
        </w:rPr>
        <w:t>」境界時，它明見現境，是有漏現量，離名種分別，這與無漏現量的根本智契證真如相類。</w:t>
      </w:r>
    </w:p>
    <w:p w:rsidR="00FE1DC9" w:rsidRPr="00C30205" w:rsidRDefault="00FE1DC9" w:rsidP="00FE1DC9">
      <w:pPr>
        <w:ind w:leftChars="250" w:left="840" w:hangingChars="100" w:hanging="240"/>
      </w:pPr>
      <w:r w:rsidRPr="00C30205">
        <w:rPr>
          <w:rFonts w:ascii="新細明體" w:eastAsia="新細明體" w:hAnsi="新細明體" w:hint="eastAsia"/>
          <w:shd w:val="pct15" w:color="auto" w:fill="FFFFFF"/>
        </w:rPr>
        <w:t>◎</w:t>
      </w:r>
      <w:r w:rsidR="00F52E37" w:rsidRPr="00C30205">
        <w:rPr>
          <w:rFonts w:hint="eastAsia"/>
        </w:rPr>
        <w:t>「</w:t>
      </w:r>
      <w:r w:rsidR="00F52E37" w:rsidRPr="00C30205">
        <w:rPr>
          <w:rFonts w:ascii="標楷體" w:eastAsia="標楷體" w:hAnsi="標楷體" w:hint="eastAsia"/>
        </w:rPr>
        <w:t>如末那受義</w:t>
      </w:r>
      <w:r w:rsidR="00F52E37" w:rsidRPr="00C30205">
        <w:rPr>
          <w:rFonts w:hint="eastAsia"/>
        </w:rPr>
        <w:t>」的末那，指意識，不是染意，它有推度的作用，能安立名相</w:t>
      </w:r>
      <w:r w:rsidRPr="00C30205">
        <w:rPr>
          <w:rFonts w:hint="eastAsia"/>
        </w:rPr>
        <w:t>、</w:t>
      </w:r>
      <w:r w:rsidR="00F52E37" w:rsidRPr="00C30205">
        <w:rPr>
          <w:rFonts w:hint="eastAsia"/>
        </w:rPr>
        <w:t>引發語言，所以它可以作後得智的比喻。</w:t>
      </w:r>
    </w:p>
    <w:p w:rsidR="00FE1DC9" w:rsidRPr="00C30205" w:rsidRDefault="00FE1DC9"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4</w:t>
      </w:r>
      <w:r w:rsidRPr="00C30205">
        <w:rPr>
          <w:rFonts w:hint="eastAsia"/>
          <w:sz w:val="22"/>
          <w:bdr w:val="single" w:sz="4" w:space="0" w:color="auto"/>
          <w:shd w:val="pct15" w:color="auto" w:fill="FFFFFF"/>
        </w:rPr>
        <w:t>、約</w:t>
      </w:r>
      <w:r w:rsidR="00E829C4" w:rsidRPr="00C30205">
        <w:rPr>
          <w:rFonts w:hint="eastAsia"/>
          <w:sz w:val="22"/>
          <w:bdr w:val="single" w:sz="4" w:space="0" w:color="auto"/>
          <w:shd w:val="pct15" w:color="auto" w:fill="FFFFFF"/>
        </w:rPr>
        <w:t>學功有異</w:t>
      </w:r>
      <w:r w:rsidRPr="00C30205">
        <w:rPr>
          <w:rFonts w:hint="eastAsia"/>
          <w:sz w:val="22"/>
          <w:bdr w:val="single" w:sz="4" w:space="0" w:color="auto"/>
          <w:shd w:val="pct15" w:color="auto" w:fill="FFFFFF"/>
        </w:rPr>
        <w:t>顯</w:t>
      </w:r>
    </w:p>
    <w:p w:rsidR="00FE1DC9" w:rsidRPr="00C30205" w:rsidRDefault="00FE1DC9" w:rsidP="00FE1DC9">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FE1DC9">
      <w:pPr>
        <w:ind w:leftChars="250" w:left="600"/>
        <w:rPr>
          <w:rFonts w:ascii="標楷體" w:eastAsia="標楷體" w:hAnsi="標楷體"/>
        </w:rPr>
      </w:pPr>
      <w:r w:rsidRPr="00C30205">
        <w:rPr>
          <w:rFonts w:ascii="標楷體" w:eastAsia="標楷體" w:hAnsi="標楷體" w:hint="eastAsia"/>
        </w:rPr>
        <w:t>如未解於論，求論，受法</w:t>
      </w:r>
      <w:r w:rsidR="00FE1DC9" w:rsidRPr="00C30205">
        <w:rPr>
          <w:rFonts w:ascii="標楷體" w:eastAsia="標楷體" w:hAnsi="標楷體" w:hint="eastAsia"/>
        </w:rPr>
        <w:t>、</w:t>
      </w:r>
      <w:r w:rsidRPr="00C30205">
        <w:rPr>
          <w:rFonts w:ascii="標楷體" w:eastAsia="標楷體" w:hAnsi="標楷體" w:hint="eastAsia"/>
        </w:rPr>
        <w:t>義，次第譬三智，應知加行等。</w:t>
      </w:r>
      <w:r w:rsidR="00FE1DC9" w:rsidRPr="00C30205">
        <w:rPr>
          <w:rStyle w:val="a9"/>
          <w:rFonts w:ascii="Times New Roman" w:eastAsia="標楷體" w:hAnsi="Times New Roman" w:cs="Times New Roman"/>
        </w:rPr>
        <w:footnoteReference w:id="44"/>
      </w:r>
    </w:p>
    <w:p w:rsidR="00FE1DC9" w:rsidRPr="00C30205" w:rsidRDefault="00FE1DC9"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lastRenderedPageBreak/>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FE1DC9" w:rsidRPr="00C30205" w:rsidRDefault="00F52E37" w:rsidP="00FE1DC9">
      <w:pPr>
        <w:ind w:leftChars="250" w:left="600"/>
      </w:pPr>
      <w:r w:rsidRPr="00C30205">
        <w:rPr>
          <w:rFonts w:hint="eastAsia"/>
        </w:rPr>
        <w:t>單從明了的意識也可譬喻三智。</w:t>
      </w:r>
    </w:p>
    <w:p w:rsidR="00FE1DC9" w:rsidRPr="00C30205" w:rsidRDefault="00FE1DC9" w:rsidP="00FE1DC9">
      <w:pPr>
        <w:ind w:leftChars="250" w:left="840" w:hangingChars="100" w:hanging="240"/>
      </w:pPr>
      <w:r w:rsidRPr="00C30205">
        <w:rPr>
          <w:rFonts w:ascii="新細明體" w:eastAsia="新細明體" w:hAnsi="新細明體" w:hint="eastAsia"/>
          <w:shd w:val="pct15" w:color="auto" w:fill="FFFFFF"/>
        </w:rPr>
        <w:t>◎</w:t>
      </w:r>
      <w:r w:rsidR="00F52E37" w:rsidRPr="00C30205">
        <w:rPr>
          <w:rFonts w:hint="eastAsia"/>
        </w:rPr>
        <w:t>「</w:t>
      </w:r>
      <w:r w:rsidR="00F52E37" w:rsidRPr="00C30205">
        <w:rPr>
          <w:rFonts w:ascii="標楷體" w:eastAsia="標楷體" w:hAnsi="標楷體" w:hint="eastAsia"/>
        </w:rPr>
        <w:t>如</w:t>
      </w:r>
      <w:r w:rsidR="00F52E37" w:rsidRPr="00C30205">
        <w:rPr>
          <w:rFonts w:hint="eastAsia"/>
        </w:rPr>
        <w:t>」有「</w:t>
      </w:r>
      <w:r w:rsidR="00F52E37" w:rsidRPr="00C30205">
        <w:rPr>
          <w:rFonts w:ascii="標楷體" w:eastAsia="標楷體" w:hAnsi="標楷體" w:hint="eastAsia"/>
        </w:rPr>
        <w:t>未解於論</w:t>
      </w:r>
      <w:r w:rsidR="00F52E37" w:rsidRPr="00C30205">
        <w:rPr>
          <w:rFonts w:hint="eastAsia"/>
        </w:rPr>
        <w:t>」的文義，而「</w:t>
      </w:r>
      <w:r w:rsidR="00F52E37" w:rsidRPr="00C30205">
        <w:rPr>
          <w:rFonts w:ascii="標楷體" w:eastAsia="標楷體" w:hAnsi="標楷體" w:hint="eastAsia"/>
        </w:rPr>
        <w:t>求論</w:t>
      </w:r>
      <w:r w:rsidR="00F52E37" w:rsidRPr="00C30205">
        <w:rPr>
          <w:rFonts w:hint="eastAsia"/>
        </w:rPr>
        <w:t>」的理解，在沒有獲得理解的意識，加行智未證於真而求證得的時候也是這樣。</w:t>
      </w:r>
    </w:p>
    <w:p w:rsidR="00FE1DC9" w:rsidRPr="00C30205" w:rsidRDefault="00FE1DC9" w:rsidP="00FE1DC9">
      <w:pPr>
        <w:ind w:leftChars="250" w:left="840" w:hangingChars="100" w:hanging="240"/>
      </w:pPr>
      <w:r w:rsidRPr="00C30205">
        <w:rPr>
          <w:rFonts w:ascii="新細明體" w:eastAsia="新細明體" w:hAnsi="新細明體" w:hint="eastAsia"/>
          <w:shd w:val="pct15" w:color="auto" w:fill="FFFFFF"/>
        </w:rPr>
        <w:t>◎</w:t>
      </w:r>
      <w:r w:rsidR="00F52E37" w:rsidRPr="00C30205">
        <w:rPr>
          <w:rFonts w:hint="eastAsia"/>
        </w:rPr>
        <w:t>若人聽講</w:t>
      </w:r>
      <w:r w:rsidR="00965C6F" w:rsidRPr="00C30205">
        <w:rPr>
          <w:rFonts w:hint="eastAsia"/>
        </w:rPr>
        <w:t>、</w:t>
      </w:r>
      <w:r w:rsidR="00F52E37" w:rsidRPr="00C30205">
        <w:rPr>
          <w:rFonts w:hint="eastAsia"/>
        </w:rPr>
        <w:t>諷誦，但能「</w:t>
      </w:r>
      <w:r w:rsidR="00F52E37" w:rsidRPr="00C30205">
        <w:rPr>
          <w:rFonts w:ascii="標楷體" w:eastAsia="標楷體" w:hAnsi="標楷體" w:hint="eastAsia"/>
        </w:rPr>
        <w:t>受法</w:t>
      </w:r>
      <w:r w:rsidR="00F52E37" w:rsidRPr="00C30205">
        <w:rPr>
          <w:rFonts w:hint="eastAsia"/>
        </w:rPr>
        <w:t>」而不明它的意義，自然不能有什麼分別或講說，根本無分別智也是這樣。</w:t>
      </w:r>
    </w:p>
    <w:p w:rsidR="00FE1DC9" w:rsidRPr="00C30205" w:rsidRDefault="00FE1DC9" w:rsidP="00FE1DC9">
      <w:pPr>
        <w:ind w:leftChars="250" w:left="840" w:hangingChars="100" w:hanging="240"/>
      </w:pPr>
      <w:r w:rsidRPr="00C30205">
        <w:rPr>
          <w:rFonts w:ascii="新細明體" w:eastAsia="新細明體" w:hAnsi="新細明體" w:hint="eastAsia"/>
          <w:shd w:val="pct15" w:color="auto" w:fill="FFFFFF"/>
        </w:rPr>
        <w:t>◎</w:t>
      </w:r>
      <w:r w:rsidR="00F52E37" w:rsidRPr="00C30205">
        <w:rPr>
          <w:rFonts w:hint="eastAsia"/>
        </w:rPr>
        <w:t>如人因受論而進到了知領受其「</w:t>
      </w:r>
      <w:r w:rsidR="00F52E37" w:rsidRPr="00C30205">
        <w:rPr>
          <w:rFonts w:ascii="標楷體" w:eastAsia="標楷體" w:hAnsi="標楷體" w:hint="eastAsia"/>
        </w:rPr>
        <w:t>義</w:t>
      </w:r>
      <w:r w:rsidR="00F52E37" w:rsidRPr="00C30205">
        <w:rPr>
          <w:rFonts w:hint="eastAsia"/>
        </w:rPr>
        <w:t>」的階段，能有所分別，也能轉教別人，後得智也是這樣。</w:t>
      </w:r>
    </w:p>
    <w:p w:rsidR="00B86892" w:rsidRPr="00C30205" w:rsidRDefault="00F52E37" w:rsidP="00D158E2">
      <w:pPr>
        <w:spacing w:beforeLines="30"/>
        <w:ind w:leftChars="250" w:left="600"/>
      </w:pPr>
      <w:r w:rsidRPr="00C30205">
        <w:rPr>
          <w:rFonts w:hint="eastAsia"/>
        </w:rPr>
        <w:t>上面舉的四種譬喻，皆如它的「</w:t>
      </w:r>
      <w:r w:rsidRPr="00C30205">
        <w:rPr>
          <w:rFonts w:ascii="標楷體" w:eastAsia="標楷體" w:hAnsi="標楷體" w:hint="eastAsia"/>
        </w:rPr>
        <w:t>次第譬</w:t>
      </w:r>
      <w:r w:rsidRPr="00C30205">
        <w:rPr>
          <w:rFonts w:hint="eastAsia"/>
        </w:rPr>
        <w:t>」喻「</w:t>
      </w:r>
      <w:r w:rsidRPr="00C30205">
        <w:rPr>
          <w:rFonts w:ascii="標楷體" w:eastAsia="標楷體" w:hAnsi="標楷體" w:hint="eastAsia"/>
        </w:rPr>
        <w:t>三智</w:t>
      </w:r>
      <w:r w:rsidRPr="00C30205">
        <w:rPr>
          <w:rFonts w:hint="eastAsia"/>
        </w:rPr>
        <w:t>」，就是「</w:t>
      </w:r>
      <w:r w:rsidRPr="00C30205">
        <w:rPr>
          <w:rFonts w:ascii="標楷體" w:eastAsia="標楷體" w:hAnsi="標楷體" w:hint="eastAsia"/>
        </w:rPr>
        <w:t>加行</w:t>
      </w:r>
      <w:r w:rsidRPr="00C30205">
        <w:rPr>
          <w:rFonts w:hint="eastAsia"/>
        </w:rPr>
        <w:t>」、根本、後得「</w:t>
      </w:r>
      <w:r w:rsidRPr="00C30205">
        <w:rPr>
          <w:rFonts w:ascii="標楷體" w:eastAsia="標楷體" w:hAnsi="標楷體" w:hint="eastAsia"/>
        </w:rPr>
        <w:t>等</w:t>
      </w:r>
      <w:r w:rsidRPr="00C30205">
        <w:rPr>
          <w:rFonts w:hint="eastAsia"/>
        </w:rPr>
        <w:t>」三智。</w:t>
      </w:r>
    </w:p>
    <w:p w:rsidR="000A3DD7" w:rsidRPr="00C30205" w:rsidRDefault="000A3DD7" w:rsidP="00D158E2">
      <w:pPr>
        <w:spacing w:beforeLines="30"/>
        <w:ind w:leftChars="150" w:left="360"/>
      </w:pPr>
      <w:r w:rsidRPr="00C30205">
        <w:rPr>
          <w:rFonts w:hint="eastAsia"/>
          <w:sz w:val="22"/>
          <w:bdr w:val="single" w:sz="4" w:space="0" w:color="auto"/>
        </w:rPr>
        <w:t>（十四）無分別後得譬喻</w:t>
      </w:r>
    </w:p>
    <w:p w:rsidR="000A3DD7" w:rsidRPr="00C30205" w:rsidRDefault="000A3DD7" w:rsidP="000A3DD7">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3677B" w:rsidRPr="00C30205" w:rsidRDefault="00F52E37" w:rsidP="00FE1DC9">
      <w:pPr>
        <w:ind w:leftChars="200" w:left="480"/>
        <w:rPr>
          <w:rFonts w:ascii="標楷體" w:eastAsia="標楷體" w:hAnsi="標楷體"/>
        </w:rPr>
      </w:pPr>
      <w:r w:rsidRPr="00C30205">
        <w:rPr>
          <w:rFonts w:ascii="標楷體" w:eastAsia="標楷體" w:hAnsi="標楷體" w:hint="eastAsia"/>
        </w:rPr>
        <w:t>如人正閉目，是無分別智；即彼復開目，後得智亦爾。</w:t>
      </w:r>
    </w:p>
    <w:p w:rsidR="000A3DD7" w:rsidRPr="00C30205" w:rsidRDefault="00F52E37" w:rsidP="00FE1DC9">
      <w:pPr>
        <w:ind w:leftChars="200" w:left="480"/>
        <w:rPr>
          <w:rFonts w:ascii="標楷體" w:eastAsia="標楷體" w:hAnsi="標楷體"/>
        </w:rPr>
      </w:pPr>
      <w:r w:rsidRPr="00C30205">
        <w:rPr>
          <w:rFonts w:ascii="標楷體" w:eastAsia="標楷體" w:hAnsi="標楷體" w:hint="eastAsia"/>
        </w:rPr>
        <w:t>應知如虛空，是無分別智</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43</w:t>
      </w:r>
      <w:r w:rsidR="009619A6" w:rsidRPr="00C30205">
        <w:rPr>
          <w:rFonts w:ascii="Times New Roman" w:hAnsi="Times New Roman" w:cs="Times New Roman"/>
          <w:szCs w:val="24"/>
          <w:shd w:val="pct15" w:color="auto" w:fill="FFFFFF"/>
        </w:rPr>
        <w:t>）</w:t>
      </w:r>
      <w:r w:rsidRPr="00C30205">
        <w:rPr>
          <w:rFonts w:ascii="標楷體" w:eastAsia="標楷體" w:hAnsi="標楷體" w:hint="eastAsia"/>
        </w:rPr>
        <w:t>；於中現色像，後得智亦爾。</w:t>
      </w:r>
      <w:r w:rsidR="000E1402" w:rsidRPr="00C30205">
        <w:rPr>
          <w:rStyle w:val="a9"/>
          <w:rFonts w:ascii="Times New Roman" w:eastAsia="標楷體" w:hAnsi="Times New Roman" w:cs="Times New Roman"/>
        </w:rPr>
        <w:footnoteReference w:id="45"/>
      </w:r>
    </w:p>
    <w:p w:rsidR="000A3DD7" w:rsidRPr="00C30205" w:rsidRDefault="000A3DD7"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w:t>
      </w:r>
      <w:r w:rsidR="00942578" w:rsidRPr="00C30205">
        <w:rPr>
          <w:rFonts w:hint="eastAsia"/>
          <w:sz w:val="22"/>
          <w:bdr w:val="single" w:sz="4" w:space="0" w:color="auto"/>
          <w:shd w:val="pct15" w:color="auto" w:fill="FFFFFF"/>
        </w:rPr>
        <w:t>釋論義</w:t>
      </w:r>
    </w:p>
    <w:p w:rsidR="004D6B8E" w:rsidRPr="00C30205" w:rsidRDefault="00F52E37" w:rsidP="00965C6F">
      <w:pPr>
        <w:ind w:leftChars="200" w:left="480"/>
      </w:pPr>
      <w:r w:rsidRPr="00C30205">
        <w:rPr>
          <w:rFonts w:hint="eastAsia"/>
        </w:rPr>
        <w:t>現在撇開加行智不談，單就根本</w:t>
      </w:r>
      <w:r w:rsidR="00965C6F" w:rsidRPr="00C30205">
        <w:rPr>
          <w:rFonts w:hint="eastAsia"/>
        </w:rPr>
        <w:t>、</w:t>
      </w:r>
      <w:r w:rsidRPr="00C30205">
        <w:rPr>
          <w:rFonts w:hint="eastAsia"/>
        </w:rPr>
        <w:t>後得二智舉喻來說明。</w:t>
      </w:r>
    </w:p>
    <w:p w:rsidR="00965C6F" w:rsidRPr="00C30205" w:rsidRDefault="00965C6F" w:rsidP="00D158E2">
      <w:pPr>
        <w:spacing w:beforeLines="30"/>
        <w:ind w:leftChars="200" w:left="480"/>
      </w:pPr>
      <w:r w:rsidRPr="00C30205">
        <w:rPr>
          <w:rFonts w:asciiTheme="minorEastAsia" w:hAnsiTheme="minorEastAsia" w:hint="eastAsia"/>
          <w:shd w:val="pct15" w:color="auto" w:fill="FFFFFF"/>
        </w:rPr>
        <w:t>◎</w:t>
      </w:r>
      <w:r w:rsidR="00F52E37" w:rsidRPr="00C30205">
        <w:rPr>
          <w:rFonts w:hint="eastAsia"/>
        </w:rPr>
        <w:t>先以取不取種種境界來說明二智的差別：</w:t>
      </w:r>
    </w:p>
    <w:p w:rsidR="00965C6F" w:rsidRPr="00C30205" w:rsidRDefault="00965C6F" w:rsidP="00965C6F">
      <w:pPr>
        <w:ind w:leftChars="300" w:left="960" w:hangingChars="100" w:hanging="240"/>
      </w:pPr>
      <w:r w:rsidRPr="00C30205">
        <w:rPr>
          <w:rFonts w:ascii="新細明體" w:eastAsia="新細明體" w:hAnsi="新細明體" w:hint="eastAsia"/>
          <w:shd w:val="pct15" w:color="auto" w:fill="FFFFFF"/>
        </w:rPr>
        <w:t>☉</w:t>
      </w:r>
      <w:r w:rsidR="00F52E37" w:rsidRPr="00C30205">
        <w:rPr>
          <w:rFonts w:hint="eastAsia"/>
        </w:rPr>
        <w:t>「</w:t>
      </w:r>
      <w:r w:rsidR="00F52E37" w:rsidRPr="00C30205">
        <w:rPr>
          <w:rFonts w:ascii="標楷體" w:eastAsia="標楷體" w:hAnsi="標楷體" w:hint="eastAsia"/>
        </w:rPr>
        <w:t>如人正</w:t>
      </w:r>
      <w:r w:rsidR="00F52E37" w:rsidRPr="00C30205">
        <w:rPr>
          <w:rFonts w:hint="eastAsia"/>
        </w:rPr>
        <w:t>」當「</w:t>
      </w:r>
      <w:r w:rsidR="00F52E37" w:rsidRPr="00C30205">
        <w:rPr>
          <w:rFonts w:ascii="標楷體" w:eastAsia="標楷體" w:hAnsi="標楷體" w:hint="eastAsia"/>
        </w:rPr>
        <w:t>閉目</w:t>
      </w:r>
      <w:r w:rsidR="00F52E37" w:rsidRPr="00C30205">
        <w:rPr>
          <w:rFonts w:hint="eastAsia"/>
        </w:rPr>
        <w:t>」的時候，一切色相都不看見；根本「</w:t>
      </w:r>
      <w:r w:rsidR="00F52E37" w:rsidRPr="00C30205">
        <w:rPr>
          <w:rFonts w:ascii="標楷體" w:eastAsia="標楷體" w:hAnsi="標楷體" w:hint="eastAsia"/>
        </w:rPr>
        <w:t>無分別智</w:t>
      </w:r>
      <w:r w:rsidR="00F52E37" w:rsidRPr="00C30205">
        <w:rPr>
          <w:rFonts w:hint="eastAsia"/>
        </w:rPr>
        <w:t>」的『</w:t>
      </w:r>
      <w:r w:rsidR="00F52E37" w:rsidRPr="00C30205">
        <w:rPr>
          <w:rFonts w:ascii="標楷體" w:eastAsia="標楷體" w:hAnsi="標楷體" w:hint="eastAsia"/>
        </w:rPr>
        <w:t>復</w:t>
      </w:r>
      <w:r w:rsidR="00F52E37" w:rsidRPr="00C30205">
        <w:rPr>
          <w:rFonts w:ascii="標楷體" w:eastAsia="標楷體" w:hAnsi="標楷體" w:hint="eastAsia"/>
        </w:rPr>
        <w:lastRenderedPageBreak/>
        <w:t>於所緣中，彼所知無相</w:t>
      </w:r>
      <w:r w:rsidR="00F52E37" w:rsidRPr="00C30205">
        <w:rPr>
          <w:rFonts w:hint="eastAsia"/>
        </w:rPr>
        <w:t>』，</w:t>
      </w:r>
      <w:r w:rsidR="009C6A72" w:rsidRPr="00C30205">
        <w:rPr>
          <w:rStyle w:val="a9"/>
          <w:rFonts w:ascii="Times New Roman" w:eastAsia="標楷體" w:hAnsi="Times New Roman" w:cs="Times New Roman"/>
        </w:rPr>
        <w:footnoteReference w:id="46"/>
      </w:r>
      <w:r w:rsidR="00F52E37" w:rsidRPr="00C30205">
        <w:rPr>
          <w:rFonts w:hint="eastAsia"/>
        </w:rPr>
        <w:t>『</w:t>
      </w:r>
      <w:r w:rsidR="00F52E37" w:rsidRPr="00C30205">
        <w:rPr>
          <w:rFonts w:ascii="標楷體" w:eastAsia="標楷體" w:hAnsi="標楷體" w:hint="eastAsia"/>
        </w:rPr>
        <w:t>於一切法都無所見</w:t>
      </w:r>
      <w:r w:rsidR="00F52E37" w:rsidRPr="00C30205">
        <w:rPr>
          <w:rFonts w:hint="eastAsia"/>
        </w:rPr>
        <w:t>』，</w:t>
      </w:r>
      <w:r w:rsidR="009C6A72" w:rsidRPr="00C30205">
        <w:rPr>
          <w:rStyle w:val="a9"/>
          <w:rFonts w:ascii="Times New Roman" w:eastAsia="標楷體" w:hAnsi="Times New Roman" w:cs="Times New Roman"/>
        </w:rPr>
        <w:footnoteReference w:id="47"/>
      </w:r>
      <w:r w:rsidR="00F52E37" w:rsidRPr="00C30205">
        <w:rPr>
          <w:rFonts w:hint="eastAsia"/>
        </w:rPr>
        <w:t>就如閉目。</w:t>
      </w:r>
    </w:p>
    <w:p w:rsidR="00F52E37" w:rsidRPr="00C30205" w:rsidRDefault="00965C6F" w:rsidP="00965C6F">
      <w:pPr>
        <w:ind w:leftChars="300" w:left="960" w:hangingChars="100" w:hanging="240"/>
      </w:pPr>
      <w:r w:rsidRPr="00C30205">
        <w:rPr>
          <w:rFonts w:ascii="新細明體" w:eastAsia="新細明體" w:hAnsi="新細明體" w:hint="eastAsia"/>
          <w:shd w:val="pct15" w:color="auto" w:fill="FFFFFF"/>
        </w:rPr>
        <w:t>☉</w:t>
      </w:r>
      <w:r w:rsidR="00F52E37" w:rsidRPr="00C30205">
        <w:rPr>
          <w:rFonts w:hint="eastAsia"/>
        </w:rPr>
        <w:t>若人「</w:t>
      </w:r>
      <w:r w:rsidR="00F52E37" w:rsidRPr="00C30205">
        <w:rPr>
          <w:rFonts w:ascii="標楷體" w:eastAsia="標楷體" w:hAnsi="標楷體" w:hint="eastAsia"/>
        </w:rPr>
        <w:t>即</w:t>
      </w:r>
      <w:r w:rsidR="00F52E37" w:rsidRPr="00C30205">
        <w:rPr>
          <w:rFonts w:hint="eastAsia"/>
        </w:rPr>
        <w:t>」時「</w:t>
      </w:r>
      <w:r w:rsidR="00F52E37" w:rsidRPr="00C30205">
        <w:rPr>
          <w:rFonts w:ascii="標楷體" w:eastAsia="標楷體" w:hAnsi="標楷體" w:hint="eastAsia"/>
        </w:rPr>
        <w:t>開目</w:t>
      </w:r>
      <w:r w:rsidR="00F52E37" w:rsidRPr="00C30205">
        <w:rPr>
          <w:rFonts w:hint="eastAsia"/>
        </w:rPr>
        <w:t>」，明暗色空無不了了分明；那「</w:t>
      </w:r>
      <w:r w:rsidR="00F52E37" w:rsidRPr="00C30205">
        <w:rPr>
          <w:rFonts w:ascii="標楷體" w:eastAsia="標楷體" w:hAnsi="標楷體" w:hint="eastAsia"/>
        </w:rPr>
        <w:t>後得</w:t>
      </w:r>
      <w:r w:rsidR="00F52E37" w:rsidRPr="00C30205">
        <w:rPr>
          <w:rFonts w:hint="eastAsia"/>
        </w:rPr>
        <w:t>」無分別「</w:t>
      </w:r>
      <w:r w:rsidR="00F52E37" w:rsidRPr="00C30205">
        <w:rPr>
          <w:rFonts w:ascii="標楷體" w:eastAsia="標楷體" w:hAnsi="標楷體" w:hint="eastAsia"/>
        </w:rPr>
        <w:t>智</w:t>
      </w:r>
      <w:r w:rsidR="00F52E37" w:rsidRPr="00C30205">
        <w:rPr>
          <w:rFonts w:hint="eastAsia"/>
        </w:rPr>
        <w:t>」的通達唯識如幻，於一切境界能取能緣，猶如開目。</w:t>
      </w:r>
    </w:p>
    <w:p w:rsidR="00965C6F" w:rsidRPr="00C30205" w:rsidRDefault="00965C6F" w:rsidP="00D158E2">
      <w:pPr>
        <w:spacing w:beforeLines="30"/>
        <w:ind w:leftChars="200" w:left="480"/>
      </w:pPr>
      <w:r w:rsidRPr="00C30205">
        <w:rPr>
          <w:rFonts w:asciiTheme="minorEastAsia" w:hAnsiTheme="minorEastAsia" w:hint="eastAsia"/>
          <w:shd w:val="pct15" w:color="auto" w:fill="FFFFFF"/>
        </w:rPr>
        <w:t>◎</w:t>
      </w:r>
      <w:r w:rsidR="00F52E37" w:rsidRPr="00C30205">
        <w:rPr>
          <w:rFonts w:hint="eastAsia"/>
        </w:rPr>
        <w:t>再約色空來譬喻，</w:t>
      </w:r>
    </w:p>
    <w:p w:rsidR="00965C6F" w:rsidRPr="00C30205" w:rsidRDefault="00965C6F" w:rsidP="00965C6F">
      <w:pPr>
        <w:ind w:leftChars="300" w:left="960" w:hangingChars="100" w:hanging="240"/>
      </w:pPr>
      <w:r w:rsidRPr="00C30205">
        <w:rPr>
          <w:rFonts w:ascii="新細明體" w:eastAsia="新細明體" w:hAnsi="新細明體" w:hint="eastAsia"/>
          <w:shd w:val="pct15" w:color="auto" w:fill="FFFFFF"/>
        </w:rPr>
        <w:t>☉</w:t>
      </w:r>
      <w:r w:rsidR="00F52E37" w:rsidRPr="00C30205">
        <w:rPr>
          <w:rFonts w:hint="eastAsia"/>
        </w:rPr>
        <w:t>「</w:t>
      </w:r>
      <w:r w:rsidR="00F52E37" w:rsidRPr="00C30205">
        <w:rPr>
          <w:rFonts w:ascii="標楷體" w:eastAsia="標楷體" w:hAnsi="標楷體" w:hint="eastAsia"/>
        </w:rPr>
        <w:t>如虛空</w:t>
      </w:r>
      <w:r w:rsidR="00F52E37" w:rsidRPr="00C30205">
        <w:rPr>
          <w:rFonts w:hint="eastAsia"/>
        </w:rPr>
        <w:t>」明淨，遍一切處，無能所的差別；根本「</w:t>
      </w:r>
      <w:r w:rsidR="00F52E37" w:rsidRPr="00C30205">
        <w:rPr>
          <w:rFonts w:ascii="標楷體" w:eastAsia="標楷體" w:hAnsi="標楷體" w:hint="eastAsia"/>
        </w:rPr>
        <w:t>無分別智</w:t>
      </w:r>
      <w:r w:rsidR="00F52E37" w:rsidRPr="00C30205">
        <w:rPr>
          <w:rFonts w:hint="eastAsia"/>
        </w:rPr>
        <w:t>」也是這樣，遍一切一味空性，諸法所不能染。</w:t>
      </w:r>
    </w:p>
    <w:p w:rsidR="00965C6F" w:rsidRPr="00C30205" w:rsidRDefault="00965C6F" w:rsidP="00965C6F">
      <w:pPr>
        <w:ind w:leftChars="300" w:left="960" w:hangingChars="100" w:hanging="240"/>
      </w:pPr>
      <w:r w:rsidRPr="00C30205">
        <w:rPr>
          <w:rFonts w:ascii="新細明體" w:eastAsia="新細明體" w:hAnsi="新細明體" w:hint="eastAsia"/>
          <w:shd w:val="pct15" w:color="auto" w:fill="FFFFFF"/>
        </w:rPr>
        <w:t>☉</w:t>
      </w:r>
      <w:r w:rsidR="00F52E37" w:rsidRPr="00C30205">
        <w:rPr>
          <w:rFonts w:hint="eastAsia"/>
        </w:rPr>
        <w:t>虛空雖是明淨遍一切處，但無一色相不依虛空顯現，「</w:t>
      </w:r>
      <w:r w:rsidR="00F52E37" w:rsidRPr="00C30205">
        <w:rPr>
          <w:rFonts w:ascii="標楷體" w:eastAsia="標楷體" w:hAnsi="標楷體" w:hint="eastAsia"/>
        </w:rPr>
        <w:t>於</w:t>
      </w:r>
      <w:r w:rsidR="00F52E37" w:rsidRPr="00C30205">
        <w:rPr>
          <w:rFonts w:hint="eastAsia"/>
        </w:rPr>
        <w:t>」虛空「</w:t>
      </w:r>
      <w:r w:rsidR="00F52E37" w:rsidRPr="00C30205">
        <w:rPr>
          <w:rFonts w:ascii="標楷體" w:eastAsia="標楷體" w:hAnsi="標楷體" w:hint="eastAsia"/>
        </w:rPr>
        <w:t>中現</w:t>
      </w:r>
      <w:r w:rsidR="00F52E37" w:rsidRPr="00C30205">
        <w:rPr>
          <w:rFonts w:hint="eastAsia"/>
        </w:rPr>
        <w:t>」起一切「</w:t>
      </w:r>
      <w:r w:rsidR="00F52E37" w:rsidRPr="00C30205">
        <w:rPr>
          <w:rFonts w:ascii="標楷體" w:eastAsia="標楷體" w:hAnsi="標楷體" w:hint="eastAsia"/>
        </w:rPr>
        <w:t>色像</w:t>
      </w:r>
      <w:r w:rsidR="00F52E37" w:rsidRPr="00C30205">
        <w:rPr>
          <w:rFonts w:hint="eastAsia"/>
        </w:rPr>
        <w:t>」，這如從根本智後所起的「</w:t>
      </w:r>
      <w:r w:rsidR="00F52E37" w:rsidRPr="00C30205">
        <w:rPr>
          <w:rFonts w:ascii="標楷體" w:eastAsia="標楷體" w:hAnsi="標楷體" w:hint="eastAsia"/>
        </w:rPr>
        <w:t>後得智</w:t>
      </w:r>
      <w:r w:rsidR="00F52E37" w:rsidRPr="00C30205">
        <w:rPr>
          <w:rFonts w:hint="eastAsia"/>
        </w:rPr>
        <w:t>」一樣。</w:t>
      </w:r>
    </w:p>
    <w:p w:rsidR="00B86892" w:rsidRPr="00C30205" w:rsidRDefault="00F52E37" w:rsidP="00B86892">
      <w:pPr>
        <w:ind w:leftChars="400" w:left="960"/>
      </w:pPr>
      <w:r w:rsidRPr="00C30205">
        <w:rPr>
          <w:rFonts w:hint="eastAsia"/>
        </w:rPr>
        <w:t>這譬喻最好，後得智所了達的一切，是不離空性，並且是因證而後起的。虛空的孕含萬象，是後得智的境界，不是未入空以前的擬度</w:t>
      </w:r>
      <w:r w:rsidR="009C6A72" w:rsidRPr="00C30205">
        <w:rPr>
          <w:rStyle w:val="a9"/>
          <w:rFonts w:ascii="Times New Roman" w:eastAsia="標楷體" w:hAnsi="Times New Roman" w:cs="Times New Roman"/>
        </w:rPr>
        <w:footnoteReference w:id="48"/>
      </w:r>
      <w:r w:rsidRPr="00C30205">
        <w:rPr>
          <w:rFonts w:hint="eastAsia"/>
        </w:rPr>
        <w:t>。</w:t>
      </w:r>
    </w:p>
    <w:p w:rsidR="00942578" w:rsidRPr="00C30205" w:rsidRDefault="00942578" w:rsidP="00D158E2">
      <w:pPr>
        <w:spacing w:beforeLines="30"/>
        <w:ind w:leftChars="150" w:left="360"/>
        <w:rPr>
          <w:sz w:val="22"/>
          <w:bdr w:val="single" w:sz="4" w:space="0" w:color="auto"/>
          <w:shd w:val="pct15" w:color="auto" w:fill="FFFFFF"/>
        </w:rPr>
      </w:pPr>
      <w:r w:rsidRPr="00C30205">
        <w:rPr>
          <w:rFonts w:hint="eastAsia"/>
          <w:sz w:val="22"/>
          <w:bdr w:val="single" w:sz="4" w:space="0" w:color="auto"/>
        </w:rPr>
        <w:t>（十五）無功用作事</w:t>
      </w:r>
    </w:p>
    <w:p w:rsidR="00942578" w:rsidRPr="00C30205" w:rsidRDefault="00942578" w:rsidP="00942578">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B67C64" w:rsidRPr="00C30205" w:rsidRDefault="009619A6" w:rsidP="00B67C64">
      <w:pPr>
        <w:ind w:leftChars="200" w:left="480"/>
        <w:rPr>
          <w:rFonts w:ascii="標楷體" w:eastAsia="標楷體" w:hAnsi="標楷體"/>
        </w:rPr>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44</w:t>
      </w:r>
      <w:r w:rsidRPr="00C30205">
        <w:rPr>
          <w:rFonts w:ascii="Times New Roman" w:hAnsi="Times New Roman" w:cs="Times New Roman"/>
          <w:szCs w:val="24"/>
          <w:shd w:val="pct15" w:color="auto" w:fill="FFFFFF"/>
        </w:rPr>
        <w:t>）</w:t>
      </w:r>
      <w:r w:rsidR="00F52E37" w:rsidRPr="00C30205">
        <w:rPr>
          <w:rFonts w:ascii="標楷體" w:eastAsia="標楷體" w:hAnsi="標楷體" w:hint="eastAsia"/>
        </w:rPr>
        <w:t>如末尼</w:t>
      </w:r>
      <w:r w:rsidR="002D6190" w:rsidRPr="00C30205">
        <w:rPr>
          <w:rFonts w:ascii="標楷體" w:eastAsia="標楷體" w:hAnsi="標楷體" w:hint="eastAsia"/>
        </w:rPr>
        <w:t>、</w:t>
      </w:r>
      <w:r w:rsidR="00F52E37" w:rsidRPr="00C30205">
        <w:rPr>
          <w:rFonts w:ascii="標楷體" w:eastAsia="標楷體" w:hAnsi="標楷體" w:hint="eastAsia"/>
        </w:rPr>
        <w:t>天樂，無思成自事，種種佛事成，常離思亦爾。</w:t>
      </w:r>
      <w:r w:rsidR="000E1402" w:rsidRPr="00C30205">
        <w:rPr>
          <w:rStyle w:val="a9"/>
          <w:rFonts w:ascii="Times New Roman" w:eastAsia="標楷體" w:hAnsi="Times New Roman" w:cs="Times New Roman"/>
        </w:rPr>
        <w:footnoteReference w:id="49"/>
      </w:r>
    </w:p>
    <w:p w:rsidR="00942578" w:rsidRPr="00C30205" w:rsidRDefault="00942578"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4D6B8E" w:rsidRPr="00C30205" w:rsidRDefault="00F52E37" w:rsidP="00CA0B9E">
      <w:pPr>
        <w:ind w:leftChars="200" w:left="480"/>
      </w:pPr>
      <w:r w:rsidRPr="00C30205">
        <w:rPr>
          <w:rFonts w:hint="eastAsia"/>
        </w:rPr>
        <w:t>吾人做事，必先考慮計劃；無分別智既無作意，怎樣能做利益眾生的偉大事業呢？</w:t>
      </w:r>
    </w:p>
    <w:p w:rsidR="00965C6F" w:rsidRPr="00C30205" w:rsidRDefault="00F52E37" w:rsidP="00D158E2">
      <w:pPr>
        <w:spacing w:beforeLines="30"/>
        <w:ind w:leftChars="200" w:left="480"/>
      </w:pPr>
      <w:r w:rsidRPr="00C30205">
        <w:rPr>
          <w:rFonts w:hint="eastAsia"/>
        </w:rPr>
        <w:t>這有「</w:t>
      </w:r>
      <w:r w:rsidRPr="00C30205">
        <w:rPr>
          <w:rFonts w:ascii="標楷體" w:eastAsia="標楷體" w:hAnsi="標楷體" w:hint="eastAsia"/>
        </w:rPr>
        <w:t>如末尼</w:t>
      </w:r>
      <w:r w:rsidRPr="00C30205">
        <w:rPr>
          <w:rFonts w:hint="eastAsia"/>
        </w:rPr>
        <w:t>」寶珠和「</w:t>
      </w:r>
      <w:r w:rsidRPr="00C30205">
        <w:rPr>
          <w:rFonts w:ascii="標楷體" w:eastAsia="標楷體" w:hAnsi="標楷體" w:hint="eastAsia"/>
        </w:rPr>
        <w:t>天</w:t>
      </w:r>
      <w:r w:rsidRPr="00C30205">
        <w:rPr>
          <w:rFonts w:hint="eastAsia"/>
        </w:rPr>
        <w:t>」上的音「</w:t>
      </w:r>
      <w:r w:rsidRPr="00C30205">
        <w:rPr>
          <w:rFonts w:ascii="標楷體" w:eastAsia="標楷體" w:hAnsi="標楷體" w:hint="eastAsia"/>
        </w:rPr>
        <w:t>樂</w:t>
      </w:r>
      <w:r w:rsidRPr="00C30205">
        <w:rPr>
          <w:rFonts w:hint="eastAsia"/>
        </w:rPr>
        <w:t>」，</w:t>
      </w:r>
    </w:p>
    <w:p w:rsidR="00965C6F" w:rsidRPr="00C30205" w:rsidRDefault="00F52E37" w:rsidP="00CA0B9E">
      <w:pPr>
        <w:ind w:leftChars="200" w:left="480"/>
      </w:pPr>
      <w:r w:rsidRPr="00C30205">
        <w:rPr>
          <w:rFonts w:hint="eastAsia"/>
        </w:rPr>
        <w:t>末尼寶珠雖隨眾生心的希求，落下種種寶物，但它是無分別的。</w:t>
      </w:r>
    </w:p>
    <w:p w:rsidR="00965C6F" w:rsidRPr="00C30205" w:rsidRDefault="00F52E37" w:rsidP="00CA0B9E">
      <w:pPr>
        <w:ind w:leftChars="200" w:left="480"/>
      </w:pPr>
      <w:r w:rsidRPr="00C30205">
        <w:rPr>
          <w:rFonts w:hint="eastAsia"/>
        </w:rPr>
        <w:t>天樂不待擊奏，自然發出微妙可耳的音聲來，但它也是無分別的。</w:t>
      </w:r>
    </w:p>
    <w:p w:rsidR="00965C6F" w:rsidRPr="00C30205" w:rsidRDefault="00F52E37" w:rsidP="00CA0B9E">
      <w:pPr>
        <w:ind w:leftChars="200" w:left="480"/>
      </w:pPr>
      <w:r w:rsidRPr="00C30205">
        <w:rPr>
          <w:rFonts w:hint="eastAsia"/>
        </w:rPr>
        <w:t>這二物雖皆「</w:t>
      </w:r>
      <w:r w:rsidRPr="00C30205">
        <w:rPr>
          <w:rFonts w:ascii="標楷體" w:eastAsia="標楷體" w:hAnsi="標楷體" w:hint="eastAsia"/>
        </w:rPr>
        <w:t>無思</w:t>
      </w:r>
      <w:r w:rsidRPr="00C30205">
        <w:rPr>
          <w:rFonts w:hint="eastAsia"/>
        </w:rPr>
        <w:t>」慮，而能「</w:t>
      </w:r>
      <w:r w:rsidRPr="00C30205">
        <w:rPr>
          <w:rFonts w:ascii="標楷體" w:eastAsia="標楷體" w:hAnsi="標楷體" w:hint="eastAsia"/>
        </w:rPr>
        <w:t>成</w:t>
      </w:r>
      <w:r w:rsidRPr="00C30205">
        <w:rPr>
          <w:rFonts w:hint="eastAsia"/>
        </w:rPr>
        <w:t>」辦「</w:t>
      </w:r>
      <w:r w:rsidRPr="00C30205">
        <w:rPr>
          <w:rFonts w:ascii="標楷體" w:eastAsia="標楷體" w:hAnsi="標楷體" w:hint="eastAsia"/>
        </w:rPr>
        <w:t>自</w:t>
      </w:r>
      <w:r w:rsidRPr="00C30205">
        <w:rPr>
          <w:rFonts w:hint="eastAsia"/>
        </w:rPr>
        <w:t>」所應作的利益有情「</w:t>
      </w:r>
      <w:r w:rsidRPr="00C30205">
        <w:rPr>
          <w:rFonts w:ascii="標楷體" w:eastAsia="標楷體" w:hAnsi="標楷體" w:hint="eastAsia"/>
        </w:rPr>
        <w:t>事</w:t>
      </w:r>
      <w:r w:rsidRPr="00C30205">
        <w:rPr>
          <w:rFonts w:hint="eastAsia"/>
        </w:rPr>
        <w:t>」。</w:t>
      </w:r>
    </w:p>
    <w:p w:rsidR="004D6B8E" w:rsidRPr="00C30205" w:rsidRDefault="00F52E37" w:rsidP="00D158E2">
      <w:pPr>
        <w:spacing w:beforeLines="30"/>
        <w:ind w:leftChars="200" w:left="480"/>
      </w:pPr>
      <w:r w:rsidRPr="00C30205">
        <w:rPr>
          <w:rFonts w:hint="eastAsia"/>
        </w:rPr>
        <w:lastRenderedPageBreak/>
        <w:t>有漏業感的力量尚且如此，何況諸佛菩薩的無分別智？雖是恆「</w:t>
      </w:r>
      <w:r w:rsidRPr="00C30205">
        <w:rPr>
          <w:rFonts w:ascii="標楷體" w:eastAsia="標楷體" w:hAnsi="標楷體" w:hint="eastAsia"/>
        </w:rPr>
        <w:t>常</w:t>
      </w:r>
      <w:r w:rsidRPr="00C30205">
        <w:rPr>
          <w:rFonts w:hint="eastAsia"/>
        </w:rPr>
        <w:t>」遠「</w:t>
      </w:r>
      <w:r w:rsidRPr="00C30205">
        <w:rPr>
          <w:rFonts w:ascii="標楷體" w:eastAsia="標楷體" w:hAnsi="標楷體" w:hint="eastAsia"/>
        </w:rPr>
        <w:t>離思</w:t>
      </w:r>
      <w:r w:rsidRPr="00C30205">
        <w:rPr>
          <w:rFonts w:hint="eastAsia"/>
        </w:rPr>
        <w:t>」量分別，但能無功用行適應有情的機感要求，「</w:t>
      </w:r>
      <w:r w:rsidRPr="00C30205">
        <w:rPr>
          <w:rFonts w:ascii="標楷體" w:eastAsia="標楷體" w:hAnsi="標楷體" w:hint="eastAsia"/>
        </w:rPr>
        <w:t>種種</w:t>
      </w:r>
      <w:r w:rsidRPr="00C30205">
        <w:rPr>
          <w:rFonts w:hint="eastAsia"/>
        </w:rPr>
        <w:t>」利樂眾生的「</w:t>
      </w:r>
      <w:r w:rsidRPr="00C30205">
        <w:rPr>
          <w:rFonts w:ascii="標楷體" w:eastAsia="標楷體" w:hAnsi="標楷體" w:hint="eastAsia"/>
        </w:rPr>
        <w:t>佛事</w:t>
      </w:r>
      <w:r w:rsidRPr="00C30205">
        <w:rPr>
          <w:rFonts w:hint="eastAsia"/>
        </w:rPr>
        <w:t>」，無不「</w:t>
      </w:r>
      <w:r w:rsidRPr="00C30205">
        <w:rPr>
          <w:rFonts w:ascii="標楷體" w:eastAsia="標楷體" w:hAnsi="標楷體" w:hint="eastAsia"/>
        </w:rPr>
        <w:t>成</w:t>
      </w:r>
      <w:r w:rsidRPr="00C30205">
        <w:rPr>
          <w:rFonts w:hint="eastAsia"/>
        </w:rPr>
        <w:t>」辦。</w:t>
      </w:r>
    </w:p>
    <w:p w:rsidR="0032721A" w:rsidRPr="00C30205" w:rsidRDefault="00F52E37" w:rsidP="00D158E2">
      <w:pPr>
        <w:spacing w:beforeLines="30"/>
        <w:ind w:leftChars="200" w:left="480"/>
      </w:pPr>
      <w:r w:rsidRPr="00C30205">
        <w:rPr>
          <w:rFonts w:hint="eastAsia"/>
        </w:rPr>
        <w:t>所作的佛事約有二種：一是現身，一是說法；前者以末尼譬喻，後者以天樂譬喻。</w:t>
      </w:r>
      <w:r w:rsidR="005E1D52" w:rsidRPr="00C30205">
        <w:rPr>
          <w:rStyle w:val="a9"/>
          <w:rFonts w:ascii="Times New Roman" w:eastAsia="標楷體" w:hAnsi="Times New Roman" w:cs="Times New Roman"/>
        </w:rPr>
        <w:footnoteReference w:id="50"/>
      </w:r>
    </w:p>
    <w:p w:rsidR="00942578" w:rsidRPr="00C30205" w:rsidRDefault="00942578" w:rsidP="00D158E2">
      <w:pPr>
        <w:spacing w:beforeLines="30"/>
        <w:ind w:leftChars="150" w:left="360"/>
        <w:rPr>
          <w:sz w:val="22"/>
          <w:bdr w:val="single" w:sz="4" w:space="0" w:color="auto"/>
          <w:shd w:val="pct15" w:color="auto" w:fill="FFFFFF"/>
        </w:rPr>
      </w:pPr>
      <w:r w:rsidRPr="00C30205">
        <w:rPr>
          <w:rFonts w:hint="eastAsia"/>
          <w:sz w:val="22"/>
          <w:bdr w:val="single" w:sz="4" w:space="0" w:color="auto"/>
        </w:rPr>
        <w:t>（十六）甚深</w:t>
      </w:r>
    </w:p>
    <w:p w:rsidR="0032721A" w:rsidRPr="00C30205" w:rsidRDefault="0032721A" w:rsidP="0032721A">
      <w:pPr>
        <w:ind w:leftChars="200" w:left="480"/>
        <w:rPr>
          <w:sz w:val="22"/>
          <w:bdr w:val="single" w:sz="4" w:space="0" w:color="auto"/>
        </w:rPr>
      </w:pP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w:t>
      </w:r>
      <w:r w:rsidR="00E829C4" w:rsidRPr="00C30205">
        <w:rPr>
          <w:rFonts w:hint="eastAsia"/>
          <w:sz w:val="22"/>
          <w:bdr w:val="single" w:sz="4" w:space="0" w:color="auto"/>
          <w:shd w:val="pct15" w:color="auto" w:fill="FFFFFF"/>
        </w:rPr>
        <w:t>顯</w:t>
      </w:r>
      <w:r w:rsidR="00E829C4" w:rsidRPr="00C30205">
        <w:rPr>
          <w:rFonts w:asciiTheme="minorEastAsia" w:hAnsiTheme="minorEastAsia" w:hint="eastAsia"/>
          <w:sz w:val="22"/>
          <w:bdr w:val="single" w:sz="4" w:space="0" w:color="auto"/>
          <w:shd w:val="pct15" w:color="auto" w:fill="FFFFFF"/>
        </w:rPr>
        <w:t>「唯自覺之聖境」</w:t>
      </w:r>
    </w:p>
    <w:p w:rsidR="00942578" w:rsidRPr="00C30205" w:rsidRDefault="0032721A" w:rsidP="0032721A">
      <w:pPr>
        <w:ind w:leftChars="250" w:left="600"/>
        <w:rPr>
          <w:sz w:val="22"/>
          <w:bdr w:val="single" w:sz="4" w:space="0" w:color="auto"/>
        </w:rPr>
      </w:pPr>
      <w:r w:rsidRPr="00C30205">
        <w:rPr>
          <w:rFonts w:hint="eastAsia"/>
          <w:sz w:val="22"/>
          <w:bdr w:val="single" w:sz="4" w:space="0" w:color="auto"/>
          <w:shd w:val="pct15" w:color="auto" w:fill="FFFFFF"/>
        </w:rPr>
        <w:t>（</w:t>
      </w:r>
      <w:r w:rsidR="00942578"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965C6F" w:rsidP="0032721A">
      <w:pPr>
        <w:ind w:leftChars="250" w:left="600"/>
        <w:rPr>
          <w:rFonts w:ascii="標楷體" w:eastAsia="標楷體" w:hAnsi="標楷體"/>
        </w:rPr>
      </w:pPr>
      <w:r w:rsidRPr="00C30205">
        <w:rPr>
          <w:rFonts w:ascii="標楷體" w:eastAsia="標楷體" w:hAnsi="標楷體" w:hint="eastAsia"/>
        </w:rPr>
        <w:t>非於此非餘，非智</w:t>
      </w:r>
      <w:r w:rsidR="00F52E37" w:rsidRPr="00C30205">
        <w:rPr>
          <w:rFonts w:ascii="標楷體" w:eastAsia="標楷體" w:hAnsi="標楷體" w:hint="eastAsia"/>
        </w:rPr>
        <w:t>而是智，與境無有異，智成無分別。</w:t>
      </w:r>
      <w:r w:rsidR="000E1402" w:rsidRPr="00C30205">
        <w:rPr>
          <w:rStyle w:val="a9"/>
          <w:rFonts w:ascii="Times New Roman" w:eastAsia="標楷體" w:hAnsi="Times New Roman" w:cs="Times New Roman"/>
        </w:rPr>
        <w:footnoteReference w:id="51"/>
      </w:r>
    </w:p>
    <w:p w:rsidR="00942578" w:rsidRPr="00C30205" w:rsidRDefault="0032721A"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w:t>
      </w:r>
      <w:r w:rsidR="00942578" w:rsidRPr="00C30205">
        <w:rPr>
          <w:rFonts w:hint="eastAsia"/>
          <w:sz w:val="22"/>
          <w:bdr w:val="single" w:sz="4" w:space="0" w:color="auto"/>
          <w:shd w:val="pct15" w:color="auto" w:fill="FFFFFF"/>
        </w:rPr>
        <w:t>釋論義</w:t>
      </w:r>
    </w:p>
    <w:p w:rsidR="0032721A" w:rsidRPr="00C30205" w:rsidRDefault="0032721A" w:rsidP="0032721A">
      <w:pPr>
        <w:ind w:leftChars="300" w:left="720"/>
        <w:rPr>
          <w:sz w:val="22"/>
          <w:bdr w:val="single" w:sz="4" w:space="0" w:color="auto"/>
        </w:rPr>
      </w:pPr>
      <w:r w:rsidRPr="00C30205">
        <w:rPr>
          <w:rFonts w:ascii="Times New Roman" w:hAnsi="Times New Roman" w:cs="Times New Roman"/>
          <w:sz w:val="22"/>
          <w:bdr w:val="single" w:sz="4" w:space="0" w:color="auto"/>
          <w:shd w:val="pct15" w:color="auto" w:fill="FFFFFF"/>
        </w:rPr>
        <w:t>A</w:t>
      </w:r>
      <w:r w:rsidRPr="00C30205">
        <w:rPr>
          <w:rFonts w:ascii="Times New Roman" w:hAnsi="Times New Roman" w:cs="Times New Roman"/>
          <w:sz w:val="22"/>
          <w:bdr w:val="single" w:sz="4" w:space="0" w:color="auto"/>
          <w:shd w:val="pct15" w:color="auto" w:fill="FFFFFF"/>
        </w:rPr>
        <w:t>、</w:t>
      </w:r>
      <w:r w:rsidR="00E829C4" w:rsidRPr="00C30205">
        <w:rPr>
          <w:rFonts w:ascii="Times New Roman" w:hAnsi="Times New Roman" w:cs="Times New Roman" w:hint="eastAsia"/>
          <w:sz w:val="22"/>
          <w:bdr w:val="single" w:sz="4" w:space="0" w:color="auto"/>
          <w:shd w:val="pct15" w:color="auto" w:fill="FFFFFF"/>
        </w:rPr>
        <w:t>示譯本差別</w:t>
      </w:r>
    </w:p>
    <w:p w:rsidR="007E5CD6" w:rsidRPr="00C30205" w:rsidRDefault="00F52E37" w:rsidP="00292C33">
      <w:pPr>
        <w:ind w:leftChars="300" w:left="720"/>
      </w:pPr>
      <w:r w:rsidRPr="00C30205">
        <w:rPr>
          <w:rFonts w:hint="eastAsia"/>
        </w:rPr>
        <w:t>非智而是智，餘譯本作『</w:t>
      </w:r>
      <w:r w:rsidRPr="00C30205">
        <w:rPr>
          <w:rFonts w:ascii="標楷體" w:eastAsia="標楷體" w:hAnsi="標楷體" w:hint="eastAsia"/>
        </w:rPr>
        <w:t>非智非非智</w:t>
      </w:r>
      <w:r w:rsidRPr="00C30205">
        <w:rPr>
          <w:rFonts w:hint="eastAsia"/>
        </w:rPr>
        <w:t>』，世親釋論中具有二釋。</w:t>
      </w:r>
      <w:r w:rsidR="005E1D52" w:rsidRPr="00C30205">
        <w:rPr>
          <w:rStyle w:val="a9"/>
          <w:rFonts w:ascii="Times New Roman" w:eastAsia="標楷體" w:hAnsi="Times New Roman" w:cs="Times New Roman"/>
        </w:rPr>
        <w:footnoteReference w:id="52"/>
      </w:r>
    </w:p>
    <w:p w:rsidR="00E829C4" w:rsidRPr="00C30205" w:rsidRDefault="00E829C4" w:rsidP="00D158E2">
      <w:pPr>
        <w:spacing w:beforeLines="30"/>
        <w:ind w:leftChars="300" w:left="720"/>
        <w:rPr>
          <w:sz w:val="22"/>
          <w:bdr w:val="single" w:sz="4" w:space="0" w:color="auto"/>
        </w:rPr>
      </w:pPr>
      <w:r w:rsidRPr="00C30205">
        <w:rPr>
          <w:rFonts w:ascii="Times New Roman" w:hAnsi="Times New Roman" w:cs="Times New Roman" w:hint="eastAsia"/>
          <w:sz w:val="22"/>
          <w:bdr w:val="single" w:sz="4" w:space="0" w:color="auto"/>
          <w:shd w:val="pct15" w:color="auto" w:fill="FFFFFF"/>
        </w:rPr>
        <w:t>B</w:t>
      </w:r>
      <w:r w:rsidRPr="00C30205">
        <w:rPr>
          <w:rFonts w:ascii="Times New Roman" w:hAnsi="Times New Roman" w:cs="Times New Roman"/>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解文</w:t>
      </w:r>
    </w:p>
    <w:p w:rsidR="00E829C4" w:rsidRPr="00C30205" w:rsidRDefault="00F52E37" w:rsidP="00E829C4">
      <w:pPr>
        <w:ind w:leftChars="300" w:left="720"/>
      </w:pPr>
      <w:r w:rsidRPr="00C30205">
        <w:rPr>
          <w:rFonts w:hint="eastAsia"/>
        </w:rPr>
        <w:lastRenderedPageBreak/>
        <w:t>無分別智</w:t>
      </w:r>
      <w:r w:rsidR="00C409C0" w:rsidRPr="00C30205">
        <w:rPr>
          <w:rFonts w:hint="eastAsia"/>
        </w:rPr>
        <w:t>，</w:t>
      </w:r>
    </w:p>
    <w:p w:rsidR="00E829C4" w:rsidRPr="00C30205" w:rsidRDefault="00E829C4" w:rsidP="00D158E2">
      <w:pPr>
        <w:spacing w:beforeLines="30"/>
        <w:ind w:leftChars="350" w:left="84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A</w:t>
      </w: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依所緣說</w:t>
      </w:r>
    </w:p>
    <w:p w:rsidR="00292C33" w:rsidRPr="00C30205" w:rsidRDefault="00F52E37" w:rsidP="00E829C4">
      <w:pPr>
        <w:ind w:leftChars="350" w:left="840"/>
      </w:pPr>
      <w:r w:rsidRPr="00C30205">
        <w:rPr>
          <w:rFonts w:hint="eastAsia"/>
        </w:rPr>
        <w:t>從它的</w:t>
      </w:r>
      <w:r w:rsidRPr="00C30205">
        <w:rPr>
          <w:rFonts w:hint="eastAsia"/>
          <w:b/>
        </w:rPr>
        <w:t>所緣</w:t>
      </w:r>
      <w:r w:rsidRPr="00C30205">
        <w:rPr>
          <w:rFonts w:hint="eastAsia"/>
        </w:rPr>
        <w:t>來說：</w:t>
      </w:r>
    </w:p>
    <w:p w:rsidR="00292C33" w:rsidRPr="00C30205" w:rsidRDefault="00F52E37" w:rsidP="00E829C4">
      <w:pPr>
        <w:ind w:leftChars="350" w:left="840"/>
      </w:pPr>
      <w:r w:rsidRPr="00C30205">
        <w:rPr>
          <w:rFonts w:hint="eastAsia"/>
        </w:rPr>
        <w:t>並「</w:t>
      </w:r>
      <w:r w:rsidRPr="00C30205">
        <w:rPr>
          <w:rFonts w:ascii="標楷體" w:eastAsia="標楷體" w:hAnsi="標楷體" w:hint="eastAsia"/>
        </w:rPr>
        <w:t>非</w:t>
      </w:r>
      <w:r w:rsidRPr="00C30205">
        <w:rPr>
          <w:rFonts w:hint="eastAsia"/>
        </w:rPr>
        <w:t>」就是「</w:t>
      </w:r>
      <w:r w:rsidRPr="00C30205">
        <w:rPr>
          <w:rFonts w:ascii="標楷體" w:eastAsia="標楷體" w:hAnsi="標楷體" w:hint="eastAsia"/>
        </w:rPr>
        <w:t>於此</w:t>
      </w:r>
      <w:r w:rsidRPr="00C30205">
        <w:rPr>
          <w:rFonts w:hint="eastAsia"/>
        </w:rPr>
        <w:t>」依他起性的名言相上</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45</w:t>
      </w:r>
      <w:r w:rsidR="009619A6" w:rsidRPr="00C30205">
        <w:rPr>
          <w:rFonts w:ascii="Times New Roman" w:hAnsi="Times New Roman" w:cs="Times New Roman"/>
          <w:szCs w:val="24"/>
          <w:shd w:val="pct15" w:color="auto" w:fill="FFFFFF"/>
        </w:rPr>
        <w:t>）</w:t>
      </w:r>
      <w:r w:rsidRPr="00C30205">
        <w:rPr>
          <w:rFonts w:hint="eastAsia"/>
        </w:rPr>
        <w:t>轉，因為它是無分別的；但也「</w:t>
      </w:r>
      <w:r w:rsidRPr="00C30205">
        <w:rPr>
          <w:rFonts w:ascii="標楷體" w:eastAsia="標楷體" w:hAnsi="標楷體" w:hint="eastAsia"/>
        </w:rPr>
        <w:t>非</w:t>
      </w:r>
      <w:r w:rsidRPr="00C30205">
        <w:rPr>
          <w:rFonts w:hint="eastAsia"/>
        </w:rPr>
        <w:t>」離開依他性以其「</w:t>
      </w:r>
      <w:r w:rsidRPr="00C30205">
        <w:rPr>
          <w:rFonts w:ascii="標楷體" w:eastAsia="標楷體" w:hAnsi="標楷體" w:hint="eastAsia"/>
        </w:rPr>
        <w:t>餘</w:t>
      </w:r>
      <w:r w:rsidRPr="00C30205">
        <w:rPr>
          <w:rFonts w:hint="eastAsia"/>
        </w:rPr>
        <w:t>」的境界為所緣。</w:t>
      </w:r>
    </w:p>
    <w:p w:rsidR="00292C33" w:rsidRPr="00C30205" w:rsidRDefault="00F52E37" w:rsidP="00E829C4">
      <w:pPr>
        <w:ind w:leftChars="350" w:left="840"/>
      </w:pPr>
      <w:r w:rsidRPr="00C30205">
        <w:rPr>
          <w:rFonts w:hint="eastAsia"/>
        </w:rPr>
        <w:t>法性是諸法的普遍實性，就是以這依他分別法的真如法性為所緣。</w:t>
      </w:r>
    </w:p>
    <w:p w:rsidR="00292C33" w:rsidRPr="00C30205" w:rsidRDefault="00C409C0" w:rsidP="00E829C4">
      <w:pPr>
        <w:ind w:leftChars="350" w:left="840"/>
      </w:pPr>
      <w:r w:rsidRPr="00C30205">
        <w:rPr>
          <w:rFonts w:hint="eastAsia"/>
        </w:rPr>
        <w:t>『</w:t>
      </w:r>
      <w:r w:rsidR="00F52E37" w:rsidRPr="00C30205">
        <w:rPr>
          <w:rFonts w:ascii="標楷體" w:eastAsia="標楷體" w:hAnsi="標楷體" w:hint="eastAsia"/>
        </w:rPr>
        <w:t>非於此</w:t>
      </w:r>
      <w:r w:rsidRPr="00C30205">
        <w:rPr>
          <w:rFonts w:hint="eastAsia"/>
        </w:rPr>
        <w:t>』</w:t>
      </w:r>
      <w:r w:rsidR="00F52E37" w:rsidRPr="00C30205">
        <w:rPr>
          <w:rFonts w:hint="eastAsia"/>
        </w:rPr>
        <w:t>表示與依他的非一，</w:t>
      </w:r>
      <w:r w:rsidRPr="00C30205">
        <w:rPr>
          <w:rFonts w:hint="eastAsia"/>
        </w:rPr>
        <w:t>『</w:t>
      </w:r>
      <w:r w:rsidR="00F52E37" w:rsidRPr="00C30205">
        <w:rPr>
          <w:rFonts w:ascii="標楷體" w:eastAsia="標楷體" w:hAnsi="標楷體" w:hint="eastAsia"/>
        </w:rPr>
        <w:t>非餘</w:t>
      </w:r>
      <w:r w:rsidRPr="00C30205">
        <w:rPr>
          <w:rFonts w:hint="eastAsia"/>
        </w:rPr>
        <w:t>』</w:t>
      </w:r>
      <w:r w:rsidR="00F52E37" w:rsidRPr="00C30205">
        <w:rPr>
          <w:rFonts w:hint="eastAsia"/>
        </w:rPr>
        <w:t>表示非異。</w:t>
      </w:r>
    </w:p>
    <w:p w:rsidR="004D6B8E" w:rsidRPr="00C30205" w:rsidRDefault="00F52E37" w:rsidP="00E829C4">
      <w:pPr>
        <w:ind w:leftChars="350" w:left="840"/>
      </w:pPr>
      <w:r w:rsidRPr="00C30205">
        <w:rPr>
          <w:rFonts w:hint="eastAsia"/>
        </w:rPr>
        <w:t>這就是說無分別智所證境界，不離依他起，是於依他起上知它的寂滅相。</w:t>
      </w:r>
    </w:p>
    <w:p w:rsidR="00C409C0" w:rsidRPr="00C30205" w:rsidRDefault="00E829C4" w:rsidP="00D158E2">
      <w:pPr>
        <w:spacing w:beforeLines="30"/>
        <w:ind w:leftChars="350" w:left="840"/>
        <w:rPr>
          <w:sz w:val="22"/>
          <w:bdr w:val="single" w:sz="4" w:space="0" w:color="auto"/>
        </w:rPr>
      </w:pPr>
      <w:r w:rsidRPr="00C30205">
        <w:rPr>
          <w:rFonts w:hint="eastAsia"/>
          <w:sz w:val="22"/>
          <w:bdr w:val="single" w:sz="4" w:space="0" w:color="auto"/>
          <w:shd w:val="pct15" w:color="auto" w:fill="FFFFFF"/>
        </w:rPr>
        <w:t>（</w:t>
      </w:r>
      <w:r w:rsidR="00292C33" w:rsidRPr="00C30205">
        <w:rPr>
          <w:rFonts w:ascii="Times New Roman" w:hAnsi="Times New Roman" w:cs="Times New Roman" w:hint="eastAsia"/>
          <w:sz w:val="22"/>
          <w:bdr w:val="single" w:sz="4" w:space="0" w:color="auto"/>
          <w:shd w:val="pct15" w:color="auto" w:fill="FFFFFF"/>
        </w:rPr>
        <w:t>B</w:t>
      </w:r>
      <w:r w:rsidRPr="00C30205">
        <w:rPr>
          <w:rFonts w:hint="eastAsia"/>
          <w:sz w:val="22"/>
          <w:bdr w:val="single" w:sz="4" w:space="0" w:color="auto"/>
          <w:shd w:val="pct15" w:color="auto" w:fill="FFFFFF"/>
        </w:rPr>
        <w:t>）</w:t>
      </w:r>
      <w:r w:rsidR="00292C33" w:rsidRPr="00C30205">
        <w:rPr>
          <w:rFonts w:ascii="Times New Roman" w:hAnsi="Times New Roman" w:cs="Times New Roman" w:hint="eastAsia"/>
          <w:sz w:val="22"/>
          <w:bdr w:val="single" w:sz="4" w:space="0" w:color="auto"/>
          <w:shd w:val="pct15" w:color="auto" w:fill="FFFFFF"/>
        </w:rPr>
        <w:t>依能證智說</w:t>
      </w:r>
    </w:p>
    <w:p w:rsidR="005C42BA" w:rsidRPr="00C30205" w:rsidRDefault="00F52E37" w:rsidP="00E829C4">
      <w:pPr>
        <w:ind w:leftChars="350" w:left="840"/>
      </w:pPr>
      <w:r w:rsidRPr="00C30205">
        <w:rPr>
          <w:rFonts w:hint="eastAsia"/>
        </w:rPr>
        <w:t>從它的</w:t>
      </w:r>
      <w:r w:rsidRPr="00C30205">
        <w:rPr>
          <w:rFonts w:hint="eastAsia"/>
          <w:b/>
        </w:rPr>
        <w:t>能證智</w:t>
      </w:r>
      <w:r w:rsidRPr="00C30205">
        <w:rPr>
          <w:rFonts w:hint="eastAsia"/>
        </w:rPr>
        <w:t>說：</w:t>
      </w:r>
    </w:p>
    <w:p w:rsidR="005C42BA" w:rsidRPr="00C30205" w:rsidRDefault="00F52E37" w:rsidP="00E829C4">
      <w:pPr>
        <w:ind w:leftChars="350" w:left="840"/>
      </w:pPr>
      <w:r w:rsidRPr="00C30205">
        <w:rPr>
          <w:rFonts w:hint="eastAsia"/>
        </w:rPr>
        <w:t>無分別智「</w:t>
      </w:r>
      <w:r w:rsidRPr="00C30205">
        <w:rPr>
          <w:rFonts w:ascii="標楷體" w:eastAsia="標楷體" w:hAnsi="標楷體" w:hint="eastAsia"/>
        </w:rPr>
        <w:t>非</w:t>
      </w:r>
      <w:r w:rsidRPr="00C30205">
        <w:rPr>
          <w:rFonts w:hint="eastAsia"/>
        </w:rPr>
        <w:t>」是平常的尋伺相應「</w:t>
      </w:r>
      <w:r w:rsidRPr="00C30205">
        <w:rPr>
          <w:rFonts w:ascii="標楷體" w:eastAsia="標楷體" w:hAnsi="標楷體" w:hint="eastAsia"/>
        </w:rPr>
        <w:t>智</w:t>
      </w:r>
      <w:r w:rsidRPr="00C30205">
        <w:rPr>
          <w:rFonts w:hint="eastAsia"/>
        </w:rPr>
        <w:t>」，世間共許的智的定義，並不適合它</w:t>
      </w:r>
      <w:r w:rsidR="00C409C0" w:rsidRPr="00C30205">
        <w:rPr>
          <w:rFonts w:hint="eastAsia"/>
        </w:rPr>
        <w:t>；</w:t>
      </w:r>
      <w:r w:rsidRPr="00C30205">
        <w:rPr>
          <w:rFonts w:hint="eastAsia"/>
        </w:rPr>
        <w:t>但也不是非智，「</w:t>
      </w:r>
      <w:r w:rsidRPr="00C30205">
        <w:rPr>
          <w:rFonts w:ascii="標楷體" w:eastAsia="標楷體" w:hAnsi="標楷體" w:hint="eastAsia"/>
        </w:rPr>
        <w:t>而是智</w:t>
      </w:r>
      <w:r w:rsidRPr="00C30205">
        <w:rPr>
          <w:rFonts w:hint="eastAsia"/>
        </w:rPr>
        <w:t>」的種類</w:t>
      </w:r>
      <w:r w:rsidR="00C409C0" w:rsidRPr="00C30205">
        <w:rPr>
          <w:rFonts w:hint="eastAsia"/>
        </w:rPr>
        <w:t>。</w:t>
      </w:r>
    </w:p>
    <w:p w:rsidR="004D6B8E" w:rsidRPr="00C30205" w:rsidRDefault="00F52E37" w:rsidP="00E829C4">
      <w:pPr>
        <w:ind w:leftChars="350" w:left="840"/>
      </w:pPr>
      <w:r w:rsidRPr="00C30205">
        <w:rPr>
          <w:rFonts w:hint="eastAsia"/>
        </w:rPr>
        <w:t>從能通達諸法實性上說，最適當的名詞仍然是智，除了智以外，實在沒有更能表達它的名字。</w:t>
      </w:r>
    </w:p>
    <w:p w:rsidR="00C409C0" w:rsidRPr="00C30205" w:rsidRDefault="00E829C4" w:rsidP="00D158E2">
      <w:pPr>
        <w:spacing w:beforeLines="30"/>
        <w:ind w:leftChars="350" w:left="84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C</w:t>
      </w:r>
      <w:r w:rsidRPr="00C30205">
        <w:rPr>
          <w:rFonts w:hint="eastAsia"/>
          <w:sz w:val="22"/>
          <w:bdr w:val="single" w:sz="4" w:space="0" w:color="auto"/>
          <w:shd w:val="pct15" w:color="auto" w:fill="FFFFFF"/>
        </w:rPr>
        <w:t>）</w:t>
      </w:r>
      <w:r w:rsidR="00292C33" w:rsidRPr="00C30205">
        <w:rPr>
          <w:rFonts w:ascii="Times New Roman" w:hAnsi="Times New Roman" w:cs="Times New Roman" w:hint="eastAsia"/>
          <w:sz w:val="22"/>
          <w:bdr w:val="single" w:sz="4" w:space="0" w:color="auto"/>
          <w:shd w:val="pct15" w:color="auto" w:fill="FFFFFF"/>
        </w:rPr>
        <w:t>依智境關係說</w:t>
      </w:r>
    </w:p>
    <w:p w:rsidR="000D2B14" w:rsidRPr="00C30205" w:rsidRDefault="00F52E37" w:rsidP="00E829C4">
      <w:pPr>
        <w:ind w:leftChars="350" w:left="840"/>
      </w:pPr>
      <w:r w:rsidRPr="00C30205">
        <w:rPr>
          <w:rFonts w:hint="eastAsia"/>
        </w:rPr>
        <w:t>從它的</w:t>
      </w:r>
      <w:r w:rsidRPr="00C30205">
        <w:rPr>
          <w:rFonts w:hint="eastAsia"/>
          <w:b/>
        </w:rPr>
        <w:t>智境關係</w:t>
      </w:r>
      <w:r w:rsidRPr="00C30205">
        <w:rPr>
          <w:rFonts w:hint="eastAsia"/>
        </w:rPr>
        <w:t>上說：</w:t>
      </w:r>
    </w:p>
    <w:p w:rsidR="000D2B14" w:rsidRPr="00C30205" w:rsidRDefault="00F52E37" w:rsidP="00E829C4">
      <w:pPr>
        <w:ind w:leftChars="350" w:left="840"/>
      </w:pPr>
      <w:r w:rsidRPr="00C30205">
        <w:rPr>
          <w:rFonts w:hint="eastAsia"/>
        </w:rPr>
        <w:t>它「</w:t>
      </w:r>
      <w:r w:rsidRPr="00C30205">
        <w:rPr>
          <w:rFonts w:ascii="標楷體" w:eastAsia="標楷體" w:hAnsi="標楷體" w:hint="eastAsia"/>
        </w:rPr>
        <w:t>與境無有異</w:t>
      </w:r>
      <w:r w:rsidRPr="00C30205">
        <w:rPr>
          <w:rFonts w:hint="eastAsia"/>
        </w:rPr>
        <w:t>」。所緣的法性境界是無分別的，能緣的「</w:t>
      </w:r>
      <w:r w:rsidRPr="00C30205">
        <w:rPr>
          <w:rFonts w:ascii="標楷體" w:eastAsia="標楷體" w:hAnsi="標楷體" w:hint="eastAsia"/>
        </w:rPr>
        <w:t>智</w:t>
      </w:r>
      <w:r w:rsidRPr="00C30205">
        <w:rPr>
          <w:rFonts w:hint="eastAsia"/>
        </w:rPr>
        <w:t>」也「</w:t>
      </w:r>
      <w:r w:rsidRPr="00C30205">
        <w:rPr>
          <w:rFonts w:ascii="標楷體" w:eastAsia="標楷體" w:hAnsi="標楷體" w:hint="eastAsia"/>
        </w:rPr>
        <w:t>成無分別</w:t>
      </w:r>
      <w:r w:rsidRPr="00C30205">
        <w:rPr>
          <w:rFonts w:hint="eastAsia"/>
        </w:rPr>
        <w:t>」，智境無異，所以皆成無分別。</w:t>
      </w:r>
    </w:p>
    <w:p w:rsidR="000D2B14" w:rsidRPr="00C30205" w:rsidRDefault="00F52E37" w:rsidP="00E829C4">
      <w:pPr>
        <w:ind w:leftChars="350" w:left="840"/>
      </w:pPr>
      <w:r w:rsidRPr="00C30205">
        <w:rPr>
          <w:rFonts w:hint="eastAsia"/>
        </w:rPr>
        <w:t>不然，或者有能所的別異，或者取有分別的境相，無分別智也就不成其為無分別了。</w:t>
      </w:r>
    </w:p>
    <w:p w:rsidR="000D2B14" w:rsidRPr="00C30205" w:rsidRDefault="00E829C4" w:rsidP="00D158E2">
      <w:pPr>
        <w:spacing w:beforeLines="30"/>
        <w:ind w:leftChars="300" w:left="720"/>
        <w:rPr>
          <w:sz w:val="22"/>
          <w:bdr w:val="single" w:sz="4" w:space="0" w:color="auto"/>
        </w:rPr>
      </w:pPr>
      <w:r w:rsidRPr="00C30205">
        <w:rPr>
          <w:rFonts w:ascii="Times New Roman" w:hAnsi="Times New Roman" w:cs="Times New Roman" w:hint="eastAsia"/>
          <w:sz w:val="22"/>
          <w:bdr w:val="single" w:sz="4" w:space="0" w:color="auto"/>
          <w:shd w:val="pct15" w:color="auto" w:fill="FFFFFF"/>
        </w:rPr>
        <w:t>C</w:t>
      </w:r>
      <w:r w:rsidR="000D2B14" w:rsidRPr="00C30205">
        <w:rPr>
          <w:rFonts w:ascii="Times New Roman" w:hAnsi="Times New Roman" w:cs="Times New Roman"/>
          <w:sz w:val="22"/>
          <w:bdr w:val="single" w:sz="4" w:space="0" w:color="auto"/>
          <w:shd w:val="pct15" w:color="auto" w:fill="FFFFFF"/>
        </w:rPr>
        <w:t>、</w:t>
      </w:r>
      <w:r w:rsidR="000D2B14" w:rsidRPr="00C30205">
        <w:rPr>
          <w:rFonts w:ascii="Times New Roman" w:hAnsi="Times New Roman" w:cs="Times New Roman" w:hint="eastAsia"/>
          <w:sz w:val="22"/>
          <w:bdr w:val="single" w:sz="4" w:space="0" w:color="auto"/>
          <w:shd w:val="pct15" w:color="auto" w:fill="FFFFFF"/>
        </w:rPr>
        <w:t>結</w:t>
      </w:r>
      <w:r w:rsidRPr="00C30205">
        <w:rPr>
          <w:rFonts w:ascii="Times New Roman" w:hAnsi="Times New Roman" w:cs="Times New Roman" w:hint="eastAsia"/>
          <w:sz w:val="22"/>
          <w:bdr w:val="single" w:sz="4" w:space="0" w:color="auto"/>
          <w:shd w:val="pct15" w:color="auto" w:fill="FFFFFF"/>
        </w:rPr>
        <w:t>成</w:t>
      </w:r>
    </w:p>
    <w:p w:rsidR="00B86892" w:rsidRPr="00C30205" w:rsidRDefault="00F52E37" w:rsidP="00B86892">
      <w:pPr>
        <w:ind w:leftChars="300" w:left="720"/>
      </w:pPr>
      <w:r w:rsidRPr="00C30205">
        <w:rPr>
          <w:rFonts w:hint="eastAsia"/>
        </w:rPr>
        <w:t>這樣的非依他境</w:t>
      </w:r>
      <w:r w:rsidR="00C409C0" w:rsidRPr="00C30205">
        <w:rPr>
          <w:rFonts w:hint="eastAsia"/>
        </w:rPr>
        <w:t>、</w:t>
      </w:r>
      <w:r w:rsidRPr="00C30205">
        <w:rPr>
          <w:rFonts w:hint="eastAsia"/>
        </w:rPr>
        <w:t>非非依他境，非智</w:t>
      </w:r>
      <w:r w:rsidR="00C409C0" w:rsidRPr="00C30205">
        <w:rPr>
          <w:rFonts w:hint="eastAsia"/>
        </w:rPr>
        <w:t>、</w:t>
      </w:r>
      <w:r w:rsidRPr="00C30205">
        <w:rPr>
          <w:rFonts w:hint="eastAsia"/>
        </w:rPr>
        <w:t>非非智，說它有境智又沒有能所差別，這是甚深的自覺聖境</w:t>
      </w:r>
      <w:r w:rsidR="00C409C0" w:rsidRPr="00C30205">
        <w:rPr>
          <w:rFonts w:hint="eastAsia"/>
        </w:rPr>
        <w:t>；</w:t>
      </w:r>
      <w:r w:rsidRPr="00C30205">
        <w:rPr>
          <w:rFonts w:hint="eastAsia"/>
        </w:rPr>
        <w:t>教相的安立，也只姑為擬議罷了。</w:t>
      </w:r>
    </w:p>
    <w:p w:rsidR="0032721A" w:rsidRPr="00C30205" w:rsidRDefault="0032721A"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w:t>
      </w:r>
      <w:r w:rsidR="00E829C4" w:rsidRPr="00C30205">
        <w:rPr>
          <w:rFonts w:hint="eastAsia"/>
          <w:sz w:val="22"/>
          <w:bdr w:val="single" w:sz="4" w:space="0" w:color="auto"/>
          <w:shd w:val="pct15" w:color="auto" w:fill="FFFFFF"/>
        </w:rPr>
        <w:t>論</w:t>
      </w:r>
      <w:r w:rsidR="00E829C4" w:rsidRPr="00C30205">
        <w:rPr>
          <w:rFonts w:asciiTheme="minorEastAsia" w:hAnsiTheme="minorEastAsia" w:hint="eastAsia"/>
          <w:sz w:val="22"/>
          <w:bdr w:val="single" w:sz="4" w:space="0" w:color="auto"/>
          <w:shd w:val="pct15" w:color="auto" w:fill="FFFFFF"/>
        </w:rPr>
        <w:t>「性無別而相異」</w:t>
      </w:r>
    </w:p>
    <w:p w:rsidR="009619A6" w:rsidRPr="00C30205" w:rsidRDefault="0032721A" w:rsidP="0032721A">
      <w:pPr>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sz w:val="22"/>
          <w:bdr w:val="single" w:sz="4" w:space="0" w:color="auto"/>
          <w:shd w:val="pct15" w:color="auto" w:fill="FFFFFF"/>
        </w:rPr>
        <w:t>1</w:t>
      </w:r>
      <w:r w:rsidRPr="00C30205">
        <w:rPr>
          <w:rFonts w:hint="eastAsia"/>
          <w:sz w:val="22"/>
          <w:bdr w:val="single" w:sz="4" w:space="0" w:color="auto"/>
          <w:shd w:val="pct15" w:color="auto" w:fill="FFFFFF"/>
        </w:rPr>
        <w:t>）引論文</w:t>
      </w:r>
    </w:p>
    <w:p w:rsidR="00F52E37" w:rsidRPr="00C30205" w:rsidRDefault="00F52E37" w:rsidP="000D2B14">
      <w:pPr>
        <w:ind w:leftChars="250" w:left="600"/>
        <w:rPr>
          <w:rFonts w:ascii="標楷體" w:eastAsia="標楷體" w:hAnsi="標楷體"/>
        </w:rPr>
      </w:pPr>
      <w:r w:rsidRPr="00C30205">
        <w:rPr>
          <w:rFonts w:ascii="標楷體" w:eastAsia="標楷體" w:hAnsi="標楷體" w:hint="eastAsia"/>
        </w:rPr>
        <w:t>應知一切法，本性無分別，所分別無故，無分別智無。</w:t>
      </w:r>
      <w:r w:rsidR="00E66903" w:rsidRPr="00C30205">
        <w:rPr>
          <w:rStyle w:val="a9"/>
          <w:rFonts w:ascii="Times New Roman" w:eastAsia="標楷體" w:hAnsi="Times New Roman" w:cs="Times New Roman"/>
        </w:rPr>
        <w:footnoteReference w:id="53"/>
      </w:r>
    </w:p>
    <w:p w:rsidR="000D2B14" w:rsidRPr="00C30205" w:rsidRDefault="000D2B14"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）釋論義</w:t>
      </w:r>
    </w:p>
    <w:p w:rsidR="000D2B14" w:rsidRPr="00C30205" w:rsidRDefault="00F52E37" w:rsidP="000D2B14">
      <w:pPr>
        <w:ind w:leftChars="250" w:left="600"/>
      </w:pPr>
      <w:r w:rsidRPr="00C30205">
        <w:rPr>
          <w:rFonts w:hint="eastAsia"/>
        </w:rPr>
        <w:lastRenderedPageBreak/>
        <w:t>「</w:t>
      </w:r>
      <w:r w:rsidRPr="00C30205">
        <w:rPr>
          <w:rFonts w:ascii="標楷體" w:eastAsia="標楷體" w:hAnsi="標楷體" w:hint="eastAsia"/>
        </w:rPr>
        <w:t>一切法</w:t>
      </w:r>
      <w:r w:rsidRPr="00C30205">
        <w:rPr>
          <w:rFonts w:hint="eastAsia"/>
        </w:rPr>
        <w:t>」從「</w:t>
      </w:r>
      <w:r w:rsidRPr="00C30205">
        <w:rPr>
          <w:rFonts w:ascii="標楷體" w:eastAsia="標楷體" w:hAnsi="標楷體" w:hint="eastAsia"/>
        </w:rPr>
        <w:t>本</w:t>
      </w:r>
      <w:r w:rsidRPr="00C30205">
        <w:rPr>
          <w:rFonts w:hint="eastAsia"/>
        </w:rPr>
        <w:t>」以來，法「</w:t>
      </w:r>
      <w:r w:rsidRPr="00C30205">
        <w:rPr>
          <w:rFonts w:ascii="標楷體" w:eastAsia="標楷體" w:hAnsi="標楷體" w:hint="eastAsia"/>
        </w:rPr>
        <w:t>性</w:t>
      </w:r>
      <w:r w:rsidRPr="00C30205">
        <w:rPr>
          <w:rFonts w:hint="eastAsia"/>
        </w:rPr>
        <w:t>」法爾是「</w:t>
      </w:r>
      <w:r w:rsidRPr="00C30205">
        <w:rPr>
          <w:rFonts w:ascii="標楷體" w:eastAsia="標楷體" w:hAnsi="標楷體" w:hint="eastAsia"/>
        </w:rPr>
        <w:t>無分別</w:t>
      </w:r>
      <w:r w:rsidRPr="00C30205">
        <w:rPr>
          <w:rFonts w:hint="eastAsia"/>
        </w:rPr>
        <w:t>」的。它本來如此，</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46</w:t>
      </w:r>
      <w:r w:rsidR="009619A6" w:rsidRPr="00C30205">
        <w:rPr>
          <w:rFonts w:ascii="Times New Roman" w:hAnsi="Times New Roman" w:cs="Times New Roman"/>
          <w:szCs w:val="24"/>
          <w:shd w:val="pct15" w:color="auto" w:fill="FFFFFF"/>
        </w:rPr>
        <w:t>）</w:t>
      </w:r>
      <w:r w:rsidRPr="00C30205">
        <w:rPr>
          <w:rFonts w:hint="eastAsia"/>
        </w:rPr>
        <w:t>並非因能證的智去通達它才成為無分別。</w:t>
      </w:r>
    </w:p>
    <w:p w:rsidR="000D2B14" w:rsidRPr="00C30205" w:rsidRDefault="00F52E37" w:rsidP="00D158E2">
      <w:pPr>
        <w:spacing w:beforeLines="30"/>
        <w:ind w:leftChars="250" w:left="600"/>
      </w:pPr>
      <w:r w:rsidRPr="00C30205">
        <w:rPr>
          <w:rFonts w:hint="eastAsia"/>
        </w:rPr>
        <w:t>法性無分別，就是說眾生一般有分別識所取的「</w:t>
      </w:r>
      <w:r w:rsidRPr="00C30205">
        <w:rPr>
          <w:rFonts w:ascii="標楷體" w:eastAsia="標楷體" w:hAnsi="標楷體" w:hint="eastAsia"/>
        </w:rPr>
        <w:t>所分別</w:t>
      </w:r>
      <w:r w:rsidRPr="00C30205">
        <w:rPr>
          <w:rFonts w:hint="eastAsia"/>
        </w:rPr>
        <w:t>」義，本來就是「</w:t>
      </w:r>
      <w:r w:rsidRPr="00C30205">
        <w:rPr>
          <w:rFonts w:ascii="標楷體" w:eastAsia="標楷體" w:hAnsi="標楷體" w:hint="eastAsia"/>
        </w:rPr>
        <w:t>無</w:t>
      </w:r>
      <w:r w:rsidRPr="00C30205">
        <w:rPr>
          <w:rFonts w:hint="eastAsia"/>
        </w:rPr>
        <w:t>」，但這卻引起一個問題：一切法既然本來就是無分別，一切眾生為何不本來就成佛呢？這因眾生無始時來名言熏習，顛倒計著，妄現有分別相，「</w:t>
      </w:r>
      <w:r w:rsidRPr="00C30205">
        <w:rPr>
          <w:rFonts w:ascii="標楷體" w:eastAsia="標楷體" w:hAnsi="標楷體" w:hint="eastAsia"/>
        </w:rPr>
        <w:t>無</w:t>
      </w:r>
      <w:r w:rsidRPr="00C30205">
        <w:rPr>
          <w:rFonts w:hint="eastAsia"/>
        </w:rPr>
        <w:t>」有「</w:t>
      </w:r>
      <w:r w:rsidRPr="00C30205">
        <w:rPr>
          <w:rFonts w:ascii="標楷體" w:eastAsia="標楷體" w:hAnsi="標楷體" w:hint="eastAsia"/>
        </w:rPr>
        <w:t>無分別智</w:t>
      </w:r>
      <w:r w:rsidRPr="00C30205">
        <w:rPr>
          <w:rFonts w:hint="eastAsia"/>
        </w:rPr>
        <w:t>」去通達諸法的無分別法性，所以受虛妄的分別所支配，不能成佛。</w:t>
      </w:r>
    </w:p>
    <w:p w:rsidR="000D2B14" w:rsidRPr="00C30205" w:rsidRDefault="00F52E37" w:rsidP="00D158E2">
      <w:pPr>
        <w:spacing w:beforeLines="30"/>
        <w:ind w:leftChars="250" w:left="600"/>
      </w:pPr>
      <w:r w:rsidRPr="00C30205">
        <w:rPr>
          <w:rFonts w:hint="eastAsia"/>
        </w:rPr>
        <w:t>也就因此，雖然法性無分別，是迷悟不二，而眾生還是眾生，要成佛還得努力！</w:t>
      </w:r>
    </w:p>
    <w:p w:rsidR="00E829C4" w:rsidRPr="00C30205" w:rsidRDefault="00E829C4" w:rsidP="00D158E2">
      <w:pPr>
        <w:spacing w:beforeLines="30"/>
        <w:ind w:leftChars="250" w:left="600"/>
        <w:rPr>
          <w:sz w:val="22"/>
          <w:bdr w:val="single" w:sz="4" w:space="0" w:color="auto"/>
        </w:rPr>
      </w:pPr>
      <w:r w:rsidRPr="00C30205">
        <w:rPr>
          <w:rFonts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3</w:t>
      </w:r>
      <w:r w:rsidRPr="00C30205">
        <w:rPr>
          <w:rFonts w:hint="eastAsia"/>
          <w:sz w:val="22"/>
          <w:bdr w:val="single" w:sz="4" w:space="0" w:color="auto"/>
          <w:shd w:val="pct15" w:color="auto" w:fill="FFFFFF"/>
        </w:rPr>
        <w:t>）明異義</w:t>
      </w:r>
    </w:p>
    <w:p w:rsidR="00FF1D60" w:rsidRPr="00C30205" w:rsidRDefault="00C409C0" w:rsidP="00E829C4">
      <w:pPr>
        <w:ind w:leftChars="250" w:left="600"/>
      </w:pPr>
      <w:r w:rsidRPr="00C30205">
        <w:rPr>
          <w:rFonts w:hint="eastAsia"/>
        </w:rPr>
        <w:t>『</w:t>
      </w:r>
      <w:r w:rsidR="00F52E37" w:rsidRPr="00C30205">
        <w:rPr>
          <w:rFonts w:ascii="標楷體" w:eastAsia="標楷體" w:hAnsi="標楷體" w:hint="eastAsia"/>
        </w:rPr>
        <w:t>無分別智無</w:t>
      </w:r>
      <w:r w:rsidRPr="00C30205">
        <w:rPr>
          <w:rFonts w:hint="eastAsia"/>
        </w:rPr>
        <w:t>』</w:t>
      </w:r>
      <w:r w:rsidR="00F52E37" w:rsidRPr="00C30205">
        <w:rPr>
          <w:rFonts w:hint="eastAsia"/>
        </w:rPr>
        <w:t>，魏譯作『</w:t>
      </w:r>
      <w:r w:rsidR="00F52E37" w:rsidRPr="00C30205">
        <w:rPr>
          <w:rFonts w:ascii="標楷體" w:eastAsia="標楷體" w:hAnsi="標楷體" w:hint="eastAsia"/>
        </w:rPr>
        <w:t>彼智無分別</w:t>
      </w:r>
      <w:r w:rsidR="00F52E37" w:rsidRPr="00C30205">
        <w:rPr>
          <w:rFonts w:hint="eastAsia"/>
        </w:rPr>
        <w:t>』，意義不同。</w:t>
      </w:r>
    </w:p>
    <w:p w:rsidR="00C149F8" w:rsidRPr="00C30205" w:rsidRDefault="00C149F8" w:rsidP="00D158E2">
      <w:pPr>
        <w:spacing w:beforeLines="50"/>
        <w:rPr>
          <w:sz w:val="22"/>
          <w:bdr w:val="single" w:sz="4" w:space="0" w:color="auto"/>
        </w:rPr>
      </w:pPr>
      <w:r w:rsidRPr="00C30205">
        <w:rPr>
          <w:rFonts w:hint="eastAsia"/>
          <w:sz w:val="22"/>
          <w:bdr w:val="single" w:sz="4" w:space="0" w:color="auto"/>
          <w:shd w:val="pct15" w:color="auto" w:fill="FFFFFF"/>
        </w:rPr>
        <w:t>貳、</w:t>
      </w:r>
      <w:r w:rsidRPr="00C30205">
        <w:rPr>
          <w:rFonts w:hint="eastAsia"/>
          <w:sz w:val="22"/>
          <w:bdr w:val="single" w:sz="4" w:space="0" w:color="auto"/>
        </w:rPr>
        <w:t>第二項、辨差別</w:t>
      </w:r>
    </w:p>
    <w:p w:rsidR="00942578" w:rsidRPr="00C30205" w:rsidRDefault="00102A65" w:rsidP="00102A65">
      <w:pPr>
        <w:ind w:leftChars="50" w:left="120"/>
        <w:rPr>
          <w:sz w:val="22"/>
          <w:bdr w:val="single" w:sz="4" w:space="0" w:color="auto"/>
        </w:rPr>
      </w:pPr>
      <w:r w:rsidRPr="00C30205">
        <w:rPr>
          <w:rFonts w:ascii="Times New Roman" w:hAnsi="Times New Roman" w:cs="Times New Roman" w:hint="eastAsia"/>
          <w:sz w:val="22"/>
          <w:bdr w:val="single" w:sz="4" w:space="0" w:color="auto"/>
          <w:shd w:val="pct15" w:color="auto" w:fill="FFFFFF"/>
        </w:rPr>
        <w:t>（壹）</w:t>
      </w:r>
      <w:r w:rsidR="00942578" w:rsidRPr="00C30205">
        <w:rPr>
          <w:rFonts w:hint="eastAsia"/>
          <w:sz w:val="22"/>
          <w:bdr w:val="single" w:sz="4" w:space="0" w:color="auto"/>
          <w:shd w:val="pct15" w:color="auto" w:fill="FFFFFF"/>
        </w:rPr>
        <w:t>引論文</w:t>
      </w:r>
    </w:p>
    <w:p w:rsidR="007E5CD6" w:rsidRPr="00C30205" w:rsidRDefault="00FF1D60" w:rsidP="004D6B8E">
      <w:pPr>
        <w:ind w:leftChars="50" w:left="120"/>
        <w:rPr>
          <w:rFonts w:ascii="標楷體" w:eastAsia="標楷體" w:hAnsi="標楷體"/>
        </w:rPr>
      </w:pPr>
      <w:r w:rsidRPr="00C30205">
        <w:rPr>
          <w:rFonts w:ascii="標楷體" w:eastAsia="標楷體" w:hAnsi="標楷體" w:hint="eastAsia"/>
        </w:rPr>
        <w:t>此中加行無分別智有三種，謂因緣、引發、數習</w:t>
      </w:r>
      <w:r w:rsidR="005069B9" w:rsidRPr="00C30205">
        <w:rPr>
          <w:rFonts w:ascii="標楷體" w:eastAsia="標楷體" w:hAnsi="標楷體" w:hint="eastAsia"/>
        </w:rPr>
        <w:t>，</w:t>
      </w:r>
      <w:r w:rsidRPr="00C30205">
        <w:rPr>
          <w:rFonts w:ascii="標楷體" w:eastAsia="標楷體" w:hAnsi="標楷體" w:hint="eastAsia"/>
        </w:rPr>
        <w:t>生差別故。</w:t>
      </w:r>
    </w:p>
    <w:p w:rsidR="007E5CD6" w:rsidRPr="00C30205" w:rsidRDefault="00FF1D60" w:rsidP="00D158E2">
      <w:pPr>
        <w:spacing w:beforeLines="20"/>
        <w:ind w:leftChars="50" w:left="120"/>
        <w:rPr>
          <w:rFonts w:ascii="標楷體" w:eastAsia="標楷體" w:hAnsi="標楷體"/>
        </w:rPr>
      </w:pPr>
      <w:r w:rsidRPr="00C30205">
        <w:rPr>
          <w:rFonts w:ascii="標楷體" w:eastAsia="標楷體" w:hAnsi="標楷體" w:hint="eastAsia"/>
        </w:rPr>
        <w:t>根本無分別智亦有三種，謂喜足、無顛倒、無戲論</w:t>
      </w:r>
      <w:r w:rsidR="005069B9" w:rsidRPr="00C30205">
        <w:rPr>
          <w:rFonts w:ascii="標楷體" w:eastAsia="標楷體" w:hAnsi="標楷體" w:hint="eastAsia"/>
        </w:rPr>
        <w:t>，</w:t>
      </w:r>
      <w:r w:rsidRPr="00C30205">
        <w:rPr>
          <w:rFonts w:ascii="標楷體" w:eastAsia="標楷體" w:hAnsi="標楷體" w:hint="eastAsia"/>
        </w:rPr>
        <w:t>無分別差別故。</w:t>
      </w:r>
    </w:p>
    <w:p w:rsidR="00FF1D60" w:rsidRPr="00C30205" w:rsidRDefault="00FF1D60" w:rsidP="00D158E2">
      <w:pPr>
        <w:spacing w:beforeLines="20"/>
        <w:ind w:leftChars="50" w:left="120"/>
        <w:rPr>
          <w:rFonts w:ascii="標楷體" w:eastAsia="標楷體" w:hAnsi="標楷體"/>
        </w:rPr>
      </w:pPr>
      <w:r w:rsidRPr="00C30205">
        <w:rPr>
          <w:rFonts w:ascii="標楷體" w:eastAsia="標楷體" w:hAnsi="標楷體" w:hint="eastAsia"/>
        </w:rPr>
        <w:t>後得無分別智有五種，謂通達、隨念、安立、和合、如意</w:t>
      </w:r>
      <w:r w:rsidR="005069B9" w:rsidRPr="00C30205">
        <w:rPr>
          <w:rFonts w:ascii="標楷體" w:eastAsia="標楷體" w:hAnsi="標楷體" w:hint="eastAsia"/>
        </w:rPr>
        <w:t>，</w:t>
      </w:r>
      <w:r w:rsidRPr="00C30205">
        <w:rPr>
          <w:rFonts w:ascii="標楷體" w:eastAsia="標楷體" w:hAnsi="標楷體" w:hint="eastAsia"/>
        </w:rPr>
        <w:t>思擇差別故。</w:t>
      </w:r>
      <w:r w:rsidR="000E1402" w:rsidRPr="00C30205">
        <w:rPr>
          <w:rStyle w:val="a9"/>
          <w:rFonts w:ascii="Times New Roman" w:eastAsia="標楷體" w:hAnsi="Times New Roman" w:cs="Times New Roman"/>
        </w:rPr>
        <w:footnoteReference w:id="54"/>
      </w:r>
    </w:p>
    <w:p w:rsidR="00FF1D60" w:rsidRPr="00C30205" w:rsidRDefault="00102A65" w:rsidP="00D158E2">
      <w:pPr>
        <w:spacing w:beforeLines="30"/>
        <w:ind w:leftChars="50" w:left="120"/>
        <w:rPr>
          <w:sz w:val="22"/>
          <w:bdr w:val="single" w:sz="4" w:space="0" w:color="auto"/>
        </w:rPr>
      </w:pP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貳</w:t>
      </w:r>
      <w:r w:rsidRPr="00C30205">
        <w:rPr>
          <w:rFonts w:ascii="Times New Roman" w:hAnsi="Times New Roman" w:cs="Times New Roman" w:hint="eastAsia"/>
          <w:sz w:val="22"/>
          <w:bdr w:val="single" w:sz="4" w:space="0" w:color="auto"/>
          <w:shd w:val="pct15" w:color="auto" w:fill="FFFFFF"/>
        </w:rPr>
        <w:t>）</w:t>
      </w:r>
      <w:r w:rsidR="00942578" w:rsidRPr="00C30205">
        <w:rPr>
          <w:rFonts w:hint="eastAsia"/>
          <w:sz w:val="22"/>
          <w:bdr w:val="single" w:sz="4" w:space="0" w:color="auto"/>
          <w:shd w:val="pct15" w:color="auto" w:fill="FFFFFF"/>
        </w:rPr>
        <w:t>釋論義</w:t>
      </w:r>
    </w:p>
    <w:p w:rsidR="00102A65" w:rsidRPr="00C30205" w:rsidRDefault="00102A65" w:rsidP="00102A65">
      <w:pPr>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總明</w:t>
      </w:r>
    </w:p>
    <w:p w:rsidR="00B86892" w:rsidRPr="00C30205" w:rsidRDefault="00FF1D60" w:rsidP="002D6190">
      <w:pPr>
        <w:ind w:leftChars="100" w:left="240"/>
      </w:pPr>
      <w:r w:rsidRPr="00C30205">
        <w:rPr>
          <w:rFonts w:hint="eastAsia"/>
        </w:rPr>
        <w:t>無分別智有三種，每一智中又有多種差別。</w:t>
      </w:r>
    </w:p>
    <w:p w:rsidR="00102A65" w:rsidRPr="00C30205" w:rsidRDefault="00102A65" w:rsidP="00D158E2">
      <w:pPr>
        <w:spacing w:beforeLines="30"/>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二、</w:t>
      </w:r>
      <w:r w:rsidRPr="00C30205">
        <w:rPr>
          <w:rFonts w:hint="eastAsia"/>
          <w:sz w:val="22"/>
          <w:bdr w:val="single" w:sz="4" w:space="0" w:color="auto"/>
          <w:shd w:val="pct15" w:color="auto" w:fill="FFFFFF"/>
        </w:rPr>
        <w:t>別述</w:t>
      </w:r>
    </w:p>
    <w:p w:rsidR="00102A65" w:rsidRPr="00C30205" w:rsidRDefault="00102A65" w:rsidP="00102A65">
      <w:pPr>
        <w:ind w:leftChars="150" w:left="360"/>
      </w:pP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一</w:t>
      </w:r>
      <w:r w:rsidRPr="00C30205">
        <w:rPr>
          <w:rFonts w:ascii="Times New Roman" w:hAnsi="Times New Roman" w:cs="Times New Roman" w:hint="eastAsia"/>
          <w:sz w:val="22"/>
          <w:bdr w:val="single" w:sz="4" w:space="0" w:color="auto"/>
          <w:shd w:val="pct15" w:color="auto" w:fill="FFFFFF"/>
        </w:rPr>
        <w:t>）加行無分別智</w:t>
      </w:r>
    </w:p>
    <w:p w:rsidR="00FF1D60" w:rsidRPr="00C30205" w:rsidRDefault="00FF1D60" w:rsidP="004D6B8E">
      <w:pPr>
        <w:ind w:leftChars="150" w:left="360"/>
      </w:pPr>
      <w:r w:rsidRPr="00C30205">
        <w:rPr>
          <w:rFonts w:hint="eastAsia"/>
        </w:rPr>
        <w:t>於「</w:t>
      </w:r>
      <w:r w:rsidRPr="00C30205">
        <w:rPr>
          <w:rFonts w:ascii="標楷體" w:eastAsia="標楷體" w:hAnsi="標楷體" w:hint="eastAsia"/>
        </w:rPr>
        <w:t>中加行無分別智有三種</w:t>
      </w:r>
      <w:r w:rsidRPr="00C30205">
        <w:rPr>
          <w:rFonts w:hint="eastAsia"/>
        </w:rPr>
        <w:t>」</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47</w:t>
      </w:r>
      <w:r w:rsidR="009619A6" w:rsidRPr="00C30205">
        <w:rPr>
          <w:rFonts w:ascii="Times New Roman" w:hAnsi="Times New Roman" w:cs="Times New Roman"/>
          <w:szCs w:val="24"/>
          <w:shd w:val="pct15" w:color="auto" w:fill="FFFFFF"/>
        </w:rPr>
        <w:t>）</w:t>
      </w:r>
      <w:r w:rsidRPr="00C30205">
        <w:rPr>
          <w:rFonts w:hint="eastAsia"/>
        </w:rPr>
        <w:t>：</w:t>
      </w:r>
    </w:p>
    <w:p w:rsidR="005069B9" w:rsidRPr="00C30205" w:rsidRDefault="00FF1D60" w:rsidP="004D6B8E">
      <w:pPr>
        <w:ind w:leftChars="150" w:left="840" w:hangingChars="200" w:hanging="480"/>
      </w:pPr>
      <w:r w:rsidRPr="00C30205">
        <w:rPr>
          <w:rFonts w:hint="eastAsia"/>
        </w:rPr>
        <w:lastRenderedPageBreak/>
        <w:t>一、「</w:t>
      </w:r>
      <w:r w:rsidRPr="00C30205">
        <w:rPr>
          <w:rFonts w:ascii="標楷體" w:eastAsia="標楷體" w:hAnsi="標楷體" w:hint="eastAsia"/>
        </w:rPr>
        <w:t>因緣</w:t>
      </w:r>
      <w:r w:rsidRPr="00C30205">
        <w:rPr>
          <w:rFonts w:hint="eastAsia"/>
        </w:rPr>
        <w:t>」，無性釋為本有種性，</w:t>
      </w:r>
      <w:r w:rsidR="001D3BBD" w:rsidRPr="00C30205">
        <w:rPr>
          <w:rStyle w:val="a9"/>
          <w:rFonts w:ascii="Times New Roman" w:hAnsi="Times New Roman" w:cs="Times New Roman"/>
        </w:rPr>
        <w:footnoteReference w:id="55"/>
      </w:r>
      <w:r w:rsidRPr="00C30205">
        <w:rPr>
          <w:rFonts w:hint="eastAsia"/>
        </w:rPr>
        <w:t>這與本論的體系不合。</w:t>
      </w:r>
    </w:p>
    <w:p w:rsidR="00FF1D60" w:rsidRPr="00C30205" w:rsidRDefault="00FF1D60" w:rsidP="005069B9">
      <w:pPr>
        <w:ind w:leftChars="350" w:left="840"/>
      </w:pPr>
      <w:r w:rsidRPr="00C30205">
        <w:rPr>
          <w:rFonts w:hint="eastAsia"/>
        </w:rPr>
        <w:t>應該這樣說：過去生中熏成聞熏習，因聞熏習的強盛勢力，在這一生中，能不需要甚麼現緣，自然顯現（一般頓機的相似悟，</w:t>
      </w:r>
      <w:r w:rsidR="001D3BBD" w:rsidRPr="00C30205">
        <w:rPr>
          <w:rStyle w:val="a9"/>
          <w:rFonts w:ascii="Times New Roman" w:hAnsi="Times New Roman" w:cs="Times New Roman"/>
        </w:rPr>
        <w:footnoteReference w:id="56"/>
      </w:r>
      <w:r w:rsidRPr="00C30205">
        <w:rPr>
          <w:rFonts w:hint="eastAsia"/>
        </w:rPr>
        <w:t>就是這一類）。</w:t>
      </w:r>
    </w:p>
    <w:p w:rsidR="00FF1D60" w:rsidRPr="00C30205" w:rsidRDefault="00FF1D60" w:rsidP="00D158E2">
      <w:pPr>
        <w:spacing w:beforeLines="20"/>
        <w:ind w:leftChars="150" w:left="360"/>
      </w:pPr>
      <w:r w:rsidRPr="00C30205">
        <w:rPr>
          <w:rFonts w:hint="eastAsia"/>
        </w:rPr>
        <w:t>二、「</w:t>
      </w:r>
      <w:r w:rsidRPr="00C30205">
        <w:rPr>
          <w:rFonts w:ascii="標楷體" w:eastAsia="標楷體" w:hAnsi="標楷體" w:hint="eastAsia"/>
        </w:rPr>
        <w:t>引發</w:t>
      </w:r>
      <w:r w:rsidRPr="00C30205">
        <w:rPr>
          <w:rFonts w:hint="eastAsia"/>
        </w:rPr>
        <w:t>」，雖過去也曾熏習過，但要由某種加行才能生起加行智。</w:t>
      </w:r>
    </w:p>
    <w:p w:rsidR="00102A65" w:rsidRPr="00C30205" w:rsidRDefault="00FF1D60" w:rsidP="00D158E2">
      <w:pPr>
        <w:spacing w:beforeLines="20"/>
        <w:ind w:leftChars="150" w:left="840" w:hangingChars="200" w:hanging="480"/>
      </w:pPr>
      <w:r w:rsidRPr="00C30205">
        <w:rPr>
          <w:rFonts w:hint="eastAsia"/>
        </w:rPr>
        <w:t>三、「</w:t>
      </w:r>
      <w:r w:rsidRPr="00C30205">
        <w:rPr>
          <w:rFonts w:ascii="標楷體" w:eastAsia="標楷體" w:hAnsi="標楷體" w:hint="eastAsia"/>
        </w:rPr>
        <w:t>數習</w:t>
      </w:r>
      <w:r w:rsidRPr="00C30205">
        <w:rPr>
          <w:rFonts w:hint="eastAsia"/>
        </w:rPr>
        <w:t>」，這是過去熏習薄弱得很，或者竟是沒有，因現在生中的數數修習，需要極大的加行，如聽聞</w:t>
      </w:r>
      <w:r w:rsidR="005069B9" w:rsidRPr="00C30205">
        <w:rPr>
          <w:rFonts w:hint="eastAsia"/>
        </w:rPr>
        <w:t>、</w:t>
      </w:r>
      <w:r w:rsidRPr="00C30205">
        <w:rPr>
          <w:rFonts w:hint="eastAsia"/>
        </w:rPr>
        <w:t>思惟</w:t>
      </w:r>
      <w:r w:rsidR="005069B9" w:rsidRPr="00C30205">
        <w:rPr>
          <w:rFonts w:hint="eastAsia"/>
        </w:rPr>
        <w:t>、</w:t>
      </w:r>
      <w:r w:rsidRPr="00C30205">
        <w:rPr>
          <w:rFonts w:hint="eastAsia"/>
        </w:rPr>
        <w:t>修習，才能生起加行無分別智。</w:t>
      </w:r>
    </w:p>
    <w:p w:rsidR="00FF1D60" w:rsidRPr="00C30205" w:rsidRDefault="00FF1D60" w:rsidP="00D158E2">
      <w:pPr>
        <w:spacing w:beforeLines="30"/>
        <w:ind w:leftChars="150" w:left="360"/>
      </w:pPr>
      <w:r w:rsidRPr="00C30205">
        <w:rPr>
          <w:rFonts w:hint="eastAsia"/>
        </w:rPr>
        <w:t>這三種，是從它「</w:t>
      </w:r>
      <w:r w:rsidRPr="00C30205">
        <w:rPr>
          <w:rFonts w:ascii="標楷體" w:eastAsia="標楷體" w:hAnsi="標楷體" w:hint="eastAsia"/>
        </w:rPr>
        <w:t>生</w:t>
      </w:r>
      <w:r w:rsidRPr="00C30205">
        <w:rPr>
          <w:rFonts w:hint="eastAsia"/>
        </w:rPr>
        <w:t>」起的「</w:t>
      </w:r>
      <w:r w:rsidRPr="00C30205">
        <w:rPr>
          <w:rFonts w:ascii="標楷體" w:eastAsia="標楷體" w:hAnsi="標楷體" w:hint="eastAsia"/>
        </w:rPr>
        <w:t>差別</w:t>
      </w:r>
      <w:r w:rsidRPr="00C30205">
        <w:rPr>
          <w:rFonts w:hint="eastAsia"/>
        </w:rPr>
        <w:t>」而建立的。</w:t>
      </w:r>
    </w:p>
    <w:p w:rsidR="00102A65" w:rsidRPr="00C30205" w:rsidRDefault="00102A65" w:rsidP="00D158E2">
      <w:pPr>
        <w:spacing w:beforeLines="30"/>
        <w:ind w:leftChars="150" w:left="360"/>
      </w:pP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二</w:t>
      </w:r>
      <w:r w:rsidRPr="00C30205">
        <w:rPr>
          <w:rFonts w:ascii="Times New Roman" w:hAnsi="Times New Roman" w:cs="Times New Roman" w:hint="eastAsia"/>
          <w:sz w:val="22"/>
          <w:bdr w:val="single" w:sz="4" w:space="0" w:color="auto"/>
          <w:shd w:val="pct15" w:color="auto" w:fill="FFFFFF"/>
        </w:rPr>
        <w:t>）根本無分別智</w:t>
      </w:r>
    </w:p>
    <w:p w:rsidR="00FF1D60" w:rsidRPr="00C30205" w:rsidRDefault="00FF1D60" w:rsidP="00102A65">
      <w:pPr>
        <w:ind w:leftChars="150" w:left="360"/>
      </w:pPr>
      <w:r w:rsidRPr="00C30205">
        <w:rPr>
          <w:rFonts w:hint="eastAsia"/>
        </w:rPr>
        <w:t>「</w:t>
      </w:r>
      <w:r w:rsidRPr="00C30205">
        <w:rPr>
          <w:rFonts w:ascii="標楷體" w:eastAsia="標楷體" w:hAnsi="標楷體" w:hint="eastAsia"/>
        </w:rPr>
        <w:t>根本無分別智亦有三種</w:t>
      </w:r>
      <w:r w:rsidRPr="00C30205">
        <w:rPr>
          <w:rFonts w:hint="eastAsia"/>
        </w:rPr>
        <w:t>」差別：</w:t>
      </w:r>
    </w:p>
    <w:p w:rsidR="00FF1D60" w:rsidRPr="00C30205" w:rsidRDefault="00FF1D60" w:rsidP="00102A65">
      <w:pPr>
        <w:ind w:leftChars="150" w:left="840" w:hangingChars="200" w:hanging="480"/>
      </w:pPr>
      <w:r w:rsidRPr="00C30205">
        <w:rPr>
          <w:rFonts w:hint="eastAsia"/>
        </w:rPr>
        <w:t>一、「</w:t>
      </w:r>
      <w:r w:rsidRPr="00C30205">
        <w:rPr>
          <w:rFonts w:ascii="標楷體" w:eastAsia="標楷體" w:hAnsi="標楷體" w:hint="eastAsia"/>
        </w:rPr>
        <w:t>喜足</w:t>
      </w:r>
      <w:r w:rsidRPr="00C30205">
        <w:rPr>
          <w:rFonts w:hint="eastAsia"/>
        </w:rPr>
        <w:t>」，凡夫</w:t>
      </w:r>
      <w:r w:rsidR="005069B9" w:rsidRPr="00C30205">
        <w:rPr>
          <w:rFonts w:hint="eastAsia"/>
        </w:rPr>
        <w:t>、外道由思惟修習，生無想天</w:t>
      </w:r>
      <w:r w:rsidRPr="00C30205">
        <w:rPr>
          <w:rFonts w:hint="eastAsia"/>
        </w:rPr>
        <w:t>或非想非非想天，沒有作意，心生喜足，以為自己的境界已達頂點。</w:t>
      </w:r>
    </w:p>
    <w:p w:rsidR="00FF1D60" w:rsidRPr="00C30205" w:rsidRDefault="00FF1D60" w:rsidP="00D158E2">
      <w:pPr>
        <w:spacing w:beforeLines="20"/>
        <w:ind w:leftChars="150" w:left="840" w:hangingChars="200" w:hanging="480"/>
      </w:pPr>
      <w:r w:rsidRPr="00C30205">
        <w:rPr>
          <w:rFonts w:hint="eastAsia"/>
        </w:rPr>
        <w:t>二、「</w:t>
      </w:r>
      <w:r w:rsidRPr="00C30205">
        <w:rPr>
          <w:rFonts w:ascii="標楷體" w:eastAsia="標楷體" w:hAnsi="標楷體" w:hint="eastAsia"/>
        </w:rPr>
        <w:t>無顛倒</w:t>
      </w:r>
      <w:r w:rsidRPr="00C30205">
        <w:rPr>
          <w:rFonts w:hint="eastAsia"/>
        </w:rPr>
        <w:t>」，小乘聖者，修苦空無常無我的四正觀，摧破常樂我淨的四顛倒，不再分別常等，名無顛倒的無分別智。</w:t>
      </w:r>
    </w:p>
    <w:p w:rsidR="00102A65" w:rsidRPr="00C30205" w:rsidRDefault="00FF1D60" w:rsidP="00D158E2">
      <w:pPr>
        <w:spacing w:beforeLines="20"/>
        <w:ind w:leftChars="150" w:left="360"/>
      </w:pPr>
      <w:r w:rsidRPr="00C30205">
        <w:rPr>
          <w:rFonts w:hint="eastAsia"/>
        </w:rPr>
        <w:t>三、「</w:t>
      </w:r>
      <w:r w:rsidRPr="00C30205">
        <w:rPr>
          <w:rFonts w:ascii="標楷體" w:eastAsia="標楷體" w:hAnsi="標楷體" w:hint="eastAsia"/>
        </w:rPr>
        <w:t>無戲論</w:t>
      </w:r>
      <w:r w:rsidRPr="00C30205">
        <w:rPr>
          <w:rFonts w:hint="eastAsia"/>
        </w:rPr>
        <w:t>」，菩薩的無分別智，離去一切名言戲論分別，證無分別的法性。</w:t>
      </w:r>
    </w:p>
    <w:p w:rsidR="00E829C4" w:rsidRPr="00C30205" w:rsidRDefault="00FF1D60" w:rsidP="00D158E2">
      <w:pPr>
        <w:spacing w:beforeLines="30"/>
        <w:ind w:leftChars="150" w:left="360"/>
      </w:pPr>
      <w:r w:rsidRPr="00C30205">
        <w:rPr>
          <w:rFonts w:hint="eastAsia"/>
        </w:rPr>
        <w:t>這三種無分別，是從「</w:t>
      </w:r>
      <w:r w:rsidRPr="00C30205">
        <w:rPr>
          <w:rFonts w:ascii="標楷體" w:eastAsia="標楷體" w:hAnsi="標楷體" w:hint="eastAsia"/>
        </w:rPr>
        <w:t>無分別</w:t>
      </w:r>
      <w:r w:rsidRPr="00C30205">
        <w:rPr>
          <w:rFonts w:hint="eastAsia"/>
        </w:rPr>
        <w:t>」的「</w:t>
      </w:r>
      <w:r w:rsidRPr="00C30205">
        <w:rPr>
          <w:rFonts w:ascii="標楷體" w:eastAsia="標楷體" w:hAnsi="標楷體" w:hint="eastAsia"/>
        </w:rPr>
        <w:t>差別</w:t>
      </w:r>
      <w:r w:rsidRPr="00C30205">
        <w:rPr>
          <w:rFonts w:hint="eastAsia"/>
        </w:rPr>
        <w:t>」而建立的。</w:t>
      </w:r>
    </w:p>
    <w:p w:rsidR="00FF1D60" w:rsidRPr="00C30205" w:rsidRDefault="00FF1D60" w:rsidP="00E829C4">
      <w:pPr>
        <w:ind w:leftChars="150" w:left="360"/>
      </w:pPr>
      <w:r w:rsidRPr="00C30205">
        <w:rPr>
          <w:rFonts w:hint="eastAsia"/>
        </w:rPr>
        <w:t>後後勝於前前；外道</w:t>
      </w:r>
      <w:r w:rsidR="005069B9" w:rsidRPr="00C30205">
        <w:rPr>
          <w:rFonts w:hint="eastAsia"/>
        </w:rPr>
        <w:t>、</w:t>
      </w:r>
      <w:r w:rsidRPr="00C30205">
        <w:rPr>
          <w:rFonts w:hint="eastAsia"/>
        </w:rPr>
        <w:t>小乘</w:t>
      </w:r>
      <w:r w:rsidR="005069B9" w:rsidRPr="00C30205">
        <w:rPr>
          <w:rFonts w:hint="eastAsia"/>
        </w:rPr>
        <w:t>、</w:t>
      </w:r>
      <w:r w:rsidRPr="00C30205">
        <w:rPr>
          <w:rFonts w:hint="eastAsia"/>
        </w:rPr>
        <w:t>菩薩的無分別智，在它的自體上，都截然不同。</w:t>
      </w:r>
    </w:p>
    <w:p w:rsidR="00102A65" w:rsidRPr="00C30205" w:rsidRDefault="00102A65" w:rsidP="00D158E2">
      <w:pPr>
        <w:spacing w:beforeLines="30"/>
        <w:ind w:leftChars="150" w:left="360"/>
      </w:pP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三</w:t>
      </w:r>
      <w:r w:rsidRPr="00C30205">
        <w:rPr>
          <w:rFonts w:ascii="Times New Roman" w:hAnsi="Times New Roman" w:cs="Times New Roman" w:hint="eastAsia"/>
          <w:sz w:val="22"/>
          <w:bdr w:val="single" w:sz="4" w:space="0" w:color="auto"/>
          <w:shd w:val="pct15" w:color="auto" w:fill="FFFFFF"/>
        </w:rPr>
        <w:t>）後得無分別智</w:t>
      </w:r>
    </w:p>
    <w:p w:rsidR="00FF1D60" w:rsidRPr="00C30205" w:rsidRDefault="009619A6" w:rsidP="004D6B8E">
      <w:pPr>
        <w:ind w:leftChars="150" w:left="840" w:hangingChars="200" w:hanging="480"/>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48</w:t>
      </w:r>
      <w:r w:rsidRPr="00C30205">
        <w:rPr>
          <w:rFonts w:ascii="Times New Roman" w:hAnsi="Times New Roman" w:cs="Times New Roman"/>
          <w:szCs w:val="24"/>
          <w:shd w:val="pct15" w:color="auto" w:fill="FFFFFF"/>
        </w:rPr>
        <w:t>）</w:t>
      </w:r>
      <w:r w:rsidR="00FF1D60" w:rsidRPr="00C30205">
        <w:rPr>
          <w:rFonts w:hint="eastAsia"/>
        </w:rPr>
        <w:t>「</w:t>
      </w:r>
      <w:r w:rsidR="00FF1D60" w:rsidRPr="00C30205">
        <w:rPr>
          <w:rFonts w:ascii="標楷體" w:eastAsia="標楷體" w:hAnsi="標楷體" w:hint="eastAsia"/>
        </w:rPr>
        <w:t>後得無分別智有五種</w:t>
      </w:r>
      <w:r w:rsidR="00FF1D60" w:rsidRPr="00C30205">
        <w:rPr>
          <w:rFonts w:hint="eastAsia"/>
        </w:rPr>
        <w:t>」：</w:t>
      </w:r>
    </w:p>
    <w:p w:rsidR="00102A65" w:rsidRPr="00C30205" w:rsidRDefault="00FF1D60" w:rsidP="004D6B8E">
      <w:pPr>
        <w:ind w:leftChars="150" w:left="840" w:hangingChars="200" w:hanging="480"/>
      </w:pPr>
      <w:r w:rsidRPr="00C30205">
        <w:rPr>
          <w:rFonts w:hint="eastAsia"/>
        </w:rPr>
        <w:t>一、「</w:t>
      </w:r>
      <w:r w:rsidRPr="00C30205">
        <w:rPr>
          <w:rFonts w:ascii="標楷體" w:eastAsia="標楷體" w:hAnsi="標楷體" w:hint="eastAsia"/>
        </w:rPr>
        <w:t>通達</w:t>
      </w:r>
      <w:r w:rsidRPr="00C30205">
        <w:rPr>
          <w:rFonts w:hint="eastAsia"/>
        </w:rPr>
        <w:t>」，後得無分別智，帶相緣如，通達真如的體相。</w:t>
      </w:r>
    </w:p>
    <w:p w:rsidR="00102A65" w:rsidRPr="00C30205" w:rsidRDefault="00FF1D60" w:rsidP="00D158E2">
      <w:pPr>
        <w:spacing w:beforeLines="20"/>
        <w:ind w:leftChars="150" w:left="840" w:hangingChars="200" w:hanging="480"/>
      </w:pPr>
      <w:r w:rsidRPr="00C30205">
        <w:rPr>
          <w:rFonts w:hint="eastAsia"/>
        </w:rPr>
        <w:t>二、「</w:t>
      </w:r>
      <w:r w:rsidRPr="00C30205">
        <w:rPr>
          <w:rFonts w:ascii="標楷體" w:eastAsia="標楷體" w:hAnsi="標楷體" w:hint="eastAsia"/>
        </w:rPr>
        <w:t>隨念</w:t>
      </w:r>
      <w:r w:rsidRPr="00C30205">
        <w:rPr>
          <w:rFonts w:hint="eastAsia"/>
        </w:rPr>
        <w:t>」，從根本無分別智，或帶相緣如的後得智後，隨即追念無分別智所契證的。</w:t>
      </w:r>
    </w:p>
    <w:p w:rsidR="00102A65" w:rsidRPr="00C30205" w:rsidRDefault="00FF1D60" w:rsidP="00D158E2">
      <w:pPr>
        <w:spacing w:beforeLines="20"/>
        <w:ind w:leftChars="150" w:left="840" w:hangingChars="200" w:hanging="480"/>
      </w:pPr>
      <w:r w:rsidRPr="00C30205">
        <w:rPr>
          <w:rFonts w:hint="eastAsia"/>
        </w:rPr>
        <w:t>三、</w:t>
      </w:r>
      <w:r w:rsidRPr="00C30205">
        <w:rPr>
          <w:rFonts w:ascii="標楷體" w:eastAsia="標楷體" w:hAnsi="標楷體" w:hint="eastAsia"/>
        </w:rPr>
        <w:t>「安立</w:t>
      </w:r>
      <w:r w:rsidRPr="00C30205">
        <w:rPr>
          <w:rFonts w:hint="eastAsia"/>
        </w:rPr>
        <w:t>」，將自己所證見的境界，用名相來為人宣說。</w:t>
      </w:r>
    </w:p>
    <w:p w:rsidR="00102A65" w:rsidRPr="00C30205" w:rsidRDefault="00FF1D60" w:rsidP="00D158E2">
      <w:pPr>
        <w:spacing w:beforeLines="20"/>
        <w:ind w:leftChars="150" w:left="840" w:hangingChars="200" w:hanging="480"/>
      </w:pPr>
      <w:r w:rsidRPr="00C30205">
        <w:rPr>
          <w:rFonts w:hint="eastAsia"/>
        </w:rPr>
        <w:t>四、「</w:t>
      </w:r>
      <w:r w:rsidRPr="00C30205">
        <w:rPr>
          <w:rFonts w:ascii="標楷體" w:eastAsia="標楷體" w:hAnsi="標楷體" w:hint="eastAsia"/>
        </w:rPr>
        <w:t>和合</w:t>
      </w:r>
      <w:r w:rsidRPr="00C30205">
        <w:rPr>
          <w:rFonts w:hint="eastAsia"/>
        </w:rPr>
        <w:t>」，將一切法作總合的觀察。</w:t>
      </w:r>
    </w:p>
    <w:p w:rsidR="00102A65" w:rsidRPr="00C30205" w:rsidRDefault="00FF1D60" w:rsidP="00D158E2">
      <w:pPr>
        <w:spacing w:beforeLines="20"/>
        <w:ind w:leftChars="150" w:left="840" w:hangingChars="200" w:hanging="480"/>
      </w:pPr>
      <w:r w:rsidRPr="00C30205">
        <w:rPr>
          <w:rFonts w:hint="eastAsia"/>
        </w:rPr>
        <w:t>五、「</w:t>
      </w:r>
      <w:r w:rsidRPr="00C30205">
        <w:rPr>
          <w:rFonts w:ascii="標楷體" w:eastAsia="標楷體" w:hAnsi="標楷體" w:hint="eastAsia"/>
        </w:rPr>
        <w:t>如意</w:t>
      </w:r>
      <w:r w:rsidRPr="00C30205">
        <w:rPr>
          <w:rFonts w:hint="eastAsia"/>
        </w:rPr>
        <w:t>」，隨自己的欲求，能變地為水</w:t>
      </w:r>
      <w:r w:rsidR="005069B9" w:rsidRPr="00C30205">
        <w:rPr>
          <w:rFonts w:hint="eastAsia"/>
        </w:rPr>
        <w:t>、</w:t>
      </w:r>
      <w:r w:rsidRPr="00C30205">
        <w:rPr>
          <w:rFonts w:hint="eastAsia"/>
        </w:rPr>
        <w:t>變水為火，如意而轉。</w:t>
      </w:r>
    </w:p>
    <w:p w:rsidR="00FF1D60" w:rsidRPr="00C30205" w:rsidRDefault="00FF1D60" w:rsidP="00D158E2">
      <w:pPr>
        <w:spacing w:beforeLines="30"/>
        <w:ind w:leftChars="150" w:left="840" w:hangingChars="200" w:hanging="480"/>
      </w:pPr>
      <w:r w:rsidRPr="00C30205">
        <w:rPr>
          <w:rFonts w:hint="eastAsia"/>
        </w:rPr>
        <w:t>這五種是從後得智所「</w:t>
      </w:r>
      <w:r w:rsidRPr="00C30205">
        <w:rPr>
          <w:rFonts w:ascii="標楷體" w:eastAsia="標楷體" w:hAnsi="標楷體" w:hint="eastAsia"/>
        </w:rPr>
        <w:t>思擇</w:t>
      </w:r>
      <w:r w:rsidRPr="00C30205">
        <w:rPr>
          <w:rFonts w:hint="eastAsia"/>
        </w:rPr>
        <w:t>」的「</w:t>
      </w:r>
      <w:r w:rsidRPr="00C30205">
        <w:rPr>
          <w:rFonts w:ascii="標楷體" w:eastAsia="標楷體" w:hAnsi="標楷體" w:hint="eastAsia"/>
        </w:rPr>
        <w:t>差別</w:t>
      </w:r>
      <w:r w:rsidRPr="00C30205">
        <w:rPr>
          <w:rFonts w:hint="eastAsia"/>
        </w:rPr>
        <w:t>」而建立的。</w:t>
      </w:r>
    </w:p>
    <w:p w:rsidR="00C149F8" w:rsidRPr="00C30205" w:rsidRDefault="00C149F8" w:rsidP="00D158E2">
      <w:pPr>
        <w:spacing w:beforeLines="50"/>
        <w:rPr>
          <w:sz w:val="22"/>
          <w:bdr w:val="single" w:sz="4" w:space="0" w:color="auto"/>
        </w:rPr>
      </w:pPr>
      <w:r w:rsidRPr="00C30205">
        <w:rPr>
          <w:rFonts w:hint="eastAsia"/>
          <w:sz w:val="22"/>
          <w:bdr w:val="single" w:sz="4" w:space="0" w:color="auto"/>
          <w:shd w:val="pct15" w:color="auto" w:fill="FFFFFF"/>
        </w:rPr>
        <w:t>參、</w:t>
      </w:r>
      <w:r w:rsidRPr="00C30205">
        <w:rPr>
          <w:rFonts w:hint="eastAsia"/>
          <w:sz w:val="22"/>
          <w:bdr w:val="single" w:sz="4" w:space="0" w:color="auto"/>
        </w:rPr>
        <w:t>第三項、引經證</w:t>
      </w:r>
    </w:p>
    <w:p w:rsidR="00FC6679" w:rsidRPr="00C30205" w:rsidRDefault="00FC6679" w:rsidP="00FC6679">
      <w:pPr>
        <w:ind w:leftChars="50" w:left="120"/>
        <w:rPr>
          <w:sz w:val="22"/>
          <w:bdr w:val="single" w:sz="4" w:space="0" w:color="auto"/>
        </w:rPr>
      </w:pPr>
      <w:r w:rsidRPr="00C30205">
        <w:rPr>
          <w:rFonts w:ascii="Times New Roman" w:hAnsi="Times New Roman" w:cs="Times New Roman" w:hint="eastAsia"/>
          <w:sz w:val="22"/>
          <w:bdr w:val="single" w:sz="4" w:space="0" w:color="auto"/>
          <w:shd w:val="pct15" w:color="auto" w:fill="FFFFFF"/>
        </w:rPr>
        <w:t>（壹）</w:t>
      </w:r>
      <w:r w:rsidRPr="00C30205">
        <w:rPr>
          <w:rFonts w:hint="eastAsia"/>
          <w:sz w:val="22"/>
          <w:bdr w:val="single" w:sz="4" w:space="0" w:color="auto"/>
        </w:rPr>
        <w:t>阿毘達磨大乘無義教</w:t>
      </w:r>
    </w:p>
    <w:p w:rsidR="00FC6679" w:rsidRPr="00C30205" w:rsidRDefault="00FC6679" w:rsidP="00FC6679">
      <w:pPr>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008C5E36" w:rsidRPr="00C30205">
        <w:rPr>
          <w:rFonts w:ascii="Times New Roman" w:hAnsi="Times New Roman" w:cs="Times New Roman" w:hint="eastAsia"/>
          <w:sz w:val="22"/>
          <w:bdr w:val="single" w:sz="4" w:space="0" w:color="auto"/>
          <w:shd w:val="pct15" w:color="auto" w:fill="FFFFFF"/>
        </w:rPr>
        <w:t>相違識相智</w:t>
      </w:r>
    </w:p>
    <w:p w:rsidR="00FC6679" w:rsidRPr="00C30205" w:rsidRDefault="00FC6679" w:rsidP="00FC6679">
      <w:pPr>
        <w:ind w:leftChars="150" w:left="36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引論文</w:t>
      </w:r>
    </w:p>
    <w:p w:rsidR="007872A2" w:rsidRPr="00C30205" w:rsidRDefault="00FF1D60" w:rsidP="008C5E36">
      <w:pPr>
        <w:ind w:leftChars="150" w:left="360"/>
        <w:rPr>
          <w:rFonts w:ascii="標楷體" w:eastAsia="標楷體" w:hAnsi="標楷體"/>
        </w:rPr>
      </w:pPr>
      <w:r w:rsidRPr="00C30205">
        <w:rPr>
          <w:rFonts w:ascii="標楷體" w:eastAsia="標楷體" w:hAnsi="標楷體" w:hint="eastAsia"/>
        </w:rPr>
        <w:lastRenderedPageBreak/>
        <w:t>復有多頌成立如是無分別智：</w:t>
      </w:r>
    </w:p>
    <w:p w:rsidR="00FF1D60" w:rsidRPr="00C30205" w:rsidRDefault="00FF1D60" w:rsidP="008C5E36">
      <w:pPr>
        <w:ind w:leftChars="150" w:left="360"/>
        <w:rPr>
          <w:rFonts w:ascii="標楷體" w:eastAsia="標楷體" w:hAnsi="標楷體"/>
        </w:rPr>
      </w:pPr>
      <w:r w:rsidRPr="00C30205">
        <w:rPr>
          <w:rFonts w:ascii="標楷體" w:eastAsia="標楷體" w:hAnsi="標楷體" w:hint="eastAsia"/>
        </w:rPr>
        <w:t>鬼、傍生、人、天，各隨其所應，等事心異故，許義非真實。</w:t>
      </w:r>
      <w:r w:rsidR="000E1402" w:rsidRPr="00C30205">
        <w:rPr>
          <w:rStyle w:val="a9"/>
          <w:rFonts w:ascii="Times New Roman" w:eastAsia="標楷體" w:hAnsi="Times New Roman" w:cs="Times New Roman"/>
        </w:rPr>
        <w:footnoteReference w:id="57"/>
      </w:r>
    </w:p>
    <w:p w:rsidR="00FC6679" w:rsidRPr="00C30205" w:rsidRDefault="00FC6679" w:rsidP="00D158E2">
      <w:pPr>
        <w:spacing w:beforeLines="30"/>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（二）</w:t>
      </w:r>
      <w:r w:rsidRPr="00C30205">
        <w:rPr>
          <w:rFonts w:hint="eastAsia"/>
          <w:sz w:val="22"/>
          <w:bdr w:val="single" w:sz="4" w:space="0" w:color="auto"/>
          <w:shd w:val="pct15" w:color="auto" w:fill="FFFFFF"/>
        </w:rPr>
        <w:t>釋論義</w:t>
      </w:r>
    </w:p>
    <w:p w:rsidR="00E829C4" w:rsidRPr="00C30205" w:rsidRDefault="00E829C4" w:rsidP="00E829C4">
      <w:pPr>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、判出處</w:t>
      </w:r>
    </w:p>
    <w:p w:rsidR="00DF5563" w:rsidRPr="00C30205" w:rsidRDefault="00FF1D60" w:rsidP="00E829C4">
      <w:pPr>
        <w:ind w:leftChars="200" w:left="480"/>
      </w:pPr>
      <w:r w:rsidRPr="00C30205">
        <w:rPr>
          <w:rFonts w:hint="eastAsia"/>
        </w:rPr>
        <w:t>這六頌，論中雖未明言是引經，但它的內容與前引《阿毘達磨大乘經》的四智相同。藏譯的《攝</w:t>
      </w:r>
      <w:r w:rsidR="009619A6" w:rsidRPr="00C30205">
        <w:rPr>
          <w:rFonts w:hint="eastAsia"/>
        </w:rPr>
        <w:t>大乘</w:t>
      </w:r>
      <w:r w:rsidRPr="00C30205">
        <w:rPr>
          <w:rFonts w:hint="eastAsia"/>
        </w:rPr>
        <w:t>論》，在成就四相悟入諸義無義下，引此六頌</w:t>
      </w:r>
      <w:r w:rsidR="009619A6" w:rsidRPr="00C30205">
        <w:rPr>
          <w:rFonts w:hint="eastAsia"/>
        </w:rPr>
        <w:t>。</w:t>
      </w:r>
    </w:p>
    <w:p w:rsidR="00DF5563" w:rsidRPr="00C30205" w:rsidRDefault="009619A6" w:rsidP="00E829C4">
      <w:pPr>
        <w:ind w:leftChars="200" w:left="480"/>
      </w:pPr>
      <w:r w:rsidRPr="00C30205">
        <w:rPr>
          <w:rFonts w:hint="eastAsia"/>
        </w:rPr>
        <w:t>陳</w:t>
      </w: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49</w:t>
      </w:r>
      <w:r w:rsidRPr="00C30205">
        <w:rPr>
          <w:rFonts w:ascii="Times New Roman" w:hAnsi="Times New Roman" w:cs="Times New Roman"/>
          <w:szCs w:val="24"/>
          <w:shd w:val="pct15" w:color="auto" w:fill="FFFFFF"/>
        </w:rPr>
        <w:t>）</w:t>
      </w:r>
      <w:r w:rsidRPr="00C30205">
        <w:rPr>
          <w:rFonts w:hint="eastAsia"/>
        </w:rPr>
        <w:t>、</w:t>
      </w:r>
      <w:r w:rsidR="00FF1D60" w:rsidRPr="00C30205">
        <w:rPr>
          <w:rFonts w:hint="eastAsia"/>
        </w:rPr>
        <w:t>隋二譯也說此中有頌，如增上慧說。</w:t>
      </w:r>
      <w:r w:rsidR="0014651D" w:rsidRPr="00C30205">
        <w:rPr>
          <w:rStyle w:val="a9"/>
          <w:rFonts w:ascii="Times New Roman" w:eastAsia="標楷體" w:hAnsi="Times New Roman" w:cs="Times New Roman"/>
        </w:rPr>
        <w:footnoteReference w:id="58"/>
      </w:r>
    </w:p>
    <w:p w:rsidR="008C5E36" w:rsidRPr="00C30205" w:rsidRDefault="00FF1D60" w:rsidP="00D158E2">
      <w:pPr>
        <w:spacing w:beforeLines="20"/>
        <w:ind w:leftChars="200" w:left="480"/>
      </w:pPr>
      <w:r w:rsidRPr="00C30205">
        <w:rPr>
          <w:rFonts w:hint="eastAsia"/>
        </w:rPr>
        <w:t>從這各方面看來，可斷定這裡是引的《阿毘達磨大乘經》頌。</w:t>
      </w:r>
    </w:p>
    <w:p w:rsidR="00E829C4" w:rsidRPr="00C30205" w:rsidRDefault="00E829C4"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、顯義別</w:t>
      </w:r>
    </w:p>
    <w:p w:rsidR="00E829C4" w:rsidRPr="00C30205" w:rsidRDefault="00FF1D60" w:rsidP="00E829C4">
      <w:pPr>
        <w:ind w:leftChars="200" w:left="480"/>
      </w:pPr>
      <w:r w:rsidRPr="00C30205">
        <w:rPr>
          <w:rFonts w:hint="eastAsia"/>
        </w:rPr>
        <w:t>前文引經的長行，在證明諸義無實，</w:t>
      </w:r>
      <w:r w:rsidR="0014651D" w:rsidRPr="00C30205">
        <w:rPr>
          <w:rStyle w:val="a9"/>
          <w:rFonts w:ascii="Times New Roman" w:eastAsia="標楷體" w:hAnsi="Times New Roman" w:cs="Times New Roman"/>
        </w:rPr>
        <w:footnoteReference w:id="59"/>
      </w:r>
      <w:r w:rsidRPr="00C30205">
        <w:rPr>
          <w:rFonts w:hint="eastAsia"/>
        </w:rPr>
        <w:t>這裡在成立無分別智。</w:t>
      </w:r>
    </w:p>
    <w:p w:rsidR="00E829C4" w:rsidRPr="00C30205" w:rsidRDefault="00E829C4"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3</w:t>
      </w:r>
      <w:r w:rsidRPr="00C30205">
        <w:rPr>
          <w:rFonts w:hint="eastAsia"/>
          <w:sz w:val="22"/>
          <w:bdr w:val="single" w:sz="4" w:space="0" w:color="auto"/>
          <w:shd w:val="pct15" w:color="auto" w:fill="FFFFFF"/>
        </w:rPr>
        <w:t>、解文意</w:t>
      </w:r>
    </w:p>
    <w:p w:rsidR="00E829C4" w:rsidRPr="00C30205" w:rsidRDefault="00E829C4" w:rsidP="00E829C4">
      <w:pPr>
        <w:ind w:leftChars="250" w:left="600"/>
        <w:rPr>
          <w:sz w:val="22"/>
          <w:bdr w:val="single" w:sz="4" w:space="0" w:color="auto"/>
        </w:rPr>
      </w:pPr>
      <w:r w:rsidRPr="00C30205">
        <w:rPr>
          <w:rFonts w:ascii="Times New Roman" w:hAnsi="Times New Roman" w:cs="Times New Roman"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1</w:t>
      </w: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提要</w:t>
      </w:r>
    </w:p>
    <w:p w:rsidR="00DF5563" w:rsidRPr="00C30205" w:rsidRDefault="00FF1D60" w:rsidP="00E829C4">
      <w:pPr>
        <w:ind w:leftChars="250" w:left="600"/>
      </w:pPr>
      <w:r w:rsidRPr="00C30205">
        <w:rPr>
          <w:rFonts w:hint="eastAsia"/>
        </w:rPr>
        <w:t>要知道</w:t>
      </w:r>
      <w:r w:rsidR="008C5E36" w:rsidRPr="00C30205">
        <w:rPr>
          <w:rFonts w:hint="eastAsia"/>
        </w:rPr>
        <w:t>，</w:t>
      </w:r>
      <w:r w:rsidRPr="00C30205">
        <w:rPr>
          <w:rFonts w:hint="eastAsia"/>
        </w:rPr>
        <w:t>無分別智，必須因一切法本來無分別，就是遍計執性的義相無實，因境無分別，通達無分別的無分別智才是真智。</w:t>
      </w:r>
    </w:p>
    <w:p w:rsidR="008C5E36" w:rsidRPr="00C30205" w:rsidRDefault="00FF1D60" w:rsidP="00D158E2">
      <w:pPr>
        <w:spacing w:beforeLines="20"/>
        <w:ind w:leftChars="250" w:left="600"/>
      </w:pPr>
      <w:r w:rsidRPr="00C30205">
        <w:rPr>
          <w:rFonts w:hint="eastAsia"/>
        </w:rPr>
        <w:t>頌文的意義已在前面說過，這裡把文讀通就可以了</w:t>
      </w:r>
      <w:r w:rsidR="008C5E36" w:rsidRPr="00C30205">
        <w:rPr>
          <w:rFonts w:hint="eastAsia"/>
        </w:rPr>
        <w:t>。</w:t>
      </w:r>
    </w:p>
    <w:p w:rsidR="00E829C4" w:rsidRPr="00C30205" w:rsidRDefault="00E829C4" w:rsidP="00D158E2">
      <w:pPr>
        <w:spacing w:beforeLines="30"/>
        <w:ind w:leftChars="250" w:left="600"/>
        <w:rPr>
          <w:sz w:val="22"/>
          <w:bdr w:val="single" w:sz="4" w:space="0" w:color="auto"/>
        </w:rPr>
      </w:pPr>
      <w:r w:rsidRPr="00C30205">
        <w:rPr>
          <w:rFonts w:ascii="Times New Roman" w:hAnsi="Times New Roman" w:cs="Times New Roman"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2</w:t>
      </w: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正述</w:t>
      </w:r>
    </w:p>
    <w:p w:rsidR="00FF1D60" w:rsidRPr="00C30205" w:rsidRDefault="00FF1D60" w:rsidP="00E829C4">
      <w:pPr>
        <w:ind w:leftChars="250" w:left="1080" w:hangingChars="200" w:hanging="480"/>
      </w:pPr>
      <w:r w:rsidRPr="00C30205">
        <w:rPr>
          <w:rFonts w:hint="eastAsia"/>
        </w:rPr>
        <w:t>一、</w:t>
      </w:r>
      <w:r w:rsidRPr="00C30205">
        <w:rPr>
          <w:rFonts w:hint="eastAsia"/>
          <w:b/>
        </w:rPr>
        <w:t>相違識相智</w:t>
      </w:r>
      <w:r w:rsidRPr="00C30205">
        <w:rPr>
          <w:rFonts w:hint="eastAsia"/>
        </w:rPr>
        <w:t>：餓「</w:t>
      </w:r>
      <w:r w:rsidRPr="00C30205">
        <w:rPr>
          <w:rFonts w:ascii="標楷體" w:eastAsia="標楷體" w:hAnsi="標楷體" w:hint="eastAsia"/>
        </w:rPr>
        <w:t>鬼、傍生、人、天</w:t>
      </w:r>
      <w:r w:rsidRPr="00C30205">
        <w:rPr>
          <w:rFonts w:hint="eastAsia"/>
        </w:rPr>
        <w:t>」的四類有情，於相「</w:t>
      </w:r>
      <w:r w:rsidRPr="00C30205">
        <w:rPr>
          <w:rFonts w:ascii="標楷體" w:eastAsia="標楷體" w:hAnsi="標楷體" w:hint="eastAsia"/>
        </w:rPr>
        <w:t>等</w:t>
      </w:r>
      <w:r w:rsidRPr="00C30205">
        <w:rPr>
          <w:rFonts w:hint="eastAsia"/>
        </w:rPr>
        <w:t>」的一件「</w:t>
      </w:r>
      <w:r w:rsidRPr="00C30205">
        <w:rPr>
          <w:rFonts w:ascii="標楷體" w:eastAsia="標楷體" w:hAnsi="標楷體" w:hint="eastAsia"/>
        </w:rPr>
        <w:t>事</w:t>
      </w:r>
      <w:r w:rsidRPr="00C30205">
        <w:rPr>
          <w:rFonts w:hint="eastAsia"/>
        </w:rPr>
        <w:t>」物上，「</w:t>
      </w:r>
      <w:r w:rsidRPr="00C30205">
        <w:rPr>
          <w:rFonts w:ascii="標楷體" w:eastAsia="標楷體" w:hAnsi="標楷體" w:hint="eastAsia"/>
        </w:rPr>
        <w:t>各隨其所應</w:t>
      </w:r>
      <w:r w:rsidRPr="00C30205">
        <w:rPr>
          <w:rFonts w:hint="eastAsia"/>
        </w:rPr>
        <w:t>」見的「</w:t>
      </w:r>
      <w:r w:rsidRPr="00C30205">
        <w:rPr>
          <w:rFonts w:ascii="標楷體" w:eastAsia="標楷體" w:hAnsi="標楷體" w:hint="eastAsia"/>
        </w:rPr>
        <w:t>心</w:t>
      </w:r>
      <w:r w:rsidRPr="00C30205">
        <w:rPr>
          <w:rFonts w:hint="eastAsia"/>
        </w:rPr>
        <w:t>」有別「</w:t>
      </w:r>
      <w:r w:rsidRPr="00C30205">
        <w:rPr>
          <w:rFonts w:ascii="標楷體" w:eastAsia="標楷體" w:hAnsi="標楷體" w:hint="eastAsia"/>
        </w:rPr>
        <w:t>異</w:t>
      </w:r>
      <w:r w:rsidRPr="00C30205">
        <w:rPr>
          <w:rFonts w:hint="eastAsia"/>
        </w:rPr>
        <w:t>」的認識；因認識上的彼此相違，</w:t>
      </w:r>
      <w:r w:rsidRPr="00C30205">
        <w:rPr>
          <w:rFonts w:hint="eastAsia"/>
        </w:rPr>
        <w:lastRenderedPageBreak/>
        <w:t>應該認「</w:t>
      </w:r>
      <w:r w:rsidRPr="00C30205">
        <w:rPr>
          <w:rFonts w:ascii="標楷體" w:eastAsia="標楷體" w:hAnsi="標楷體" w:hint="eastAsia"/>
        </w:rPr>
        <w:t>許</w:t>
      </w:r>
      <w:r w:rsidRPr="00C30205">
        <w:rPr>
          <w:rFonts w:hint="eastAsia"/>
        </w:rPr>
        <w:t>」所遍計「</w:t>
      </w:r>
      <w:r w:rsidRPr="00C30205">
        <w:rPr>
          <w:rFonts w:ascii="標楷體" w:eastAsia="標楷體" w:hAnsi="標楷體" w:hint="eastAsia"/>
        </w:rPr>
        <w:t>義</w:t>
      </w:r>
      <w:r w:rsidRPr="00C30205">
        <w:rPr>
          <w:rFonts w:hint="eastAsia"/>
        </w:rPr>
        <w:t>」是「</w:t>
      </w:r>
      <w:r w:rsidRPr="00C30205">
        <w:rPr>
          <w:rFonts w:ascii="標楷體" w:eastAsia="標楷體" w:hAnsi="標楷體" w:hint="eastAsia"/>
        </w:rPr>
        <w:t>非真實</w:t>
      </w:r>
      <w:r w:rsidRPr="00C30205">
        <w:rPr>
          <w:rFonts w:hint="eastAsia"/>
        </w:rPr>
        <w:t>」的。</w:t>
      </w:r>
    </w:p>
    <w:p w:rsidR="002D6190" w:rsidRPr="00C30205" w:rsidRDefault="002D6190" w:rsidP="00E829C4">
      <w:pPr>
        <w:ind w:leftChars="250" w:left="1080" w:hangingChars="200" w:hanging="480"/>
      </w:pPr>
    </w:p>
    <w:p w:rsidR="002D6190" w:rsidRPr="00C30205" w:rsidRDefault="002D6190" w:rsidP="00E829C4">
      <w:pPr>
        <w:ind w:leftChars="250" w:left="1080" w:hangingChars="200" w:hanging="480"/>
      </w:pPr>
    </w:p>
    <w:p w:rsidR="008C5E36" w:rsidRPr="00C30205" w:rsidRDefault="008C5E36" w:rsidP="00D158E2">
      <w:pPr>
        <w:spacing w:beforeLines="30"/>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二、無所緣得智</w:t>
      </w:r>
    </w:p>
    <w:p w:rsidR="00CA40C6" w:rsidRPr="00C30205" w:rsidRDefault="008C5E36" w:rsidP="008C5E36">
      <w:pPr>
        <w:ind w:leftChars="150" w:left="36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引論文</w:t>
      </w:r>
    </w:p>
    <w:p w:rsidR="00FF1D60" w:rsidRPr="00C30205" w:rsidRDefault="00FF1D60" w:rsidP="008C5E36">
      <w:pPr>
        <w:ind w:leftChars="150" w:left="360"/>
        <w:rPr>
          <w:rFonts w:ascii="標楷體" w:eastAsia="標楷體" w:hAnsi="標楷體"/>
        </w:rPr>
      </w:pPr>
      <w:r w:rsidRPr="00C30205">
        <w:rPr>
          <w:rFonts w:ascii="標楷體" w:eastAsia="標楷體" w:hAnsi="標楷體" w:hint="eastAsia"/>
        </w:rPr>
        <w:t>於過去事等，夢像</w:t>
      </w:r>
      <w:r w:rsidR="008C5E36" w:rsidRPr="00C30205">
        <w:rPr>
          <w:rFonts w:ascii="標楷體" w:eastAsia="標楷體" w:hAnsi="標楷體" w:hint="eastAsia"/>
        </w:rPr>
        <w:t>、</w:t>
      </w:r>
      <w:r w:rsidRPr="00C30205">
        <w:rPr>
          <w:rFonts w:ascii="標楷體" w:eastAsia="標楷體" w:hAnsi="標楷體" w:hint="eastAsia"/>
        </w:rPr>
        <w:t>二影中，雖所緣非實，而境相成就。</w:t>
      </w:r>
      <w:r w:rsidR="000E1402" w:rsidRPr="00C30205">
        <w:rPr>
          <w:rStyle w:val="a9"/>
          <w:rFonts w:ascii="Times New Roman" w:eastAsia="標楷體" w:hAnsi="Times New Roman" w:cs="Times New Roman"/>
        </w:rPr>
        <w:footnoteReference w:id="60"/>
      </w:r>
    </w:p>
    <w:p w:rsidR="008C5E36" w:rsidRPr="00C30205" w:rsidRDefault="008C5E36" w:rsidP="00D158E2">
      <w:pPr>
        <w:spacing w:beforeLines="30"/>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（二）</w:t>
      </w:r>
      <w:r w:rsidRPr="00C30205">
        <w:rPr>
          <w:rFonts w:hint="eastAsia"/>
          <w:sz w:val="22"/>
          <w:bdr w:val="single" w:sz="4" w:space="0" w:color="auto"/>
          <w:shd w:val="pct15" w:color="auto" w:fill="FFFFFF"/>
        </w:rPr>
        <w:t>釋論義</w:t>
      </w:r>
    </w:p>
    <w:p w:rsidR="008C5E36" w:rsidRPr="00C30205" w:rsidRDefault="00FF1D60" w:rsidP="008C5E36">
      <w:pPr>
        <w:ind w:leftChars="150" w:left="840" w:hangingChars="200" w:hanging="480"/>
      </w:pPr>
      <w:r w:rsidRPr="00C30205">
        <w:rPr>
          <w:rFonts w:hint="eastAsia"/>
        </w:rPr>
        <w:t>二、</w:t>
      </w:r>
      <w:r w:rsidRPr="00C30205">
        <w:rPr>
          <w:rFonts w:hint="eastAsia"/>
          <w:b/>
        </w:rPr>
        <w:t>無所緣得智</w:t>
      </w:r>
      <w:r w:rsidRPr="00C30205">
        <w:rPr>
          <w:rFonts w:hint="eastAsia"/>
        </w:rPr>
        <w:t>：如「</w:t>
      </w:r>
      <w:r w:rsidRPr="00C30205">
        <w:rPr>
          <w:rFonts w:ascii="標楷體" w:eastAsia="標楷體" w:hAnsi="標楷體" w:hint="eastAsia"/>
        </w:rPr>
        <w:t>於過去</w:t>
      </w:r>
      <w:r w:rsidRPr="00C30205">
        <w:rPr>
          <w:rFonts w:hint="eastAsia"/>
        </w:rPr>
        <w:t>」</w:t>
      </w:r>
      <w:r w:rsidR="008C5E36" w:rsidRPr="00C30205">
        <w:rPr>
          <w:rFonts w:hint="eastAsia"/>
        </w:rPr>
        <w:t>、</w:t>
      </w:r>
      <w:r w:rsidRPr="00C30205">
        <w:rPr>
          <w:rFonts w:hint="eastAsia"/>
        </w:rPr>
        <w:t>未來「</w:t>
      </w:r>
      <w:r w:rsidRPr="00C30205">
        <w:rPr>
          <w:rFonts w:ascii="標楷體" w:eastAsia="標楷體" w:hAnsi="標楷體" w:hint="eastAsia"/>
        </w:rPr>
        <w:t>事</w:t>
      </w:r>
      <w:r w:rsidRPr="00C30205">
        <w:rPr>
          <w:rFonts w:hint="eastAsia"/>
        </w:rPr>
        <w:t>」中，「</w:t>
      </w:r>
      <w:r w:rsidRPr="00C30205">
        <w:rPr>
          <w:rFonts w:ascii="標楷體" w:eastAsia="標楷體" w:hAnsi="標楷體" w:hint="eastAsia"/>
        </w:rPr>
        <w:t>夢</w:t>
      </w:r>
      <w:r w:rsidRPr="00C30205">
        <w:rPr>
          <w:rFonts w:hint="eastAsia"/>
        </w:rPr>
        <w:t>」所見的「</w:t>
      </w:r>
      <w:r w:rsidRPr="00C30205">
        <w:rPr>
          <w:rFonts w:ascii="標楷體" w:eastAsia="標楷體" w:hAnsi="標楷體" w:hint="eastAsia"/>
        </w:rPr>
        <w:t>像</w:t>
      </w:r>
      <w:r w:rsidRPr="00C30205">
        <w:rPr>
          <w:rFonts w:hint="eastAsia"/>
        </w:rPr>
        <w:t>」中，</w:t>
      </w:r>
      <w:r w:rsidR="008C5E36" w:rsidRPr="00C30205">
        <w:rPr>
          <w:rFonts w:hint="eastAsia"/>
        </w:rPr>
        <w:t>鏡</w:t>
      </w:r>
      <w:r w:rsidRPr="00C30205">
        <w:rPr>
          <w:rFonts w:hint="eastAsia"/>
        </w:rPr>
        <w:t>中所顯的與定心所現的「</w:t>
      </w:r>
      <w:r w:rsidRPr="00C30205">
        <w:rPr>
          <w:rFonts w:ascii="標楷體" w:eastAsia="標楷體" w:hAnsi="標楷體" w:hint="eastAsia"/>
        </w:rPr>
        <w:t>二</w:t>
      </w:r>
      <w:r w:rsidRPr="00C30205">
        <w:rPr>
          <w:rFonts w:hint="eastAsia"/>
        </w:rPr>
        <w:t>」種「</w:t>
      </w:r>
      <w:r w:rsidRPr="00C30205">
        <w:rPr>
          <w:rFonts w:ascii="標楷體" w:eastAsia="標楷體" w:hAnsi="標楷體" w:hint="eastAsia"/>
        </w:rPr>
        <w:t>影</w:t>
      </w:r>
      <w:r w:rsidRPr="00C30205">
        <w:rPr>
          <w:rFonts w:hint="eastAsia"/>
        </w:rPr>
        <w:t>」像「</w:t>
      </w:r>
      <w:r w:rsidRPr="00C30205">
        <w:rPr>
          <w:rFonts w:ascii="標楷體" w:eastAsia="標楷體" w:hAnsi="標楷體" w:hint="eastAsia"/>
        </w:rPr>
        <w:t>中</w:t>
      </w:r>
      <w:r w:rsidRPr="00C30205">
        <w:rPr>
          <w:rFonts w:hint="eastAsia"/>
        </w:rPr>
        <w:t>」，這種種「</w:t>
      </w:r>
      <w:r w:rsidRPr="00C30205">
        <w:rPr>
          <w:rFonts w:ascii="標楷體" w:eastAsia="標楷體" w:hAnsi="標楷體" w:hint="eastAsia"/>
        </w:rPr>
        <w:t>所緣</w:t>
      </w:r>
      <w:r w:rsidRPr="00C30205">
        <w:rPr>
          <w:rFonts w:hint="eastAsia"/>
        </w:rPr>
        <w:t>」的境界，雖「</w:t>
      </w:r>
      <w:r w:rsidRPr="00C30205">
        <w:rPr>
          <w:rFonts w:ascii="標楷體" w:eastAsia="標楷體" w:hAnsi="標楷體" w:hint="eastAsia"/>
        </w:rPr>
        <w:t>非實</w:t>
      </w:r>
      <w:r w:rsidRPr="00C30205">
        <w:rPr>
          <w:rFonts w:hint="eastAsia"/>
        </w:rPr>
        <w:t>」有，「</w:t>
      </w:r>
      <w:r w:rsidRPr="00C30205">
        <w:rPr>
          <w:rFonts w:ascii="標楷體" w:eastAsia="標楷體" w:hAnsi="標楷體" w:hint="eastAsia"/>
        </w:rPr>
        <w:t>而</w:t>
      </w:r>
      <w:r w:rsidR="008C5E36" w:rsidRPr="00C30205">
        <w:rPr>
          <w:rFonts w:hint="eastAsia"/>
        </w:rPr>
        <w:t>」在自心的認識上</w:t>
      </w:r>
      <w:r w:rsidRPr="00C30205">
        <w:rPr>
          <w:rFonts w:hint="eastAsia"/>
        </w:rPr>
        <w:t>「</w:t>
      </w:r>
      <w:r w:rsidRPr="00C30205">
        <w:rPr>
          <w:rFonts w:ascii="標楷體" w:eastAsia="標楷體" w:hAnsi="標楷體" w:hint="eastAsia"/>
        </w:rPr>
        <w:t>成</w:t>
      </w:r>
      <w:r w:rsidRPr="00C30205">
        <w:rPr>
          <w:rFonts w:hint="eastAsia"/>
        </w:rPr>
        <w:t>」為所取的「</w:t>
      </w:r>
      <w:r w:rsidRPr="00C30205">
        <w:rPr>
          <w:rFonts w:ascii="標楷體" w:eastAsia="標楷體" w:hAnsi="標楷體" w:hint="eastAsia"/>
        </w:rPr>
        <w:t>境相</w:t>
      </w:r>
      <w:r w:rsidRPr="00C30205">
        <w:rPr>
          <w:rFonts w:hint="eastAsia"/>
        </w:rPr>
        <w:t>」。</w:t>
      </w:r>
    </w:p>
    <w:p w:rsidR="00FF1D60" w:rsidRPr="00C30205" w:rsidRDefault="00FF1D60" w:rsidP="008C5E36">
      <w:pPr>
        <w:ind w:leftChars="350" w:left="840"/>
      </w:pPr>
      <w:r w:rsidRPr="00C30205">
        <w:rPr>
          <w:rFonts w:hint="eastAsia"/>
        </w:rPr>
        <w:t>境相非實有，而可以成為識的對象，所以那山河大地等，雖是我們現實感覺到的東西，也不一定就是真實。</w:t>
      </w:r>
    </w:p>
    <w:p w:rsidR="008C5E36" w:rsidRPr="00C30205" w:rsidRDefault="008C5E36" w:rsidP="00D158E2">
      <w:pPr>
        <w:spacing w:beforeLines="30"/>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三、自應無倒智</w:t>
      </w:r>
    </w:p>
    <w:p w:rsidR="00CA40C6" w:rsidRPr="00C30205" w:rsidRDefault="008C5E36" w:rsidP="008C5E36">
      <w:pPr>
        <w:ind w:leftChars="150" w:left="36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引論文</w:t>
      </w:r>
    </w:p>
    <w:p w:rsidR="00B86892" w:rsidRPr="00C30205" w:rsidRDefault="009619A6" w:rsidP="002D6190">
      <w:pPr>
        <w:ind w:leftChars="150" w:left="360"/>
        <w:rPr>
          <w:rFonts w:ascii="標楷體" w:eastAsia="標楷體" w:hAnsi="標楷體"/>
        </w:rPr>
      </w:pPr>
      <w:r w:rsidRPr="00C30205">
        <w:rPr>
          <w:rFonts w:ascii="Times New Roman" w:hAnsi="Times New Roman" w:cs="Times New Roman"/>
          <w:szCs w:val="24"/>
          <w:shd w:val="pct15" w:color="auto" w:fill="FFFFFF"/>
        </w:rPr>
        <w:t>（</w:t>
      </w:r>
      <w:r w:rsidRPr="00C30205">
        <w:rPr>
          <w:rFonts w:ascii="Times New Roman" w:hAnsi="Times New Roman" w:cs="Times New Roman"/>
          <w:szCs w:val="24"/>
          <w:shd w:val="pct15" w:color="auto" w:fill="FFFFFF"/>
        </w:rPr>
        <w:t>p.4</w:t>
      </w:r>
      <w:r w:rsidRPr="00C30205">
        <w:rPr>
          <w:rFonts w:ascii="Times New Roman" w:hAnsi="Times New Roman" w:cs="Times New Roman" w:hint="eastAsia"/>
          <w:szCs w:val="24"/>
          <w:shd w:val="pct15" w:color="auto" w:fill="FFFFFF"/>
        </w:rPr>
        <w:t>50</w:t>
      </w:r>
      <w:r w:rsidRPr="00C30205">
        <w:rPr>
          <w:rFonts w:ascii="Times New Roman" w:hAnsi="Times New Roman" w:cs="Times New Roman"/>
          <w:szCs w:val="24"/>
          <w:shd w:val="pct15" w:color="auto" w:fill="FFFFFF"/>
        </w:rPr>
        <w:t>）</w:t>
      </w:r>
      <w:r w:rsidR="00FF1D60" w:rsidRPr="00C30205">
        <w:rPr>
          <w:rFonts w:ascii="標楷體" w:eastAsia="標楷體" w:hAnsi="標楷體" w:hint="eastAsia"/>
        </w:rPr>
        <w:t>若義義性成，無無分別智；此若無，佛果證得不應理。</w:t>
      </w:r>
      <w:r w:rsidR="000E1402" w:rsidRPr="00C30205">
        <w:rPr>
          <w:rStyle w:val="a9"/>
          <w:rFonts w:ascii="Times New Roman" w:eastAsia="標楷體" w:hAnsi="Times New Roman" w:cs="Times New Roman"/>
        </w:rPr>
        <w:footnoteReference w:id="61"/>
      </w:r>
    </w:p>
    <w:p w:rsidR="008C5E36" w:rsidRPr="00C30205" w:rsidRDefault="008C5E36" w:rsidP="00D158E2">
      <w:pPr>
        <w:spacing w:beforeLines="30"/>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（二）</w:t>
      </w:r>
      <w:r w:rsidRPr="00C30205">
        <w:rPr>
          <w:rFonts w:hint="eastAsia"/>
          <w:sz w:val="22"/>
          <w:bdr w:val="single" w:sz="4" w:space="0" w:color="auto"/>
          <w:shd w:val="pct15" w:color="auto" w:fill="FFFFFF"/>
        </w:rPr>
        <w:t>釋論義</w:t>
      </w:r>
    </w:p>
    <w:p w:rsidR="002634D9" w:rsidRPr="00C30205" w:rsidRDefault="002634D9" w:rsidP="002634D9">
      <w:pPr>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、解文</w:t>
      </w:r>
    </w:p>
    <w:p w:rsidR="008C5E36" w:rsidRPr="00C30205" w:rsidRDefault="00FF1D60" w:rsidP="002634D9">
      <w:pPr>
        <w:ind w:leftChars="200" w:left="960" w:hangingChars="200" w:hanging="480"/>
      </w:pPr>
      <w:r w:rsidRPr="00C30205">
        <w:rPr>
          <w:rFonts w:hint="eastAsia"/>
        </w:rPr>
        <w:t>三、</w:t>
      </w:r>
      <w:r w:rsidRPr="00C30205">
        <w:rPr>
          <w:rFonts w:hint="eastAsia"/>
          <w:b/>
        </w:rPr>
        <w:t>自應無倒智</w:t>
      </w:r>
      <w:r w:rsidRPr="00C30205">
        <w:rPr>
          <w:rFonts w:hint="eastAsia"/>
        </w:rPr>
        <w:t>：「</w:t>
      </w:r>
      <w:r w:rsidRPr="00C30205">
        <w:rPr>
          <w:rFonts w:ascii="標楷體" w:eastAsia="標楷體" w:hAnsi="標楷體" w:hint="eastAsia"/>
        </w:rPr>
        <w:t>若</w:t>
      </w:r>
      <w:r w:rsidRPr="00C30205">
        <w:rPr>
          <w:rFonts w:hint="eastAsia"/>
        </w:rPr>
        <w:t>」諸境「</w:t>
      </w:r>
      <w:r w:rsidRPr="00C30205">
        <w:rPr>
          <w:rFonts w:ascii="標楷體" w:eastAsia="標楷體" w:hAnsi="標楷體" w:hint="eastAsia"/>
        </w:rPr>
        <w:t>義</w:t>
      </w:r>
      <w:r w:rsidRPr="00C30205">
        <w:rPr>
          <w:rFonts w:hint="eastAsia"/>
        </w:rPr>
        <w:t>」實「</w:t>
      </w:r>
      <w:r w:rsidRPr="00C30205">
        <w:rPr>
          <w:rFonts w:ascii="標楷體" w:eastAsia="標楷體" w:hAnsi="標楷體" w:hint="eastAsia"/>
        </w:rPr>
        <w:t>義</w:t>
      </w:r>
      <w:r w:rsidRPr="00C30205">
        <w:rPr>
          <w:rFonts w:hint="eastAsia"/>
        </w:rPr>
        <w:t>」的自「</w:t>
      </w:r>
      <w:r w:rsidRPr="00C30205">
        <w:rPr>
          <w:rFonts w:ascii="標楷體" w:eastAsia="標楷體" w:hAnsi="標楷體" w:hint="eastAsia"/>
        </w:rPr>
        <w:t>性成</w:t>
      </w:r>
      <w:r w:rsidRPr="00C30205">
        <w:rPr>
          <w:rFonts w:hint="eastAsia"/>
        </w:rPr>
        <w:t>」立，那就應「</w:t>
      </w:r>
      <w:r w:rsidRPr="00C30205">
        <w:rPr>
          <w:rFonts w:ascii="標楷體" w:eastAsia="標楷體" w:hAnsi="標楷體" w:hint="eastAsia"/>
        </w:rPr>
        <w:t>無</w:t>
      </w:r>
      <w:r w:rsidRPr="00C30205">
        <w:rPr>
          <w:rFonts w:hint="eastAsia"/>
        </w:rPr>
        <w:t>」有「</w:t>
      </w:r>
      <w:r w:rsidRPr="00C30205">
        <w:rPr>
          <w:rFonts w:ascii="標楷體" w:eastAsia="標楷體" w:hAnsi="標楷體" w:hint="eastAsia"/>
        </w:rPr>
        <w:t>無分別智</w:t>
      </w:r>
      <w:r w:rsidRPr="00C30205">
        <w:rPr>
          <w:rFonts w:hint="eastAsia"/>
        </w:rPr>
        <w:t>」，或者無分別智不是通達無義的真相，而反是顛倒。「</w:t>
      </w:r>
      <w:r w:rsidRPr="00C30205">
        <w:rPr>
          <w:rFonts w:ascii="標楷體" w:eastAsia="標楷體" w:hAnsi="標楷體" w:hint="eastAsia"/>
        </w:rPr>
        <w:t>此</w:t>
      </w:r>
      <w:r w:rsidRPr="00C30205">
        <w:rPr>
          <w:rFonts w:hint="eastAsia"/>
        </w:rPr>
        <w:t>」無分別智「</w:t>
      </w:r>
      <w:r w:rsidRPr="00C30205">
        <w:rPr>
          <w:rFonts w:ascii="標楷體" w:eastAsia="標楷體" w:hAnsi="標楷體" w:hint="eastAsia"/>
        </w:rPr>
        <w:t>若</w:t>
      </w:r>
      <w:r w:rsidRPr="00C30205">
        <w:rPr>
          <w:rFonts w:ascii="標楷體" w:eastAsia="標楷體" w:hAnsi="標楷體" w:hint="eastAsia"/>
        </w:rPr>
        <w:lastRenderedPageBreak/>
        <w:t>無</w:t>
      </w:r>
      <w:r w:rsidRPr="00C30205">
        <w:rPr>
          <w:rFonts w:hint="eastAsia"/>
        </w:rPr>
        <w:t>」，無上「</w:t>
      </w:r>
      <w:r w:rsidRPr="00C30205">
        <w:rPr>
          <w:rFonts w:ascii="標楷體" w:eastAsia="標楷體" w:hAnsi="標楷體" w:hint="eastAsia"/>
        </w:rPr>
        <w:t>佛果</w:t>
      </w:r>
      <w:r w:rsidRPr="00C30205">
        <w:rPr>
          <w:rFonts w:hint="eastAsia"/>
        </w:rPr>
        <w:t>」的「</w:t>
      </w:r>
      <w:r w:rsidRPr="00C30205">
        <w:rPr>
          <w:rFonts w:ascii="標楷體" w:eastAsia="標楷體" w:hAnsi="標楷體" w:hint="eastAsia"/>
        </w:rPr>
        <w:t>證得</w:t>
      </w:r>
      <w:r w:rsidRPr="00C30205">
        <w:rPr>
          <w:rFonts w:hint="eastAsia"/>
        </w:rPr>
        <w:t>」便「</w:t>
      </w:r>
      <w:r w:rsidRPr="00C30205">
        <w:rPr>
          <w:rFonts w:ascii="標楷體" w:eastAsia="標楷體" w:hAnsi="標楷體" w:hint="eastAsia"/>
        </w:rPr>
        <w:t>不應理</w:t>
      </w:r>
      <w:r w:rsidRPr="00C30205">
        <w:rPr>
          <w:rFonts w:hint="eastAsia"/>
        </w:rPr>
        <w:t>」，因佛果是從無分別智的證真斷惑而圓滿的。既有佛可成，就有無分別智可得；有無分別智，可見實有義是不能成立了。</w:t>
      </w:r>
    </w:p>
    <w:p w:rsidR="002634D9" w:rsidRPr="00C30205" w:rsidRDefault="002634D9"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、顯異</w:t>
      </w:r>
    </w:p>
    <w:p w:rsidR="002634D9" w:rsidRPr="00C30205" w:rsidRDefault="002634D9" w:rsidP="002634D9">
      <w:pPr>
        <w:ind w:leftChars="200" w:left="720" w:hangingChars="100" w:hanging="240"/>
      </w:pPr>
      <w:r w:rsidRPr="00C30205">
        <w:rPr>
          <w:rFonts w:asciiTheme="minorEastAsia" w:hAnsiTheme="minorEastAsia" w:hint="eastAsia"/>
        </w:rPr>
        <w:t>◎</w:t>
      </w:r>
      <w:r w:rsidR="00FF1D60" w:rsidRPr="00C30205">
        <w:rPr>
          <w:rFonts w:hint="eastAsia"/>
        </w:rPr>
        <w:t>前安立無義中，說所緣的義如果是真實的，那眾生可以不由功用就獲得解脫，</w:t>
      </w:r>
      <w:r w:rsidR="00614A35" w:rsidRPr="00C30205">
        <w:rPr>
          <w:rStyle w:val="a9"/>
          <w:rFonts w:ascii="Times New Roman" w:eastAsia="標楷體" w:hAnsi="Times New Roman" w:cs="Times New Roman"/>
        </w:rPr>
        <w:footnoteReference w:id="62"/>
      </w:r>
      <w:r w:rsidR="00FF1D60" w:rsidRPr="00C30205">
        <w:rPr>
          <w:rFonts w:hint="eastAsia"/>
        </w:rPr>
        <w:t>這是從緣義的妄識是不真實方面說，在成立義相是無。</w:t>
      </w:r>
    </w:p>
    <w:p w:rsidR="002634D9" w:rsidRPr="00C30205" w:rsidRDefault="002634D9" w:rsidP="002634D9">
      <w:pPr>
        <w:ind w:leftChars="200" w:left="720" w:hangingChars="100" w:hanging="240"/>
      </w:pPr>
      <w:r w:rsidRPr="00C30205">
        <w:rPr>
          <w:rFonts w:asciiTheme="minorEastAsia" w:hAnsiTheme="minorEastAsia" w:hint="eastAsia"/>
        </w:rPr>
        <w:t>◎</w:t>
      </w:r>
      <w:r w:rsidR="00FF1D60" w:rsidRPr="00C30205">
        <w:rPr>
          <w:rFonts w:hint="eastAsia"/>
        </w:rPr>
        <w:t>這裡說無分別智無，佛果不能證得，是從無分別智是真實的方面說，在成立無分別智是有。</w:t>
      </w:r>
    </w:p>
    <w:p w:rsidR="00FF1D60" w:rsidRPr="00C30205" w:rsidRDefault="00FF1D60" w:rsidP="002634D9">
      <w:pPr>
        <w:ind w:leftChars="200" w:left="720" w:hangingChars="100" w:hanging="240"/>
      </w:pPr>
      <w:r w:rsidRPr="00C30205">
        <w:rPr>
          <w:rFonts w:hint="eastAsia"/>
        </w:rPr>
        <w:t>各依一方面說，意義並不相違。</w:t>
      </w:r>
    </w:p>
    <w:p w:rsidR="008C5E36" w:rsidRPr="00C30205" w:rsidRDefault="008C5E36" w:rsidP="00D158E2">
      <w:pPr>
        <w:spacing w:beforeLines="30"/>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四、隨轉妙智</w:t>
      </w:r>
    </w:p>
    <w:p w:rsidR="00FC6679" w:rsidRPr="00C30205" w:rsidRDefault="008C5E36" w:rsidP="008C5E36">
      <w:pPr>
        <w:ind w:leftChars="150" w:left="36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引論文</w:t>
      </w:r>
    </w:p>
    <w:p w:rsidR="00BD2C99" w:rsidRPr="00C30205" w:rsidRDefault="00FF1D60" w:rsidP="008C5E36">
      <w:pPr>
        <w:ind w:leftChars="150" w:left="360"/>
        <w:rPr>
          <w:rFonts w:ascii="標楷體" w:eastAsia="標楷體" w:hAnsi="標楷體"/>
        </w:rPr>
      </w:pPr>
      <w:r w:rsidRPr="00C30205">
        <w:rPr>
          <w:rFonts w:ascii="標楷體" w:eastAsia="標楷體" w:hAnsi="標楷體" w:hint="eastAsia"/>
        </w:rPr>
        <w:t>得自在菩薩，由勝解力故，如欲地等成，得定者亦爾。</w:t>
      </w:r>
    </w:p>
    <w:p w:rsidR="00BD2C99" w:rsidRPr="00C30205" w:rsidRDefault="00FF1D60" w:rsidP="008C5E36">
      <w:pPr>
        <w:ind w:leftChars="150" w:left="360"/>
        <w:rPr>
          <w:rFonts w:ascii="標楷體" w:eastAsia="標楷體" w:hAnsi="標楷體"/>
        </w:rPr>
      </w:pPr>
      <w:r w:rsidRPr="00C30205">
        <w:rPr>
          <w:rFonts w:ascii="標楷體" w:eastAsia="標楷體" w:hAnsi="標楷體" w:hint="eastAsia"/>
        </w:rPr>
        <w:t>成就簡擇者，有智得定者，思惟一切法，如義皆顯現。</w:t>
      </w:r>
    </w:p>
    <w:p w:rsidR="00B86892" w:rsidRPr="00C30205" w:rsidRDefault="00FF1D60" w:rsidP="002D6190">
      <w:pPr>
        <w:ind w:leftChars="150" w:left="360"/>
        <w:rPr>
          <w:rFonts w:ascii="標楷體" w:eastAsia="標楷體" w:hAnsi="標楷體"/>
        </w:rPr>
      </w:pPr>
      <w:r w:rsidRPr="00C30205">
        <w:rPr>
          <w:rFonts w:ascii="標楷體" w:eastAsia="標楷體" w:hAnsi="標楷體" w:hint="eastAsia"/>
        </w:rPr>
        <w:t>無分別智行，諸義皆不現，當知無有義，由此亦無識。</w:t>
      </w:r>
      <w:r w:rsidR="000E1402" w:rsidRPr="00C30205">
        <w:rPr>
          <w:rStyle w:val="a9"/>
          <w:rFonts w:ascii="Times New Roman" w:eastAsia="標楷體" w:hAnsi="Times New Roman" w:cs="Times New Roman"/>
        </w:rPr>
        <w:footnoteReference w:id="63"/>
      </w:r>
    </w:p>
    <w:p w:rsidR="008C5E36" w:rsidRPr="00C30205" w:rsidRDefault="008C5E36" w:rsidP="00D158E2">
      <w:pPr>
        <w:spacing w:beforeLines="30"/>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（二）</w:t>
      </w:r>
      <w:r w:rsidRPr="00C30205">
        <w:rPr>
          <w:rFonts w:hint="eastAsia"/>
          <w:sz w:val="22"/>
          <w:bdr w:val="single" w:sz="4" w:space="0" w:color="auto"/>
          <w:shd w:val="pct15" w:color="auto" w:fill="FFFFFF"/>
        </w:rPr>
        <w:t>釋論義</w:t>
      </w:r>
    </w:p>
    <w:p w:rsidR="00CA40C6" w:rsidRPr="00C30205" w:rsidRDefault="00FF1D60" w:rsidP="008C5E36">
      <w:pPr>
        <w:ind w:leftChars="150" w:left="360"/>
      </w:pPr>
      <w:r w:rsidRPr="00C30205">
        <w:rPr>
          <w:rFonts w:hint="eastAsia"/>
        </w:rPr>
        <w:t>四、</w:t>
      </w:r>
      <w:r w:rsidRPr="00C30205">
        <w:rPr>
          <w:rFonts w:hint="eastAsia"/>
          <w:b/>
        </w:rPr>
        <w:t>隨轉妙智</w:t>
      </w:r>
      <w:r w:rsidRPr="00C30205">
        <w:rPr>
          <w:rFonts w:hint="eastAsia"/>
        </w:rPr>
        <w:t>：這又有三種：</w:t>
      </w:r>
    </w:p>
    <w:p w:rsidR="00F87EFF" w:rsidRPr="00C30205" w:rsidRDefault="001B3C9F" w:rsidP="00F87EFF">
      <w:pPr>
        <w:ind w:leftChars="300" w:left="1440" w:hangingChars="300" w:hanging="720"/>
      </w:pPr>
      <w:r w:rsidRPr="00C30205">
        <w:rPr>
          <w:rFonts w:hint="eastAsia"/>
        </w:rPr>
        <w:t>（</w:t>
      </w:r>
      <w:r w:rsidR="00FF1D60" w:rsidRPr="00C30205">
        <w:rPr>
          <w:rFonts w:hint="eastAsia"/>
        </w:rPr>
        <w:t>一</w:t>
      </w:r>
      <w:r w:rsidRPr="00C30205">
        <w:rPr>
          <w:rFonts w:hint="eastAsia"/>
        </w:rPr>
        <w:t>）</w:t>
      </w:r>
      <w:r w:rsidR="00FF1D60" w:rsidRPr="00C30205">
        <w:rPr>
          <w:rFonts w:hint="eastAsia"/>
        </w:rPr>
        <w:t>、「</w:t>
      </w:r>
      <w:r w:rsidR="00FF1D60" w:rsidRPr="00C30205">
        <w:rPr>
          <w:rFonts w:ascii="標楷體" w:eastAsia="標楷體" w:hAnsi="標楷體" w:hint="eastAsia"/>
        </w:rPr>
        <w:t>得</w:t>
      </w:r>
      <w:r w:rsidR="00FF1D60" w:rsidRPr="00C30205">
        <w:rPr>
          <w:rFonts w:hint="eastAsia"/>
        </w:rPr>
        <w:t>」心「</w:t>
      </w:r>
      <w:r w:rsidR="00FF1D60" w:rsidRPr="00C30205">
        <w:rPr>
          <w:rFonts w:ascii="標楷體" w:eastAsia="標楷體" w:hAnsi="標楷體" w:hint="eastAsia"/>
        </w:rPr>
        <w:t>自在</w:t>
      </w:r>
      <w:r w:rsidR="00FF1D60" w:rsidRPr="00C30205">
        <w:rPr>
          <w:rFonts w:hint="eastAsia"/>
        </w:rPr>
        <w:t>」的「</w:t>
      </w:r>
      <w:r w:rsidR="00FF1D60" w:rsidRPr="00C30205">
        <w:rPr>
          <w:rFonts w:ascii="標楷體" w:eastAsia="標楷體" w:hAnsi="標楷體" w:hint="eastAsia"/>
        </w:rPr>
        <w:t>菩薩</w:t>
      </w:r>
      <w:r w:rsidR="00FF1D60" w:rsidRPr="00C30205">
        <w:rPr>
          <w:rFonts w:hint="eastAsia"/>
        </w:rPr>
        <w:t>」，「</w:t>
      </w:r>
      <w:r w:rsidR="00FF1D60" w:rsidRPr="00C30205">
        <w:rPr>
          <w:rFonts w:ascii="標楷體" w:eastAsia="標楷體" w:hAnsi="標楷體" w:hint="eastAsia"/>
        </w:rPr>
        <w:t>由</w:t>
      </w:r>
      <w:r w:rsidR="00FF1D60" w:rsidRPr="00C30205">
        <w:rPr>
          <w:rFonts w:hint="eastAsia"/>
        </w:rPr>
        <w:t>」</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51</w:t>
      </w:r>
      <w:r w:rsidR="009619A6" w:rsidRPr="00C30205">
        <w:rPr>
          <w:rFonts w:ascii="Times New Roman" w:hAnsi="Times New Roman" w:cs="Times New Roman"/>
          <w:szCs w:val="24"/>
          <w:shd w:val="pct15" w:color="auto" w:fill="FFFFFF"/>
        </w:rPr>
        <w:t>）</w:t>
      </w:r>
      <w:r w:rsidR="00FF1D60" w:rsidRPr="00C30205">
        <w:rPr>
          <w:rFonts w:hint="eastAsia"/>
        </w:rPr>
        <w:t>殊「</w:t>
      </w:r>
      <w:r w:rsidR="00FF1D60" w:rsidRPr="00C30205">
        <w:rPr>
          <w:rFonts w:ascii="標楷體" w:eastAsia="標楷體" w:hAnsi="標楷體" w:hint="eastAsia"/>
        </w:rPr>
        <w:t>勝</w:t>
      </w:r>
      <w:r w:rsidR="00FF1D60" w:rsidRPr="00C30205">
        <w:rPr>
          <w:rFonts w:hint="eastAsia"/>
        </w:rPr>
        <w:t>」的觀「</w:t>
      </w:r>
      <w:r w:rsidR="00FF1D60" w:rsidRPr="00C30205">
        <w:rPr>
          <w:rFonts w:ascii="標楷體" w:eastAsia="標楷體" w:hAnsi="標楷體" w:hint="eastAsia"/>
        </w:rPr>
        <w:t>解力</w:t>
      </w:r>
      <w:r w:rsidR="00FF1D60" w:rsidRPr="00C30205">
        <w:rPr>
          <w:rFonts w:hint="eastAsia"/>
        </w:rPr>
        <w:t>」，能「</w:t>
      </w:r>
      <w:r w:rsidR="00FF1D60" w:rsidRPr="00C30205">
        <w:rPr>
          <w:rFonts w:ascii="標楷體" w:eastAsia="標楷體" w:hAnsi="標楷體" w:hint="eastAsia"/>
        </w:rPr>
        <w:t>如</w:t>
      </w:r>
      <w:r w:rsidR="00FF1D60" w:rsidRPr="00C30205">
        <w:rPr>
          <w:rFonts w:hint="eastAsia"/>
        </w:rPr>
        <w:t>」它自己的心念所「</w:t>
      </w:r>
      <w:r w:rsidR="00FF1D60" w:rsidRPr="00C30205">
        <w:rPr>
          <w:rFonts w:ascii="標楷體" w:eastAsia="標楷體" w:hAnsi="標楷體" w:hint="eastAsia"/>
        </w:rPr>
        <w:t>欲</w:t>
      </w:r>
      <w:r w:rsidR="00FF1D60" w:rsidRPr="00C30205">
        <w:rPr>
          <w:rFonts w:hint="eastAsia"/>
        </w:rPr>
        <w:t>」，想叫「</w:t>
      </w:r>
      <w:r w:rsidR="00FF1D60" w:rsidRPr="00C30205">
        <w:rPr>
          <w:rFonts w:ascii="標楷體" w:eastAsia="標楷體" w:hAnsi="標楷體" w:hint="eastAsia"/>
        </w:rPr>
        <w:t>地等</w:t>
      </w:r>
      <w:r w:rsidR="00FF1D60" w:rsidRPr="00C30205">
        <w:rPr>
          <w:rFonts w:hint="eastAsia"/>
        </w:rPr>
        <w:t>」變為水</w:t>
      </w:r>
      <w:r w:rsidR="00F87EFF" w:rsidRPr="00C30205">
        <w:rPr>
          <w:rFonts w:hint="eastAsia"/>
        </w:rPr>
        <w:t>、</w:t>
      </w:r>
      <w:r w:rsidR="00FF1D60" w:rsidRPr="00C30205">
        <w:rPr>
          <w:rFonts w:hint="eastAsia"/>
        </w:rPr>
        <w:t>火等，都得「</w:t>
      </w:r>
      <w:r w:rsidR="00FF1D60" w:rsidRPr="00C30205">
        <w:rPr>
          <w:rFonts w:ascii="標楷體" w:eastAsia="標楷體" w:hAnsi="標楷體" w:hint="eastAsia"/>
        </w:rPr>
        <w:t>成</w:t>
      </w:r>
      <w:r w:rsidR="00FF1D60" w:rsidRPr="00C30205">
        <w:rPr>
          <w:rFonts w:hint="eastAsia"/>
        </w:rPr>
        <w:t>」就。就是聲聞中「</w:t>
      </w:r>
      <w:r w:rsidR="00FF1D60" w:rsidRPr="00C30205">
        <w:rPr>
          <w:rFonts w:ascii="標楷體" w:eastAsia="標楷體" w:hAnsi="標楷體" w:hint="eastAsia"/>
        </w:rPr>
        <w:t>得定</w:t>
      </w:r>
      <w:r w:rsidR="00FF1D60" w:rsidRPr="00C30205">
        <w:rPr>
          <w:rFonts w:hint="eastAsia"/>
        </w:rPr>
        <w:t>」的行「</w:t>
      </w:r>
      <w:r w:rsidR="00FF1D60" w:rsidRPr="00C30205">
        <w:rPr>
          <w:rFonts w:ascii="標楷體" w:eastAsia="標楷體" w:hAnsi="標楷體" w:hint="eastAsia"/>
        </w:rPr>
        <w:t>者</w:t>
      </w:r>
      <w:r w:rsidR="00FF1D60" w:rsidRPr="00C30205">
        <w:rPr>
          <w:rFonts w:hint="eastAsia"/>
        </w:rPr>
        <w:t>」，也能做到這步工夫。</w:t>
      </w:r>
    </w:p>
    <w:p w:rsidR="00F87EFF" w:rsidRPr="00C30205" w:rsidRDefault="001B3C9F" w:rsidP="00D158E2">
      <w:pPr>
        <w:spacing w:beforeLines="30"/>
        <w:ind w:leftChars="300" w:left="1440" w:hangingChars="300" w:hanging="720"/>
      </w:pPr>
      <w:r w:rsidRPr="00C30205">
        <w:rPr>
          <w:rFonts w:hint="eastAsia"/>
        </w:rPr>
        <w:t>（</w:t>
      </w:r>
      <w:r w:rsidR="00FF1D60" w:rsidRPr="00C30205">
        <w:rPr>
          <w:rFonts w:hint="eastAsia"/>
        </w:rPr>
        <w:t>二</w:t>
      </w:r>
      <w:r w:rsidRPr="00C30205">
        <w:rPr>
          <w:rFonts w:hint="eastAsia"/>
        </w:rPr>
        <w:t>）</w:t>
      </w:r>
      <w:r w:rsidR="00FF1D60" w:rsidRPr="00C30205">
        <w:rPr>
          <w:rFonts w:hint="eastAsia"/>
        </w:rPr>
        <w:t>、修毘缽舍那而「</w:t>
      </w:r>
      <w:r w:rsidR="00FF1D60" w:rsidRPr="00C30205">
        <w:rPr>
          <w:rFonts w:ascii="標楷體" w:eastAsia="標楷體" w:hAnsi="標楷體" w:hint="eastAsia"/>
        </w:rPr>
        <w:t>成就簡擇者</w:t>
      </w:r>
      <w:r w:rsidR="00FF1D60" w:rsidRPr="00C30205">
        <w:rPr>
          <w:rFonts w:hint="eastAsia"/>
        </w:rPr>
        <w:t>」的菩薩──「</w:t>
      </w:r>
      <w:r w:rsidR="00FF1D60" w:rsidRPr="00C30205">
        <w:rPr>
          <w:rFonts w:ascii="標楷體" w:eastAsia="標楷體" w:hAnsi="標楷體" w:hint="eastAsia"/>
        </w:rPr>
        <w:t>有智</w:t>
      </w:r>
      <w:r w:rsidR="00FF1D60" w:rsidRPr="00C30205">
        <w:rPr>
          <w:rFonts w:hint="eastAsia"/>
        </w:rPr>
        <w:t>」，他是已「</w:t>
      </w:r>
      <w:r w:rsidR="00FF1D60" w:rsidRPr="00C30205">
        <w:rPr>
          <w:rFonts w:ascii="標楷體" w:eastAsia="標楷體" w:hAnsi="標楷體" w:hint="eastAsia"/>
        </w:rPr>
        <w:t>得定者</w:t>
      </w:r>
      <w:r w:rsidR="00FF1D60" w:rsidRPr="00C30205">
        <w:rPr>
          <w:rFonts w:hint="eastAsia"/>
        </w:rPr>
        <w:t>」─</w:t>
      </w:r>
      <w:r w:rsidR="00FF1D60" w:rsidRPr="00C30205">
        <w:rPr>
          <w:rFonts w:hint="eastAsia"/>
        </w:rPr>
        <w:lastRenderedPageBreak/>
        <w:t>─止觀圓修的菩薩，「</w:t>
      </w:r>
      <w:r w:rsidR="00FF1D60" w:rsidRPr="00C30205">
        <w:rPr>
          <w:rFonts w:ascii="標楷體" w:eastAsia="標楷體" w:hAnsi="標楷體" w:hint="eastAsia"/>
        </w:rPr>
        <w:t>思惟一切法</w:t>
      </w:r>
      <w:r w:rsidR="00FF1D60" w:rsidRPr="00C30205">
        <w:rPr>
          <w:rFonts w:hint="eastAsia"/>
        </w:rPr>
        <w:t>」，能「</w:t>
      </w:r>
      <w:r w:rsidR="00FF1D60" w:rsidRPr="00C30205">
        <w:rPr>
          <w:rFonts w:ascii="標楷體" w:eastAsia="標楷體" w:hAnsi="標楷體" w:hint="eastAsia"/>
        </w:rPr>
        <w:t>如義皆顯現</w:t>
      </w:r>
      <w:r w:rsidR="00FF1D60" w:rsidRPr="00C30205">
        <w:rPr>
          <w:rFonts w:hint="eastAsia"/>
        </w:rPr>
        <w:t>」。如念佛，即有佛義顯現；思念唯識性空等，即有唯識性空的義相顯現。</w:t>
      </w:r>
    </w:p>
    <w:p w:rsidR="00FF1D60" w:rsidRPr="00C30205" w:rsidRDefault="001B3C9F" w:rsidP="00D158E2">
      <w:pPr>
        <w:spacing w:beforeLines="30"/>
        <w:ind w:leftChars="300" w:left="1440" w:hangingChars="300" w:hanging="720"/>
      </w:pPr>
      <w:r w:rsidRPr="00C30205">
        <w:rPr>
          <w:rFonts w:hint="eastAsia"/>
        </w:rPr>
        <w:t>（</w:t>
      </w:r>
      <w:r w:rsidR="00FF1D60" w:rsidRPr="00C30205">
        <w:rPr>
          <w:rFonts w:hint="eastAsia"/>
        </w:rPr>
        <w:t>三</w:t>
      </w:r>
      <w:r w:rsidRPr="00C30205">
        <w:rPr>
          <w:rFonts w:hint="eastAsia"/>
        </w:rPr>
        <w:t>）</w:t>
      </w:r>
      <w:r w:rsidR="00FF1D60" w:rsidRPr="00C30205">
        <w:rPr>
          <w:rFonts w:hint="eastAsia"/>
        </w:rPr>
        <w:t>、菩薩「</w:t>
      </w:r>
      <w:r w:rsidR="00FF1D60" w:rsidRPr="00C30205">
        <w:rPr>
          <w:rFonts w:ascii="標楷體" w:eastAsia="標楷體" w:hAnsi="標楷體" w:hint="eastAsia"/>
        </w:rPr>
        <w:t>無分別智</w:t>
      </w:r>
      <w:r w:rsidR="00FF1D60" w:rsidRPr="00C30205">
        <w:rPr>
          <w:rFonts w:hint="eastAsia"/>
        </w:rPr>
        <w:t>」現「</w:t>
      </w:r>
      <w:r w:rsidR="00FF1D60" w:rsidRPr="00C30205">
        <w:rPr>
          <w:rFonts w:ascii="標楷體" w:eastAsia="標楷體" w:hAnsi="標楷體" w:hint="eastAsia"/>
        </w:rPr>
        <w:t>行</w:t>
      </w:r>
      <w:r w:rsidR="00FF1D60" w:rsidRPr="00C30205">
        <w:rPr>
          <w:rFonts w:hint="eastAsia"/>
        </w:rPr>
        <w:t>」，那時，唯與一味離戲論的無相法界相應而住，「</w:t>
      </w:r>
      <w:r w:rsidR="00FF1D60" w:rsidRPr="00C30205">
        <w:rPr>
          <w:rFonts w:ascii="標楷體" w:eastAsia="標楷體" w:hAnsi="標楷體" w:hint="eastAsia"/>
        </w:rPr>
        <w:t>諸義皆不現</w:t>
      </w:r>
      <w:r w:rsidR="00FF1D60" w:rsidRPr="00C30205">
        <w:rPr>
          <w:rFonts w:hint="eastAsia"/>
        </w:rPr>
        <w:t>」，故「</w:t>
      </w:r>
      <w:r w:rsidR="00FF1D60" w:rsidRPr="00C30205">
        <w:rPr>
          <w:rFonts w:ascii="標楷體" w:eastAsia="標楷體" w:hAnsi="標楷體" w:hint="eastAsia"/>
        </w:rPr>
        <w:t>知無有義</w:t>
      </w:r>
      <w:r w:rsidR="00FF1D60" w:rsidRPr="00C30205">
        <w:rPr>
          <w:rFonts w:hint="eastAsia"/>
        </w:rPr>
        <w:t>」。所取的義既然沒有，「</w:t>
      </w:r>
      <w:r w:rsidR="00FF1D60" w:rsidRPr="00C30205">
        <w:rPr>
          <w:rFonts w:ascii="標楷體" w:eastAsia="標楷體" w:hAnsi="標楷體" w:hint="eastAsia"/>
        </w:rPr>
        <w:t>由此</w:t>
      </w:r>
      <w:r w:rsidR="00FF1D60" w:rsidRPr="00C30205">
        <w:rPr>
          <w:rFonts w:hint="eastAsia"/>
        </w:rPr>
        <w:t>」也「</w:t>
      </w:r>
      <w:r w:rsidR="00FF1D60" w:rsidRPr="00C30205">
        <w:rPr>
          <w:rFonts w:ascii="標楷體" w:eastAsia="標楷體" w:hAnsi="標楷體" w:hint="eastAsia"/>
        </w:rPr>
        <w:t>無</w:t>
      </w:r>
      <w:r w:rsidR="00FF1D60" w:rsidRPr="00C30205">
        <w:rPr>
          <w:rFonts w:hint="eastAsia"/>
        </w:rPr>
        <w:t>」能取的「</w:t>
      </w:r>
      <w:r w:rsidR="00FF1D60" w:rsidRPr="00C30205">
        <w:rPr>
          <w:rFonts w:ascii="標楷體" w:eastAsia="標楷體" w:hAnsi="標楷體" w:hint="eastAsia"/>
        </w:rPr>
        <w:t>識</w:t>
      </w:r>
      <w:r w:rsidR="00FF1D60" w:rsidRPr="00C30205">
        <w:rPr>
          <w:rFonts w:hint="eastAsia"/>
        </w:rPr>
        <w:t>」。</w:t>
      </w:r>
    </w:p>
    <w:p w:rsidR="00F87EFF" w:rsidRPr="00C30205" w:rsidRDefault="00F87EFF" w:rsidP="00D158E2">
      <w:pPr>
        <w:spacing w:beforeLines="30"/>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五、小結</w:t>
      </w:r>
    </w:p>
    <w:p w:rsidR="00F87EFF" w:rsidRPr="00C30205" w:rsidRDefault="00F87EFF" w:rsidP="00F87EFF">
      <w:pPr>
        <w:ind w:leftChars="100" w:left="240"/>
      </w:pPr>
      <w:r w:rsidRPr="00C30205">
        <w:rPr>
          <w:rFonts w:asciiTheme="minorEastAsia" w:hAnsiTheme="minorEastAsia" w:hint="eastAsia"/>
        </w:rPr>
        <w:t>〈</w:t>
      </w:r>
      <w:r w:rsidR="00FF1D60" w:rsidRPr="00C30205">
        <w:rPr>
          <w:rFonts w:hint="eastAsia"/>
        </w:rPr>
        <w:t>所知相</w:t>
      </w:r>
      <w:r w:rsidRPr="00C30205">
        <w:rPr>
          <w:rFonts w:asciiTheme="minorEastAsia" w:hAnsiTheme="minorEastAsia" w:hint="eastAsia"/>
        </w:rPr>
        <w:t>〉</w:t>
      </w:r>
      <w:r w:rsidR="00FF1D60" w:rsidRPr="00C30205">
        <w:rPr>
          <w:rFonts w:hint="eastAsia"/>
        </w:rPr>
        <w:t>中，以無義來成立唯識，</w:t>
      </w:r>
      <w:r w:rsidR="00B67C64" w:rsidRPr="00C30205">
        <w:rPr>
          <w:rStyle w:val="a9"/>
          <w:rFonts w:ascii="Times New Roman" w:eastAsia="標楷體" w:hAnsi="Times New Roman" w:cs="Times New Roman"/>
        </w:rPr>
        <w:footnoteReference w:id="64"/>
      </w:r>
      <w:r w:rsidR="00FF1D60" w:rsidRPr="00C30205">
        <w:rPr>
          <w:rFonts w:hint="eastAsia"/>
        </w:rPr>
        <w:t>這裡又引無義來成立無分別智。</w:t>
      </w:r>
    </w:p>
    <w:p w:rsidR="00FF1D60" w:rsidRPr="00C30205" w:rsidRDefault="00FF1D60" w:rsidP="00930150">
      <w:pPr>
        <w:ind w:leftChars="100" w:left="240"/>
      </w:pPr>
      <w:r w:rsidRPr="00C30205">
        <w:rPr>
          <w:rFonts w:hint="eastAsia"/>
        </w:rPr>
        <w:t>說唯識</w:t>
      </w:r>
      <w:r w:rsidR="00F87EFF" w:rsidRPr="00C30205">
        <w:rPr>
          <w:rFonts w:hint="eastAsia"/>
        </w:rPr>
        <w:t>，</w:t>
      </w:r>
      <w:r w:rsidRPr="00C30205">
        <w:rPr>
          <w:rFonts w:hint="eastAsia"/>
        </w:rPr>
        <w:t>目的在說明無分別智</w:t>
      </w:r>
      <w:r w:rsidR="00F87EFF" w:rsidRPr="00C30205">
        <w:rPr>
          <w:rFonts w:asciiTheme="minorEastAsia" w:hAnsiTheme="minorEastAsia" w:hint="eastAsia"/>
        </w:rPr>
        <w:t>――</w:t>
      </w:r>
      <w:r w:rsidRPr="00C30205">
        <w:rPr>
          <w:rFonts w:hint="eastAsia"/>
        </w:rPr>
        <w:t>就是阿毘達磨，阿毘達磨就是離分別而現證法界的無分別智。</w:t>
      </w:r>
      <w:r w:rsidR="004203E7" w:rsidRPr="00C30205">
        <w:rPr>
          <w:rStyle w:val="a9"/>
          <w:rFonts w:ascii="Times New Roman" w:eastAsia="標楷體" w:hAnsi="Times New Roman" w:cs="Times New Roman"/>
        </w:rPr>
        <w:footnoteReference w:id="65"/>
      </w:r>
      <w:r w:rsidRPr="00C30205">
        <w:rPr>
          <w:rFonts w:hint="eastAsia"/>
        </w:rPr>
        <w:t>唯識學不唯在理論上作嚴密的建立，起初本注重定慧的實踐。</w:t>
      </w:r>
    </w:p>
    <w:p w:rsidR="00FC6679" w:rsidRPr="00C30205" w:rsidRDefault="00FC6679" w:rsidP="00D158E2">
      <w:pPr>
        <w:spacing w:beforeLines="50"/>
        <w:ind w:leftChars="50" w:left="120"/>
        <w:rPr>
          <w:sz w:val="22"/>
          <w:bdr w:val="single" w:sz="4" w:space="0" w:color="auto"/>
        </w:rPr>
      </w:pPr>
      <w:r w:rsidRPr="00C30205">
        <w:rPr>
          <w:rFonts w:ascii="Times New Roman" w:hAnsi="Times New Roman" w:cs="Times New Roman" w:hint="eastAsia"/>
          <w:sz w:val="22"/>
          <w:bdr w:val="single" w:sz="4" w:space="0" w:color="auto"/>
          <w:shd w:val="pct15" w:color="auto" w:fill="FFFFFF"/>
        </w:rPr>
        <w:t>（貳）</w:t>
      </w:r>
      <w:r w:rsidRPr="00C30205">
        <w:rPr>
          <w:rFonts w:hint="eastAsia"/>
          <w:sz w:val="22"/>
          <w:bdr w:val="single" w:sz="4" w:space="0" w:color="auto"/>
        </w:rPr>
        <w:t>引般若波羅蜜多非處教</w:t>
      </w:r>
    </w:p>
    <w:p w:rsidR="00F87EFF" w:rsidRPr="00C30205" w:rsidRDefault="00F87EFF" w:rsidP="00F87EFF">
      <w:pPr>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引論文</w:t>
      </w:r>
    </w:p>
    <w:p w:rsidR="00FC6679" w:rsidRPr="00C30205" w:rsidRDefault="00FF1D60" w:rsidP="00F87EFF">
      <w:pPr>
        <w:ind w:leftChars="100" w:left="240"/>
        <w:rPr>
          <w:rFonts w:ascii="標楷體" w:eastAsia="標楷體" w:hAnsi="標楷體"/>
        </w:rPr>
      </w:pPr>
      <w:r w:rsidRPr="00C30205">
        <w:rPr>
          <w:rFonts w:ascii="標楷體" w:eastAsia="標楷體" w:hAnsi="標楷體" w:hint="eastAsia"/>
        </w:rPr>
        <w:t>般若波羅蜜多與無分別智，無有差別，如說：菩薩安住般若波羅蜜多非處相應，能於所餘波羅蜜多修習圓滿。</w:t>
      </w:r>
    </w:p>
    <w:p w:rsidR="00FC6679" w:rsidRPr="00C30205" w:rsidRDefault="00FF1D60" w:rsidP="00D158E2">
      <w:pPr>
        <w:spacing w:beforeLines="20"/>
        <w:ind w:leftChars="100" w:left="240"/>
        <w:rPr>
          <w:rFonts w:ascii="標楷體" w:eastAsia="標楷體" w:hAnsi="標楷體"/>
        </w:rPr>
      </w:pPr>
      <w:r w:rsidRPr="00C30205">
        <w:rPr>
          <w:rFonts w:ascii="標楷體" w:eastAsia="標楷體" w:hAnsi="標楷體" w:hint="eastAsia"/>
        </w:rPr>
        <w:t>云何名為非處相應修習圓滿？</w:t>
      </w:r>
    </w:p>
    <w:p w:rsidR="00DF5563" w:rsidRPr="00C30205" w:rsidRDefault="00FF1D60" w:rsidP="00D158E2">
      <w:pPr>
        <w:spacing w:beforeLines="20"/>
        <w:ind w:leftChars="100" w:left="240"/>
        <w:rPr>
          <w:rFonts w:ascii="Times New Roman" w:hAnsi="Times New Roman" w:cs="Times New Roman"/>
          <w:szCs w:val="24"/>
          <w:shd w:val="pct15" w:color="auto" w:fill="FFFFFF"/>
        </w:rPr>
      </w:pPr>
      <w:r w:rsidRPr="00C30205">
        <w:rPr>
          <w:rFonts w:ascii="標楷體" w:eastAsia="標楷體" w:hAnsi="標楷體" w:hint="eastAsia"/>
        </w:rPr>
        <w:t>謂由遠離五種處故：</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52</w:t>
      </w:r>
      <w:r w:rsidR="009619A6" w:rsidRPr="00C30205">
        <w:rPr>
          <w:rFonts w:ascii="Times New Roman" w:hAnsi="Times New Roman" w:cs="Times New Roman"/>
          <w:szCs w:val="24"/>
          <w:shd w:val="pct15" w:color="auto" w:fill="FFFFFF"/>
        </w:rPr>
        <w:t>）</w:t>
      </w:r>
    </w:p>
    <w:p w:rsidR="00DF5563" w:rsidRPr="00C30205" w:rsidRDefault="00FF1D60" w:rsidP="00DF5563">
      <w:pPr>
        <w:ind w:leftChars="100" w:left="240"/>
        <w:rPr>
          <w:rFonts w:ascii="標楷體" w:eastAsia="標楷體" w:hAnsi="標楷體"/>
        </w:rPr>
      </w:pPr>
      <w:r w:rsidRPr="00C30205">
        <w:rPr>
          <w:rFonts w:ascii="標楷體" w:eastAsia="標楷體" w:hAnsi="標楷體" w:hint="eastAsia"/>
        </w:rPr>
        <w:t>一、遠離外道我執處故，</w:t>
      </w:r>
    </w:p>
    <w:p w:rsidR="00DF5563" w:rsidRPr="00C30205" w:rsidRDefault="00FF1D60" w:rsidP="00DF5563">
      <w:pPr>
        <w:ind w:leftChars="100" w:left="240"/>
        <w:rPr>
          <w:rFonts w:ascii="標楷體" w:eastAsia="標楷體" w:hAnsi="標楷體"/>
        </w:rPr>
      </w:pPr>
      <w:r w:rsidRPr="00C30205">
        <w:rPr>
          <w:rFonts w:ascii="標楷體" w:eastAsia="標楷體" w:hAnsi="標楷體" w:hint="eastAsia"/>
        </w:rPr>
        <w:t>二、遠離未見真如菩薩分別處故，</w:t>
      </w:r>
    </w:p>
    <w:p w:rsidR="00DF5563" w:rsidRPr="00C30205" w:rsidRDefault="00FF1D60" w:rsidP="00DF5563">
      <w:pPr>
        <w:ind w:leftChars="100" w:left="240"/>
        <w:rPr>
          <w:rFonts w:ascii="標楷體" w:eastAsia="標楷體" w:hAnsi="標楷體"/>
        </w:rPr>
      </w:pPr>
      <w:r w:rsidRPr="00C30205">
        <w:rPr>
          <w:rFonts w:ascii="標楷體" w:eastAsia="標楷體" w:hAnsi="標楷體" w:hint="eastAsia"/>
        </w:rPr>
        <w:t>三、遠離生死涅槃二邊處故，</w:t>
      </w:r>
    </w:p>
    <w:p w:rsidR="00DF5563" w:rsidRPr="00C30205" w:rsidRDefault="00FF1D60" w:rsidP="00DF5563">
      <w:pPr>
        <w:ind w:leftChars="100" w:left="240"/>
        <w:rPr>
          <w:rFonts w:ascii="標楷體" w:eastAsia="標楷體" w:hAnsi="標楷體"/>
        </w:rPr>
      </w:pPr>
      <w:r w:rsidRPr="00C30205">
        <w:rPr>
          <w:rFonts w:ascii="標楷體" w:eastAsia="標楷體" w:hAnsi="標楷體" w:hint="eastAsia"/>
        </w:rPr>
        <w:t>四、遠離唯斷煩惱障生喜足處故，</w:t>
      </w:r>
    </w:p>
    <w:p w:rsidR="00FF1D60" w:rsidRPr="00C30205" w:rsidRDefault="00FF1D60" w:rsidP="00DF5563">
      <w:pPr>
        <w:ind w:leftChars="100" w:left="240"/>
        <w:rPr>
          <w:rFonts w:ascii="標楷體" w:eastAsia="標楷體" w:hAnsi="標楷體"/>
        </w:rPr>
      </w:pPr>
      <w:r w:rsidRPr="00C30205">
        <w:rPr>
          <w:rFonts w:ascii="標楷體" w:eastAsia="標楷體" w:hAnsi="標楷體" w:hint="eastAsia"/>
        </w:rPr>
        <w:t>五、遠離不顧有情利益安樂住無餘依涅槃界處故。</w:t>
      </w:r>
      <w:r w:rsidR="000E1402" w:rsidRPr="00C30205">
        <w:rPr>
          <w:rStyle w:val="a9"/>
          <w:rFonts w:ascii="Times New Roman" w:eastAsia="標楷體" w:hAnsi="Times New Roman" w:cs="Times New Roman"/>
        </w:rPr>
        <w:footnoteReference w:id="66"/>
      </w:r>
    </w:p>
    <w:p w:rsidR="00FF1D60" w:rsidRPr="00C30205" w:rsidRDefault="00F87EFF" w:rsidP="00D158E2">
      <w:pPr>
        <w:spacing w:beforeLines="30"/>
        <w:ind w:leftChars="100" w:left="240"/>
        <w:rPr>
          <w:sz w:val="22"/>
          <w:bdr w:val="single" w:sz="4" w:space="0" w:color="auto"/>
        </w:rPr>
      </w:pPr>
      <w:r w:rsidRPr="00C30205">
        <w:rPr>
          <w:rFonts w:ascii="Times New Roman" w:hAnsi="Times New Roman" w:cs="Times New Roman" w:hint="eastAsia"/>
          <w:sz w:val="22"/>
          <w:bdr w:val="single" w:sz="4" w:space="0" w:color="auto"/>
          <w:shd w:val="pct15" w:color="auto" w:fill="FFFFFF"/>
        </w:rPr>
        <w:lastRenderedPageBreak/>
        <w:t>二、</w:t>
      </w:r>
      <w:r w:rsidRPr="00C30205">
        <w:rPr>
          <w:rFonts w:hint="eastAsia"/>
          <w:sz w:val="22"/>
          <w:bdr w:val="single" w:sz="4" w:space="0" w:color="auto"/>
          <w:shd w:val="pct15" w:color="auto" w:fill="FFFFFF"/>
        </w:rPr>
        <w:t>釋論義</w:t>
      </w:r>
    </w:p>
    <w:p w:rsidR="00F87EFF" w:rsidRPr="00C30205" w:rsidRDefault="00F87EFF" w:rsidP="00946E62">
      <w:pPr>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（一）</w:t>
      </w:r>
      <w:r w:rsidRPr="00C30205">
        <w:rPr>
          <w:rFonts w:hint="eastAsia"/>
          <w:sz w:val="22"/>
          <w:bdr w:val="single" w:sz="4" w:space="0" w:color="auto"/>
          <w:shd w:val="pct15" w:color="auto" w:fill="FFFFFF"/>
        </w:rPr>
        <w:t>總述</w:t>
      </w:r>
    </w:p>
    <w:p w:rsidR="002634D9" w:rsidRPr="00C30205" w:rsidRDefault="002634D9" w:rsidP="002634D9">
      <w:pPr>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、約</w:t>
      </w: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理</w:t>
      </w: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智</w:t>
      </w: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別同顯一法</w:t>
      </w:r>
    </w:p>
    <w:p w:rsidR="00CA0B9E" w:rsidRPr="00C30205" w:rsidRDefault="00FF1D60" w:rsidP="002634D9">
      <w:pPr>
        <w:ind w:leftChars="200" w:left="480"/>
      </w:pPr>
      <w:r w:rsidRPr="00C30205">
        <w:rPr>
          <w:rFonts w:hint="eastAsia"/>
        </w:rPr>
        <w:t>前以法性無分別成立無分別智，此以智離戲論處而說明「</w:t>
      </w:r>
      <w:r w:rsidRPr="00C30205">
        <w:rPr>
          <w:rFonts w:ascii="標楷體" w:eastAsia="標楷體" w:hAnsi="標楷體" w:hint="eastAsia"/>
        </w:rPr>
        <w:t>般若</w:t>
      </w:r>
      <w:r w:rsidRPr="00C30205">
        <w:rPr>
          <w:rFonts w:hint="eastAsia"/>
        </w:rPr>
        <w:t>」，般若「</w:t>
      </w:r>
      <w:r w:rsidRPr="00C30205">
        <w:rPr>
          <w:rFonts w:ascii="標楷體" w:eastAsia="標楷體" w:hAnsi="標楷體" w:hint="eastAsia"/>
        </w:rPr>
        <w:t>與無分別智，無有差別</w:t>
      </w:r>
      <w:r w:rsidRPr="00C30205">
        <w:rPr>
          <w:rFonts w:hint="eastAsia"/>
        </w:rPr>
        <w:t>」，是一法的異名。</w:t>
      </w:r>
    </w:p>
    <w:p w:rsidR="002634D9" w:rsidRPr="00C30205" w:rsidRDefault="002634D9"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、引經證</w:t>
      </w:r>
    </w:p>
    <w:p w:rsidR="00946E62" w:rsidRPr="00C30205" w:rsidRDefault="00FF1D60" w:rsidP="002634D9">
      <w:pPr>
        <w:ind w:leftChars="200" w:left="480"/>
      </w:pPr>
      <w:r w:rsidRPr="00C30205">
        <w:rPr>
          <w:rFonts w:hint="eastAsia"/>
        </w:rPr>
        <w:t>《般若經》中如來無問自說道：『</w:t>
      </w:r>
      <w:r w:rsidRPr="00C30205">
        <w:rPr>
          <w:rFonts w:ascii="標楷體" w:eastAsia="標楷體" w:hAnsi="標楷體" w:hint="eastAsia"/>
        </w:rPr>
        <w:t>若欲證得一切相智，應學般若波羅蜜多</w:t>
      </w:r>
      <w:r w:rsidR="00E54BF9" w:rsidRPr="00C30205">
        <w:rPr>
          <w:rFonts w:hint="eastAsia"/>
        </w:rPr>
        <w:t>。</w:t>
      </w:r>
      <w:r w:rsidRPr="00C30205">
        <w:rPr>
          <w:rFonts w:hint="eastAsia"/>
        </w:rPr>
        <w:t>』</w:t>
      </w:r>
      <w:r w:rsidR="00F707A4" w:rsidRPr="00C30205">
        <w:rPr>
          <w:rStyle w:val="a9"/>
          <w:rFonts w:ascii="Times New Roman" w:eastAsia="標楷體" w:hAnsi="Times New Roman" w:cs="Times New Roman"/>
        </w:rPr>
        <w:footnoteReference w:id="67"/>
      </w:r>
    </w:p>
    <w:p w:rsidR="00FF1D60" w:rsidRPr="00C30205" w:rsidRDefault="00FF1D60" w:rsidP="00946E62">
      <w:pPr>
        <w:ind w:leftChars="150" w:left="360"/>
      </w:pPr>
      <w:r w:rsidRPr="00C30205">
        <w:rPr>
          <w:rFonts w:hint="eastAsia"/>
        </w:rPr>
        <w:t>舍利弗請問，佛說：『</w:t>
      </w:r>
      <w:r w:rsidRPr="00C30205">
        <w:rPr>
          <w:rFonts w:ascii="標楷體" w:eastAsia="標楷體" w:hAnsi="標楷體" w:hint="eastAsia"/>
        </w:rPr>
        <w:t>菩薩安住</w:t>
      </w:r>
      <w:r w:rsidRPr="00C30205">
        <w:rPr>
          <w:rFonts w:hint="eastAsia"/>
        </w:rPr>
        <w:t>（住即深入）</w:t>
      </w:r>
      <w:r w:rsidR="004203E7" w:rsidRPr="00C30205">
        <w:rPr>
          <w:rStyle w:val="a9"/>
          <w:rFonts w:ascii="Times New Roman" w:eastAsia="標楷體" w:hAnsi="Times New Roman" w:cs="Times New Roman"/>
        </w:rPr>
        <w:footnoteReference w:id="68"/>
      </w:r>
      <w:r w:rsidRPr="00C30205">
        <w:rPr>
          <w:rFonts w:ascii="標楷體" w:eastAsia="標楷體" w:hAnsi="標楷體" w:hint="eastAsia"/>
        </w:rPr>
        <w:t>般若波羅蜜多非處相應，能於所餘波羅蜜多修習圓滿</w:t>
      </w:r>
      <w:r w:rsidR="00E54BF9" w:rsidRPr="00C30205">
        <w:rPr>
          <w:rFonts w:hint="eastAsia"/>
        </w:rPr>
        <w:t>。</w:t>
      </w:r>
      <w:r w:rsidRPr="00C30205">
        <w:rPr>
          <w:rFonts w:hint="eastAsia"/>
        </w:rPr>
        <w:t>』</w:t>
      </w:r>
      <w:r w:rsidR="003B100A" w:rsidRPr="00C30205">
        <w:rPr>
          <w:rStyle w:val="a9"/>
          <w:rFonts w:ascii="Times New Roman" w:eastAsia="標楷體" w:hAnsi="Times New Roman" w:cs="Times New Roman"/>
        </w:rPr>
        <w:footnoteReference w:id="69"/>
      </w:r>
    </w:p>
    <w:p w:rsidR="009619A6" w:rsidRPr="00C30205" w:rsidRDefault="00F87EFF" w:rsidP="00D158E2">
      <w:pPr>
        <w:spacing w:beforeLines="30"/>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（二）</w:t>
      </w:r>
      <w:r w:rsidRPr="00C30205">
        <w:rPr>
          <w:rFonts w:hint="eastAsia"/>
          <w:sz w:val="22"/>
          <w:bdr w:val="single" w:sz="4" w:space="0" w:color="auto"/>
          <w:shd w:val="pct15" w:color="auto" w:fill="FFFFFF"/>
        </w:rPr>
        <w:t>附論</w:t>
      </w:r>
    </w:p>
    <w:p w:rsidR="00F87EFF" w:rsidRPr="00C30205" w:rsidRDefault="00FF1D60" w:rsidP="00946E62">
      <w:pPr>
        <w:ind w:leftChars="150" w:left="360"/>
      </w:pPr>
      <w:r w:rsidRPr="00C30205">
        <w:rPr>
          <w:rFonts w:hint="eastAsia"/>
        </w:rPr>
        <w:t>【附論】</w:t>
      </w:r>
    </w:p>
    <w:p w:rsidR="002634D9" w:rsidRPr="00C30205" w:rsidRDefault="002634D9" w:rsidP="002634D9">
      <w:pPr>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、智如一味而用勝</w:t>
      </w:r>
    </w:p>
    <w:p w:rsidR="00946E62" w:rsidRPr="00C30205" w:rsidRDefault="002634D9" w:rsidP="002634D9">
      <w:pPr>
        <w:ind w:leftChars="200" w:left="480"/>
      </w:pPr>
      <w:r w:rsidRPr="00C30205">
        <w:rPr>
          <w:rFonts w:asciiTheme="minorEastAsia" w:hAnsiTheme="minorEastAsia" w:hint="eastAsia"/>
        </w:rPr>
        <w:t>◎</w:t>
      </w:r>
      <w:r w:rsidR="00FF1D60" w:rsidRPr="00C30205">
        <w:rPr>
          <w:rFonts w:hint="eastAsia"/>
        </w:rPr>
        <w:t>《般若經》中的安住般若，依龍樹菩薩說，是實相般若。</w:t>
      </w:r>
      <w:r w:rsidR="007F5F28" w:rsidRPr="00C30205">
        <w:rPr>
          <w:rStyle w:val="a9"/>
          <w:rFonts w:ascii="Times New Roman" w:eastAsia="標楷體" w:hAnsi="Times New Roman" w:cs="Times New Roman"/>
        </w:rPr>
        <w:footnoteReference w:id="70"/>
      </w:r>
    </w:p>
    <w:p w:rsidR="002634D9" w:rsidRPr="00C30205" w:rsidRDefault="00FF1D60" w:rsidP="002634D9">
      <w:pPr>
        <w:ind w:leftChars="300" w:left="720"/>
      </w:pPr>
      <w:r w:rsidRPr="00C30205">
        <w:rPr>
          <w:rFonts w:hint="eastAsia"/>
        </w:rPr>
        <w:t>實相是如如境，般若是如如智，智如冥一，即智是如，即如是智，正指這融然一味的聖境，叫安住實相般若。</w:t>
      </w:r>
    </w:p>
    <w:p w:rsidR="00946E62" w:rsidRPr="00C30205" w:rsidRDefault="002634D9" w:rsidP="002634D9">
      <w:pPr>
        <w:ind w:leftChars="200" w:left="720" w:hangingChars="100" w:hanging="240"/>
      </w:pPr>
      <w:r w:rsidRPr="00C30205">
        <w:rPr>
          <w:rFonts w:asciiTheme="minorEastAsia" w:hAnsiTheme="minorEastAsia" w:hint="eastAsia"/>
        </w:rPr>
        <w:t>◎</w:t>
      </w:r>
      <w:r w:rsidR="00FF1D60" w:rsidRPr="00C30205">
        <w:rPr>
          <w:rFonts w:hint="eastAsia"/>
        </w:rPr>
        <w:t>安住這樣的般若波羅蜜多中，修習其餘的波羅蜜多，不唯布施</w:t>
      </w:r>
      <w:r w:rsidR="00E54BF9" w:rsidRPr="00C30205">
        <w:rPr>
          <w:rFonts w:hint="eastAsia"/>
        </w:rPr>
        <w:t>、</w:t>
      </w:r>
      <w:r w:rsidR="00FF1D60" w:rsidRPr="00C30205">
        <w:rPr>
          <w:rFonts w:hint="eastAsia"/>
        </w:rPr>
        <w:t>持戒等五，連般若波羅蜜多（指智慧）都能修學圓滿。</w:t>
      </w:r>
    </w:p>
    <w:p w:rsidR="002634D9" w:rsidRPr="00C30205" w:rsidRDefault="002634D9"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、無住不住即般若</w:t>
      </w:r>
    </w:p>
    <w:p w:rsidR="00946E62" w:rsidRPr="00C30205" w:rsidRDefault="00FF1D60" w:rsidP="002634D9">
      <w:pPr>
        <w:ind w:leftChars="200" w:left="480"/>
      </w:pPr>
      <w:r w:rsidRPr="00C30205">
        <w:rPr>
          <w:rFonts w:hint="eastAsia"/>
        </w:rPr>
        <w:lastRenderedPageBreak/>
        <w:t>非處相應，就是無住或不住，奘譯《大般若經》作『</w:t>
      </w:r>
      <w:r w:rsidRPr="00C30205">
        <w:rPr>
          <w:rFonts w:ascii="標楷體" w:eastAsia="標楷體" w:hAnsi="標楷體" w:hint="eastAsia"/>
        </w:rPr>
        <w:t>應無所住為方便而修般若</w:t>
      </w:r>
      <w:r w:rsidRPr="00C30205">
        <w:rPr>
          <w:rFonts w:hint="eastAsia"/>
        </w:rPr>
        <w:t>』。</w:t>
      </w:r>
      <w:r w:rsidR="0060511C" w:rsidRPr="00C30205">
        <w:rPr>
          <w:rStyle w:val="a9"/>
          <w:rFonts w:ascii="Times New Roman" w:eastAsia="標楷體" w:hAnsi="Times New Roman" w:cs="Times New Roman"/>
        </w:rPr>
        <w:footnoteReference w:id="71"/>
      </w:r>
      <w:r w:rsidRPr="00C30205">
        <w:rPr>
          <w:rFonts w:hint="eastAsia"/>
        </w:rPr>
        <w:t>非住即是離戲論住，實即非住而住</w:t>
      </w:r>
      <w:r w:rsidR="00E54BF9" w:rsidRPr="00C30205">
        <w:rPr>
          <w:rFonts w:hint="eastAsia"/>
        </w:rPr>
        <w:t>；</w:t>
      </w:r>
      <w:r w:rsidRPr="00C30205">
        <w:rPr>
          <w:rFonts w:hint="eastAsia"/>
        </w:rPr>
        <w:t>無住就是無所得，表示不</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53</w:t>
      </w:r>
      <w:r w:rsidR="009619A6" w:rsidRPr="00C30205">
        <w:rPr>
          <w:rFonts w:ascii="Times New Roman" w:hAnsi="Times New Roman" w:cs="Times New Roman"/>
          <w:szCs w:val="24"/>
          <w:shd w:val="pct15" w:color="auto" w:fill="FFFFFF"/>
        </w:rPr>
        <w:t>）</w:t>
      </w:r>
      <w:r w:rsidRPr="00C30205">
        <w:rPr>
          <w:rFonts w:hint="eastAsia"/>
        </w:rPr>
        <w:t>著。</w:t>
      </w:r>
    </w:p>
    <w:p w:rsidR="00FF1D60" w:rsidRPr="00C30205" w:rsidRDefault="00FF1D60" w:rsidP="00D158E2">
      <w:pPr>
        <w:spacing w:beforeLines="30"/>
        <w:ind w:leftChars="200" w:left="480"/>
      </w:pPr>
      <w:r w:rsidRPr="00C30205">
        <w:rPr>
          <w:rFonts w:hint="eastAsia"/>
        </w:rPr>
        <w:t>現在說非五種處而於般若相應，安住般若中，也就是無所住而住的意思。</w:t>
      </w:r>
    </w:p>
    <w:p w:rsidR="00CA0B9E" w:rsidRPr="00C30205" w:rsidRDefault="00F87EFF" w:rsidP="00D158E2">
      <w:pPr>
        <w:spacing w:beforeLines="30"/>
        <w:ind w:leftChars="150" w:left="36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（三）</w:t>
      </w:r>
      <w:r w:rsidR="00946E62" w:rsidRPr="00C30205">
        <w:rPr>
          <w:rFonts w:hint="eastAsia"/>
          <w:sz w:val="22"/>
          <w:bdr w:val="single" w:sz="4" w:space="0" w:color="auto"/>
          <w:shd w:val="pct15" w:color="auto" w:fill="FFFFFF"/>
        </w:rPr>
        <w:t>別顯</w:t>
      </w:r>
      <w:r w:rsidR="00E54BF9" w:rsidRPr="00C30205">
        <w:rPr>
          <w:rFonts w:hint="eastAsia"/>
          <w:sz w:val="22"/>
          <w:bdr w:val="single" w:sz="4" w:space="0" w:color="auto"/>
          <w:shd w:val="pct15" w:color="auto" w:fill="FFFFFF"/>
        </w:rPr>
        <w:t>離</w:t>
      </w:r>
      <w:r w:rsidR="00946E62" w:rsidRPr="00C30205">
        <w:rPr>
          <w:rFonts w:hint="eastAsia"/>
          <w:sz w:val="22"/>
          <w:bdr w:val="single" w:sz="4" w:space="0" w:color="auto"/>
          <w:shd w:val="pct15" w:color="auto" w:fill="FFFFFF"/>
        </w:rPr>
        <w:t>五種非處相應</w:t>
      </w:r>
    </w:p>
    <w:p w:rsidR="002634D9" w:rsidRPr="00C30205" w:rsidRDefault="002634D9" w:rsidP="002634D9">
      <w:pPr>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1</w:t>
      </w:r>
      <w:r w:rsidRPr="00C30205">
        <w:rPr>
          <w:rFonts w:hint="eastAsia"/>
          <w:sz w:val="22"/>
          <w:bdr w:val="single" w:sz="4" w:space="0" w:color="auto"/>
          <w:shd w:val="pct15" w:color="auto" w:fill="FFFFFF"/>
        </w:rPr>
        <w:t>、標舉</w:t>
      </w:r>
    </w:p>
    <w:p w:rsidR="00CA40C6" w:rsidRPr="00C30205" w:rsidRDefault="00FF1D60" w:rsidP="00E54BF9">
      <w:pPr>
        <w:ind w:leftChars="200" w:left="480"/>
      </w:pPr>
      <w:r w:rsidRPr="00C30205">
        <w:rPr>
          <w:rFonts w:hint="eastAsia"/>
        </w:rPr>
        <w:t>本論以「</w:t>
      </w:r>
      <w:r w:rsidRPr="00C30205">
        <w:rPr>
          <w:rFonts w:ascii="標楷體" w:eastAsia="標楷體" w:hAnsi="標楷體" w:hint="eastAsia"/>
        </w:rPr>
        <w:t>遠離五種處</w:t>
      </w:r>
      <w:r w:rsidRPr="00C30205">
        <w:rPr>
          <w:rFonts w:hint="eastAsia"/>
        </w:rPr>
        <w:t>」解說非處相應，成立般若：</w:t>
      </w:r>
    </w:p>
    <w:p w:rsidR="002634D9" w:rsidRPr="00C30205" w:rsidRDefault="002634D9"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2</w:t>
      </w:r>
      <w:r w:rsidRPr="00C30205">
        <w:rPr>
          <w:rFonts w:hint="eastAsia"/>
          <w:sz w:val="22"/>
          <w:bdr w:val="single" w:sz="4" w:space="0" w:color="auto"/>
          <w:shd w:val="pct15" w:color="auto" w:fill="FFFFFF"/>
        </w:rPr>
        <w:t>、詳述</w:t>
      </w:r>
    </w:p>
    <w:p w:rsidR="002634D9" w:rsidRPr="00C30205" w:rsidRDefault="002634D9" w:rsidP="002634D9">
      <w:pPr>
        <w:ind w:leftChars="250" w:left="60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1</w:t>
      </w:r>
      <w:r w:rsidRPr="00C30205">
        <w:rPr>
          <w:rFonts w:ascii="Times New Roman" w:hAnsi="Times New Roman" w:cs="Times New Roman" w:hint="eastAsia"/>
          <w:sz w:val="22"/>
          <w:bdr w:val="single" w:sz="4" w:space="0" w:color="auto"/>
          <w:shd w:val="pct15" w:color="auto" w:fill="FFFFFF"/>
        </w:rPr>
        <w:t>）</w:t>
      </w:r>
      <w:r w:rsidRPr="00C30205">
        <w:rPr>
          <w:rFonts w:hint="eastAsia"/>
          <w:sz w:val="22"/>
          <w:bdr w:val="single" w:sz="4" w:space="0" w:color="auto"/>
          <w:shd w:val="pct15" w:color="auto" w:fill="FFFFFF"/>
        </w:rPr>
        <w:t>離我執</w:t>
      </w:r>
    </w:p>
    <w:p w:rsidR="00E54BF9" w:rsidRPr="00C30205" w:rsidRDefault="00E54BF9" w:rsidP="002634D9">
      <w:pPr>
        <w:ind w:leftChars="200" w:left="480"/>
      </w:pPr>
      <w:r w:rsidRPr="00C30205">
        <w:rPr>
          <w:rFonts w:ascii="標楷體" w:eastAsia="標楷體" w:hAnsi="標楷體" w:hint="eastAsia"/>
        </w:rPr>
        <w:t>「一、</w:t>
      </w:r>
      <w:r w:rsidR="00FF1D60" w:rsidRPr="00C30205">
        <w:rPr>
          <w:rFonts w:ascii="標楷體" w:eastAsia="標楷體" w:hAnsi="標楷體" w:hint="eastAsia"/>
        </w:rPr>
        <w:t>遠離外道我執處</w:t>
      </w:r>
      <w:r w:rsidR="00FF1D60" w:rsidRPr="00C30205">
        <w:rPr>
          <w:rFonts w:hint="eastAsia"/>
        </w:rPr>
        <w:t>」：</w:t>
      </w:r>
    </w:p>
    <w:p w:rsidR="00E54BF9" w:rsidRPr="00C30205" w:rsidRDefault="00FF1D60" w:rsidP="002634D9">
      <w:pPr>
        <w:ind w:leftChars="250" w:left="600"/>
      </w:pPr>
      <w:r w:rsidRPr="00C30205">
        <w:rPr>
          <w:rFonts w:hint="eastAsia"/>
        </w:rPr>
        <w:t>外道修慧，總有我我所執，如說：我能住彼境，彼境為我所住。</w:t>
      </w:r>
    </w:p>
    <w:p w:rsidR="00CA40C6" w:rsidRPr="00C30205" w:rsidRDefault="00FF1D60" w:rsidP="002634D9">
      <w:pPr>
        <w:ind w:leftChars="250" w:left="600"/>
      </w:pPr>
      <w:r w:rsidRPr="00C30205">
        <w:rPr>
          <w:rFonts w:hint="eastAsia"/>
        </w:rPr>
        <w:t>菩薩的安住般若，遠離我及我所；離這非處，才與般若相應。</w:t>
      </w:r>
    </w:p>
    <w:p w:rsidR="00946E62" w:rsidRPr="00C30205" w:rsidRDefault="002634D9" w:rsidP="00D158E2">
      <w:pPr>
        <w:spacing w:beforeLines="30"/>
        <w:ind w:leftChars="250" w:left="60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w:t>
      </w:r>
      <w:r w:rsidR="00946E62" w:rsidRPr="00C30205">
        <w:rPr>
          <w:rFonts w:ascii="Times New Roman" w:hAnsi="Times New Roman" w:cs="Times New Roman" w:hint="eastAsia"/>
          <w:sz w:val="22"/>
          <w:bdr w:val="single" w:sz="4" w:space="0" w:color="auto"/>
          <w:shd w:val="pct15" w:color="auto" w:fill="FFFFFF"/>
        </w:rPr>
        <w:t>2</w:t>
      </w:r>
      <w:r w:rsidRPr="00C30205">
        <w:rPr>
          <w:rFonts w:ascii="Times New Roman" w:hAnsi="Times New Roman" w:cs="Times New Roman" w:hint="eastAsia"/>
          <w:sz w:val="22"/>
          <w:bdr w:val="single" w:sz="4" w:space="0" w:color="auto"/>
          <w:shd w:val="pct15" w:color="auto" w:fill="FFFFFF"/>
        </w:rPr>
        <w:t>）</w:t>
      </w:r>
      <w:r w:rsidR="00946E62" w:rsidRPr="00C30205">
        <w:rPr>
          <w:rFonts w:hint="eastAsia"/>
          <w:sz w:val="22"/>
          <w:bdr w:val="single" w:sz="4" w:space="0" w:color="auto"/>
          <w:shd w:val="pct15" w:color="auto" w:fill="FFFFFF"/>
        </w:rPr>
        <w:t>離法執</w:t>
      </w:r>
    </w:p>
    <w:p w:rsidR="00E54BF9" w:rsidRPr="00C30205" w:rsidRDefault="00FF1D60" w:rsidP="00E54BF9">
      <w:pPr>
        <w:ind w:leftChars="200" w:left="480"/>
      </w:pPr>
      <w:r w:rsidRPr="00C30205">
        <w:rPr>
          <w:rFonts w:hint="eastAsia"/>
        </w:rPr>
        <w:t>「</w:t>
      </w:r>
      <w:r w:rsidRPr="00C30205">
        <w:rPr>
          <w:rFonts w:ascii="標楷體" w:eastAsia="標楷體" w:hAnsi="標楷體" w:hint="eastAsia"/>
        </w:rPr>
        <w:t>二、遠離未見真如菩薩分別處</w:t>
      </w:r>
      <w:r w:rsidRPr="00C30205">
        <w:rPr>
          <w:rFonts w:hint="eastAsia"/>
        </w:rPr>
        <w:t>」：</w:t>
      </w:r>
    </w:p>
    <w:p w:rsidR="00E54BF9" w:rsidRPr="00C30205" w:rsidRDefault="00FF1D60" w:rsidP="002634D9">
      <w:pPr>
        <w:ind w:leftChars="250" w:left="600"/>
      </w:pPr>
      <w:r w:rsidRPr="00C30205">
        <w:rPr>
          <w:rFonts w:hint="eastAsia"/>
        </w:rPr>
        <w:t>沒有見到真實的勝解行菩薩，對真如境有分別想，這就不是真般若；</w:t>
      </w:r>
    </w:p>
    <w:p w:rsidR="00E54BF9" w:rsidRPr="00C30205" w:rsidRDefault="00FF1D60" w:rsidP="002634D9">
      <w:pPr>
        <w:ind w:leftChars="250" w:left="600"/>
      </w:pPr>
      <w:r w:rsidRPr="00C30205">
        <w:rPr>
          <w:rFonts w:hint="eastAsia"/>
        </w:rPr>
        <w:t>登地菩薩的無分別智，必須遠離這樣的分別。</w:t>
      </w:r>
    </w:p>
    <w:p w:rsidR="00CA40C6" w:rsidRPr="00C30205" w:rsidRDefault="000A6AE0" w:rsidP="00D158E2">
      <w:pPr>
        <w:spacing w:beforeLines="30"/>
        <w:ind w:leftChars="250" w:left="600"/>
      </w:pPr>
      <w:r w:rsidRPr="00C30205">
        <w:rPr>
          <w:rFonts w:asciiTheme="minorEastAsia" w:hAnsiTheme="minorEastAsia" w:hint="eastAsia"/>
          <w:shd w:val="pct15" w:color="auto" w:fill="FFFFFF"/>
        </w:rPr>
        <w:t>※</w:t>
      </w:r>
      <w:r w:rsidR="00FF1D60" w:rsidRPr="00C30205">
        <w:rPr>
          <w:rFonts w:hint="eastAsia"/>
        </w:rPr>
        <w:t>前外道就我執說，這未見真如菩薩就法執說。</w:t>
      </w:r>
    </w:p>
    <w:p w:rsidR="00E54BF9" w:rsidRPr="00C30205" w:rsidRDefault="002634D9" w:rsidP="00D158E2">
      <w:pPr>
        <w:spacing w:beforeLines="30"/>
        <w:ind w:leftChars="250" w:left="60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w:t>
      </w:r>
      <w:r w:rsidR="00E54BF9" w:rsidRPr="00C30205">
        <w:rPr>
          <w:rFonts w:ascii="Times New Roman" w:hAnsi="Times New Roman" w:cs="Times New Roman" w:hint="eastAsia"/>
          <w:sz w:val="22"/>
          <w:bdr w:val="single" w:sz="4" w:space="0" w:color="auto"/>
          <w:shd w:val="pct15" w:color="auto" w:fill="FFFFFF"/>
        </w:rPr>
        <w:t>3</w:t>
      </w:r>
      <w:r w:rsidRPr="00C30205">
        <w:rPr>
          <w:rFonts w:ascii="Times New Roman" w:hAnsi="Times New Roman" w:cs="Times New Roman" w:hint="eastAsia"/>
          <w:sz w:val="22"/>
          <w:bdr w:val="single" w:sz="4" w:space="0" w:color="auto"/>
          <w:shd w:val="pct15" w:color="auto" w:fill="FFFFFF"/>
        </w:rPr>
        <w:t>）</w:t>
      </w:r>
      <w:r w:rsidR="00E54BF9" w:rsidRPr="00C30205">
        <w:rPr>
          <w:rFonts w:hint="eastAsia"/>
          <w:sz w:val="22"/>
          <w:bdr w:val="single" w:sz="4" w:space="0" w:color="auto"/>
          <w:shd w:val="pct15" w:color="auto" w:fill="FFFFFF"/>
        </w:rPr>
        <w:t>離二邊</w:t>
      </w:r>
    </w:p>
    <w:p w:rsidR="002634D9" w:rsidRPr="00C30205" w:rsidRDefault="00FF1D60" w:rsidP="00E54BF9">
      <w:pPr>
        <w:ind w:leftChars="200" w:left="480"/>
      </w:pPr>
      <w:r w:rsidRPr="00C30205">
        <w:rPr>
          <w:rFonts w:hint="eastAsia"/>
        </w:rPr>
        <w:t>「</w:t>
      </w:r>
      <w:r w:rsidRPr="00C30205">
        <w:rPr>
          <w:rFonts w:ascii="標楷體" w:eastAsia="標楷體" w:hAnsi="標楷體" w:hint="eastAsia"/>
        </w:rPr>
        <w:t>三、遠離生死涅槃二邊處</w:t>
      </w:r>
      <w:r w:rsidRPr="00C30205">
        <w:rPr>
          <w:rFonts w:hint="eastAsia"/>
        </w:rPr>
        <w:t>」：</w:t>
      </w:r>
    </w:p>
    <w:p w:rsidR="00E54BF9" w:rsidRPr="00C30205" w:rsidRDefault="000A6AE0" w:rsidP="002634D9">
      <w:pPr>
        <w:ind w:leftChars="250" w:left="600"/>
      </w:pPr>
      <w:r w:rsidRPr="00C30205">
        <w:rPr>
          <w:rFonts w:asciiTheme="minorEastAsia" w:hAnsiTheme="minorEastAsia" w:hint="eastAsia"/>
          <w:shd w:val="pct15" w:color="auto" w:fill="FFFFFF"/>
        </w:rPr>
        <w:t>※</w:t>
      </w:r>
      <w:r w:rsidR="00FF1D60" w:rsidRPr="00C30205">
        <w:rPr>
          <w:rFonts w:hint="eastAsia"/>
        </w:rPr>
        <w:t>這下面三處，都是小乘學者的著處。</w:t>
      </w:r>
    </w:p>
    <w:p w:rsidR="00E54BF9" w:rsidRPr="00C30205" w:rsidRDefault="002634D9" w:rsidP="002634D9">
      <w:pPr>
        <w:ind w:leftChars="250" w:left="840" w:hangingChars="100" w:hanging="240"/>
      </w:pPr>
      <w:r w:rsidRPr="00C30205">
        <w:rPr>
          <w:rFonts w:asciiTheme="minorEastAsia" w:hAnsiTheme="minorEastAsia" w:hint="eastAsia"/>
          <w:shd w:val="pct15" w:color="auto" w:fill="FFFFFF"/>
        </w:rPr>
        <w:t>◎</w:t>
      </w:r>
      <w:r w:rsidR="00FF1D60" w:rsidRPr="00C30205">
        <w:rPr>
          <w:rFonts w:hint="eastAsia"/>
        </w:rPr>
        <w:t>小乘學者，把生死涅槃打成兩截，厭逆生死</w:t>
      </w:r>
      <w:r w:rsidR="00E54BF9" w:rsidRPr="00C30205">
        <w:rPr>
          <w:rFonts w:hint="eastAsia"/>
        </w:rPr>
        <w:t>、</w:t>
      </w:r>
      <w:r w:rsidR="00FF1D60" w:rsidRPr="00C30205">
        <w:rPr>
          <w:rFonts w:hint="eastAsia"/>
        </w:rPr>
        <w:t>欣樂涅槃。所以在加行觀心中，觀四諦理，苦集非滅，另住離生死的涅槃中。</w:t>
      </w:r>
    </w:p>
    <w:p w:rsidR="00CA40C6" w:rsidRPr="00C30205" w:rsidRDefault="00FF1D60" w:rsidP="00D158E2">
      <w:pPr>
        <w:spacing w:beforeLines="30"/>
        <w:ind w:leftChars="250" w:left="600"/>
      </w:pPr>
      <w:r w:rsidRPr="00C30205">
        <w:rPr>
          <w:rFonts w:hint="eastAsia"/>
        </w:rPr>
        <w:t>菩薩的般若，離二邊非處，住中道中，通達生死涅槃無差別，所以不住生死不住涅槃。</w:t>
      </w:r>
    </w:p>
    <w:p w:rsidR="00E54BF9" w:rsidRPr="00C30205" w:rsidRDefault="002634D9" w:rsidP="00D158E2">
      <w:pPr>
        <w:spacing w:beforeLines="30"/>
        <w:ind w:leftChars="250" w:left="60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w:t>
      </w:r>
      <w:r w:rsidR="00E54BF9" w:rsidRPr="00C30205">
        <w:rPr>
          <w:rFonts w:ascii="Times New Roman" w:hAnsi="Times New Roman" w:cs="Times New Roman" w:hint="eastAsia"/>
          <w:sz w:val="22"/>
          <w:bdr w:val="single" w:sz="4" w:space="0" w:color="auto"/>
          <w:shd w:val="pct15" w:color="auto" w:fill="FFFFFF"/>
        </w:rPr>
        <w:t>4</w:t>
      </w:r>
      <w:r w:rsidRPr="00C30205">
        <w:rPr>
          <w:rFonts w:ascii="Times New Roman" w:hAnsi="Times New Roman" w:cs="Times New Roman" w:hint="eastAsia"/>
          <w:sz w:val="22"/>
          <w:bdr w:val="single" w:sz="4" w:space="0" w:color="auto"/>
          <w:shd w:val="pct15" w:color="auto" w:fill="FFFFFF"/>
        </w:rPr>
        <w:t>）</w:t>
      </w:r>
      <w:r w:rsidR="00E54BF9" w:rsidRPr="00C30205">
        <w:rPr>
          <w:rFonts w:hint="eastAsia"/>
          <w:sz w:val="22"/>
          <w:bdr w:val="single" w:sz="4" w:space="0" w:color="auto"/>
          <w:shd w:val="pct15" w:color="auto" w:fill="FFFFFF"/>
        </w:rPr>
        <w:t>離斷煩惱障所生喜足</w:t>
      </w:r>
    </w:p>
    <w:p w:rsidR="00E54BF9" w:rsidRPr="00C30205" w:rsidRDefault="00FF1D60" w:rsidP="00E54BF9">
      <w:pPr>
        <w:ind w:leftChars="200" w:left="480"/>
      </w:pPr>
      <w:r w:rsidRPr="00C30205">
        <w:rPr>
          <w:rFonts w:hint="eastAsia"/>
        </w:rPr>
        <w:t>「</w:t>
      </w:r>
      <w:r w:rsidRPr="00C30205">
        <w:rPr>
          <w:rFonts w:ascii="標楷體" w:eastAsia="標楷體" w:hAnsi="標楷體" w:hint="eastAsia"/>
        </w:rPr>
        <w:t>四、遠離唯斷煩惱障生喜足處</w:t>
      </w:r>
      <w:r w:rsidRPr="00C30205">
        <w:rPr>
          <w:rFonts w:hint="eastAsia"/>
        </w:rPr>
        <w:t>」：</w:t>
      </w:r>
    </w:p>
    <w:p w:rsidR="00E54BF9" w:rsidRPr="00C30205" w:rsidRDefault="00FF1D60" w:rsidP="002634D9">
      <w:pPr>
        <w:ind w:leftChars="250" w:left="600"/>
      </w:pPr>
      <w:r w:rsidRPr="00C30205">
        <w:rPr>
          <w:rFonts w:hint="eastAsia"/>
        </w:rPr>
        <w:t>小乘目的在斷煩惱障，所以一旦達到，便生喜足，不再進斷所知障。</w:t>
      </w:r>
    </w:p>
    <w:p w:rsidR="00CA40C6" w:rsidRPr="00C30205" w:rsidRDefault="00FF1D60" w:rsidP="002634D9">
      <w:pPr>
        <w:ind w:leftChars="250" w:left="600"/>
      </w:pPr>
      <w:r w:rsidRPr="00C30205">
        <w:rPr>
          <w:rFonts w:hint="eastAsia"/>
        </w:rPr>
        <w:t>菩薩的般若是離所知障而顯的，所以煩惱障斷時，不生喜足。</w:t>
      </w:r>
    </w:p>
    <w:p w:rsidR="00E54BF9" w:rsidRPr="00C30205" w:rsidRDefault="002634D9" w:rsidP="00D158E2">
      <w:pPr>
        <w:spacing w:beforeLines="30"/>
        <w:ind w:leftChars="250" w:left="600"/>
        <w:rPr>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w:t>
      </w:r>
      <w:r w:rsidR="00E54BF9" w:rsidRPr="00C30205">
        <w:rPr>
          <w:rFonts w:ascii="Times New Roman" w:hAnsi="Times New Roman" w:cs="Times New Roman" w:hint="eastAsia"/>
          <w:sz w:val="22"/>
          <w:bdr w:val="single" w:sz="4" w:space="0" w:color="auto"/>
          <w:shd w:val="pct15" w:color="auto" w:fill="FFFFFF"/>
        </w:rPr>
        <w:t>5</w:t>
      </w:r>
      <w:r w:rsidRPr="00C30205">
        <w:rPr>
          <w:rFonts w:ascii="Times New Roman" w:hAnsi="Times New Roman" w:cs="Times New Roman" w:hint="eastAsia"/>
          <w:sz w:val="22"/>
          <w:bdr w:val="single" w:sz="4" w:space="0" w:color="auto"/>
          <w:shd w:val="pct15" w:color="auto" w:fill="FFFFFF"/>
        </w:rPr>
        <w:t>）</w:t>
      </w:r>
      <w:r w:rsidR="00E54BF9" w:rsidRPr="00C30205">
        <w:rPr>
          <w:rFonts w:hint="eastAsia"/>
          <w:sz w:val="22"/>
          <w:bdr w:val="single" w:sz="4" w:space="0" w:color="auto"/>
          <w:shd w:val="pct15" w:color="auto" w:fill="FFFFFF"/>
        </w:rPr>
        <w:t>離安住無餘而不顧有情</w:t>
      </w:r>
    </w:p>
    <w:p w:rsidR="00E54BF9" w:rsidRPr="00C30205" w:rsidRDefault="00FF1D60" w:rsidP="00E54BF9">
      <w:pPr>
        <w:ind w:leftChars="200" w:left="480"/>
      </w:pPr>
      <w:r w:rsidRPr="00C30205">
        <w:rPr>
          <w:rFonts w:hint="eastAsia"/>
        </w:rPr>
        <w:t>「</w:t>
      </w:r>
      <w:r w:rsidRPr="00C30205">
        <w:rPr>
          <w:rFonts w:ascii="標楷體" w:eastAsia="標楷體" w:hAnsi="標楷體" w:hint="eastAsia"/>
        </w:rPr>
        <w:t>五</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54</w:t>
      </w:r>
      <w:r w:rsidR="009619A6" w:rsidRPr="00C30205">
        <w:rPr>
          <w:rFonts w:ascii="Times New Roman" w:hAnsi="Times New Roman" w:cs="Times New Roman"/>
          <w:szCs w:val="24"/>
          <w:shd w:val="pct15" w:color="auto" w:fill="FFFFFF"/>
        </w:rPr>
        <w:t>）</w:t>
      </w:r>
      <w:r w:rsidRPr="00C30205">
        <w:rPr>
          <w:rFonts w:ascii="標楷體" w:eastAsia="標楷體" w:hAnsi="標楷體" w:hint="eastAsia"/>
        </w:rPr>
        <w:t>、遠離不顧有情利益安樂住無餘依涅槃界處</w:t>
      </w:r>
      <w:r w:rsidRPr="00C30205">
        <w:rPr>
          <w:rFonts w:hint="eastAsia"/>
        </w:rPr>
        <w:t>」：</w:t>
      </w:r>
    </w:p>
    <w:p w:rsidR="00E54BF9" w:rsidRPr="00C30205" w:rsidRDefault="00FF1D60" w:rsidP="002634D9">
      <w:pPr>
        <w:ind w:leftChars="250" w:left="600"/>
      </w:pPr>
      <w:r w:rsidRPr="00C30205">
        <w:rPr>
          <w:rFonts w:hint="eastAsia"/>
        </w:rPr>
        <w:t>小乘為自利，安住無餘依涅槃，不顧有情的利益，他的智慧是離悲心的。</w:t>
      </w:r>
    </w:p>
    <w:p w:rsidR="00E54BF9" w:rsidRPr="00C30205" w:rsidRDefault="00FF1D60" w:rsidP="002634D9">
      <w:pPr>
        <w:ind w:leftChars="250" w:left="600"/>
      </w:pPr>
      <w:r w:rsidRPr="00C30205">
        <w:rPr>
          <w:rFonts w:hint="eastAsia"/>
        </w:rPr>
        <w:t>菩薩般若與大悲相應，利他心切，縱然安住無餘依涅槃界，也為了一切有情的利益安樂，仍來生死海中化導眾生。</w:t>
      </w:r>
    </w:p>
    <w:p w:rsidR="002634D9" w:rsidRPr="00C30205" w:rsidRDefault="002634D9" w:rsidP="00D158E2">
      <w:pPr>
        <w:spacing w:beforeLines="30"/>
        <w:ind w:leftChars="200" w:left="480"/>
        <w:rPr>
          <w:sz w:val="22"/>
          <w:bdr w:val="single" w:sz="4" w:space="0" w:color="auto"/>
        </w:rPr>
      </w:pPr>
      <w:r w:rsidRPr="00C30205">
        <w:rPr>
          <w:rFonts w:ascii="Times New Roman" w:hAnsi="Times New Roman" w:cs="Times New Roman" w:hint="eastAsia"/>
          <w:sz w:val="22"/>
          <w:bdr w:val="single" w:sz="4" w:space="0" w:color="auto"/>
          <w:shd w:val="pct15" w:color="auto" w:fill="FFFFFF"/>
        </w:rPr>
        <w:t>3</w:t>
      </w:r>
      <w:r w:rsidRPr="00C30205">
        <w:rPr>
          <w:rFonts w:hint="eastAsia"/>
          <w:sz w:val="22"/>
          <w:bdr w:val="single" w:sz="4" w:space="0" w:color="auto"/>
          <w:shd w:val="pct15" w:color="auto" w:fill="FFFFFF"/>
        </w:rPr>
        <w:t>、結成</w:t>
      </w:r>
    </w:p>
    <w:p w:rsidR="00C149F8" w:rsidRPr="00C30205" w:rsidRDefault="00FF1D60" w:rsidP="002634D9">
      <w:pPr>
        <w:ind w:leftChars="200" w:left="480"/>
      </w:pPr>
      <w:r w:rsidRPr="00C30205">
        <w:rPr>
          <w:rFonts w:hint="eastAsia"/>
        </w:rPr>
        <w:lastRenderedPageBreak/>
        <w:t>總之，菩薩遠離五種非處，簡除外道的離生智</w:t>
      </w:r>
      <w:r w:rsidR="00E54BF9" w:rsidRPr="00C30205">
        <w:rPr>
          <w:rFonts w:hint="eastAsia"/>
        </w:rPr>
        <w:t>、</w:t>
      </w:r>
      <w:r w:rsidR="007F5F28" w:rsidRPr="00C30205">
        <w:rPr>
          <w:rStyle w:val="a9"/>
          <w:rFonts w:ascii="Times New Roman" w:eastAsia="標楷體" w:hAnsi="Times New Roman" w:cs="Times New Roman"/>
        </w:rPr>
        <w:footnoteReference w:id="72"/>
      </w:r>
      <w:r w:rsidRPr="00C30205">
        <w:rPr>
          <w:rFonts w:hint="eastAsia"/>
        </w:rPr>
        <w:t>小乘的偏真智</w:t>
      </w:r>
      <w:r w:rsidR="00E54BF9" w:rsidRPr="00C30205">
        <w:rPr>
          <w:rFonts w:hint="eastAsia"/>
        </w:rPr>
        <w:t>、</w:t>
      </w:r>
      <w:r w:rsidRPr="00C30205">
        <w:rPr>
          <w:rFonts w:hint="eastAsia"/>
        </w:rPr>
        <w:t>勝解行地菩薩的加行智，才是菩薩不共的摩訶般若──無分別智。所以《般若經》說：『</w:t>
      </w:r>
      <w:r w:rsidRPr="00C30205">
        <w:rPr>
          <w:rFonts w:ascii="標楷體" w:eastAsia="標楷體" w:hAnsi="標楷體" w:hint="eastAsia"/>
        </w:rPr>
        <w:t>般若是菩薩事</w:t>
      </w:r>
      <w:r w:rsidR="0060511C" w:rsidRPr="00C30205">
        <w:rPr>
          <w:rFonts w:hint="eastAsia"/>
        </w:rPr>
        <w:t>。</w:t>
      </w:r>
      <w:r w:rsidRPr="00C30205">
        <w:rPr>
          <w:rFonts w:hint="eastAsia"/>
        </w:rPr>
        <w:t>』</w:t>
      </w:r>
      <w:r w:rsidR="0060511C" w:rsidRPr="00C30205">
        <w:rPr>
          <w:rStyle w:val="a9"/>
          <w:rFonts w:ascii="Times New Roman" w:eastAsia="標楷體" w:hAnsi="Times New Roman" w:cs="Times New Roman"/>
        </w:rPr>
        <w:footnoteReference w:id="73"/>
      </w:r>
    </w:p>
    <w:p w:rsidR="00C149F8" w:rsidRPr="00C30205" w:rsidRDefault="00C149F8" w:rsidP="00D158E2">
      <w:pPr>
        <w:spacing w:beforeLines="50"/>
        <w:rPr>
          <w:sz w:val="22"/>
          <w:bdr w:val="single" w:sz="4" w:space="0" w:color="auto"/>
        </w:rPr>
      </w:pPr>
      <w:r w:rsidRPr="00C30205">
        <w:rPr>
          <w:rFonts w:hint="eastAsia"/>
          <w:sz w:val="22"/>
          <w:bdr w:val="single" w:sz="4" w:space="0" w:color="auto"/>
          <w:shd w:val="pct15" w:color="auto" w:fill="FFFFFF"/>
        </w:rPr>
        <w:t>肆、</w:t>
      </w:r>
      <w:r w:rsidRPr="00C30205">
        <w:rPr>
          <w:rFonts w:hint="eastAsia"/>
          <w:sz w:val="22"/>
          <w:bdr w:val="single" w:sz="4" w:space="0" w:color="auto"/>
        </w:rPr>
        <w:t>第四項、顯殊勝</w:t>
      </w:r>
    </w:p>
    <w:p w:rsidR="000C240C" w:rsidRPr="00C30205" w:rsidRDefault="000C240C" w:rsidP="000C240C">
      <w:pPr>
        <w:ind w:leftChars="50" w:left="12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（壹）</w:t>
      </w:r>
      <w:r w:rsidR="001B786F" w:rsidRPr="00C30205">
        <w:rPr>
          <w:rFonts w:asciiTheme="minorEastAsia" w:hAnsiTheme="minorEastAsia" w:hint="eastAsia"/>
          <w:sz w:val="22"/>
          <w:bdr w:val="single" w:sz="4" w:space="0" w:color="auto"/>
          <w:shd w:val="pct15" w:color="auto" w:fill="FFFFFF"/>
        </w:rPr>
        <w:t>辨明「二乘智與菩薩智之異」</w:t>
      </w:r>
    </w:p>
    <w:p w:rsidR="001B786F" w:rsidRPr="00C30205" w:rsidRDefault="001B786F" w:rsidP="001B786F">
      <w:pPr>
        <w:ind w:leftChars="100" w:left="24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一、引論文</w:t>
      </w:r>
    </w:p>
    <w:p w:rsidR="000C240C" w:rsidRPr="00C30205" w:rsidRDefault="00CA40C6" w:rsidP="001B786F">
      <w:pPr>
        <w:ind w:leftChars="100" w:left="240"/>
        <w:rPr>
          <w:rFonts w:ascii="標楷體" w:eastAsia="標楷體" w:hAnsi="標楷體"/>
        </w:rPr>
      </w:pPr>
      <w:r w:rsidRPr="00C30205">
        <w:rPr>
          <w:rFonts w:ascii="標楷體" w:eastAsia="標楷體" w:hAnsi="標楷體" w:hint="eastAsia"/>
        </w:rPr>
        <w:t>聲聞等智與菩薩智有何差別？</w:t>
      </w:r>
    </w:p>
    <w:p w:rsidR="00CA0B9E" w:rsidRPr="00C30205" w:rsidRDefault="00CA40C6" w:rsidP="001B786F">
      <w:pPr>
        <w:ind w:leftChars="100" w:left="240"/>
        <w:rPr>
          <w:rFonts w:ascii="標楷體" w:eastAsia="標楷體" w:hAnsi="標楷體"/>
        </w:rPr>
      </w:pPr>
      <w:r w:rsidRPr="00C30205">
        <w:rPr>
          <w:rFonts w:ascii="標楷體" w:eastAsia="標楷體" w:hAnsi="標楷體" w:hint="eastAsia"/>
        </w:rPr>
        <w:t>由五種相應知差別：</w:t>
      </w:r>
    </w:p>
    <w:p w:rsidR="00CA0B9E" w:rsidRPr="00C30205" w:rsidRDefault="00CA40C6" w:rsidP="001B786F">
      <w:pPr>
        <w:ind w:leftChars="100" w:left="240"/>
        <w:rPr>
          <w:rFonts w:ascii="標楷體" w:eastAsia="標楷體" w:hAnsi="標楷體"/>
        </w:rPr>
      </w:pPr>
      <w:r w:rsidRPr="00C30205">
        <w:rPr>
          <w:rFonts w:ascii="標楷體" w:eastAsia="標楷體" w:hAnsi="標楷體" w:hint="eastAsia"/>
        </w:rPr>
        <w:t>一、由無分別差別，謂於蘊等法無分別故。</w:t>
      </w:r>
    </w:p>
    <w:p w:rsidR="00CA0B9E" w:rsidRPr="00C30205" w:rsidRDefault="00CA40C6" w:rsidP="001B786F">
      <w:pPr>
        <w:ind w:leftChars="100" w:left="768" w:hangingChars="220" w:hanging="528"/>
        <w:rPr>
          <w:rFonts w:ascii="標楷體" w:eastAsia="標楷體" w:hAnsi="標楷體"/>
        </w:rPr>
      </w:pPr>
      <w:r w:rsidRPr="00C30205">
        <w:rPr>
          <w:rFonts w:ascii="標楷體" w:eastAsia="標楷體" w:hAnsi="標楷體" w:hint="eastAsia"/>
        </w:rPr>
        <w:t>二、由非少分差別，謂於通達真如</w:t>
      </w:r>
      <w:r w:rsidR="00E54BF9" w:rsidRPr="00C30205">
        <w:rPr>
          <w:rFonts w:ascii="標楷體" w:eastAsia="標楷體" w:hAnsi="標楷體" w:hint="eastAsia"/>
        </w:rPr>
        <w:t>、</w:t>
      </w:r>
      <w:r w:rsidRPr="00C30205">
        <w:rPr>
          <w:rFonts w:ascii="標楷體" w:eastAsia="標楷體" w:hAnsi="標楷體" w:hint="eastAsia"/>
        </w:rPr>
        <w:t>入一切種所知境界</w:t>
      </w:r>
      <w:r w:rsidR="003408CA" w:rsidRPr="00C30205">
        <w:rPr>
          <w:rFonts w:ascii="標楷體" w:eastAsia="標楷體" w:hAnsi="標楷體" w:hint="eastAsia"/>
        </w:rPr>
        <w:t>、</w:t>
      </w:r>
      <w:r w:rsidRPr="00C30205">
        <w:rPr>
          <w:rFonts w:ascii="標楷體" w:eastAsia="標楷體" w:hAnsi="標楷體" w:hint="eastAsia"/>
        </w:rPr>
        <w:t>普為度脫一切有情，非少分故。</w:t>
      </w:r>
    </w:p>
    <w:p w:rsidR="00CA0B9E" w:rsidRPr="00C30205" w:rsidRDefault="00CA40C6" w:rsidP="001B786F">
      <w:pPr>
        <w:ind w:leftChars="100" w:left="240"/>
        <w:rPr>
          <w:rFonts w:ascii="標楷體" w:eastAsia="標楷體" w:hAnsi="標楷體"/>
        </w:rPr>
      </w:pPr>
      <w:r w:rsidRPr="00C30205">
        <w:rPr>
          <w:rFonts w:ascii="標楷體" w:eastAsia="標楷體" w:hAnsi="標楷體" w:hint="eastAsia"/>
        </w:rPr>
        <w:t>三、由無住差別，謂無住涅槃為所住故。</w:t>
      </w:r>
    </w:p>
    <w:p w:rsidR="00CA0B9E" w:rsidRPr="00C30205" w:rsidRDefault="00CA40C6" w:rsidP="001B786F">
      <w:pPr>
        <w:ind w:leftChars="100" w:left="240"/>
        <w:rPr>
          <w:rFonts w:ascii="標楷體" w:eastAsia="標楷體" w:hAnsi="標楷體"/>
        </w:rPr>
      </w:pPr>
      <w:r w:rsidRPr="00C30205">
        <w:rPr>
          <w:rFonts w:ascii="標楷體" w:eastAsia="標楷體" w:hAnsi="標楷體" w:hint="eastAsia"/>
        </w:rPr>
        <w:t>四、由畢竟差別，謂無餘依涅槃界中無斷盡故。</w:t>
      </w:r>
    </w:p>
    <w:p w:rsidR="00CA40C6" w:rsidRPr="00C30205" w:rsidRDefault="00CA40C6" w:rsidP="001B786F">
      <w:pPr>
        <w:ind w:leftChars="100" w:left="240"/>
        <w:rPr>
          <w:rFonts w:ascii="標楷體" w:eastAsia="標楷體" w:hAnsi="標楷體"/>
        </w:rPr>
      </w:pPr>
      <w:r w:rsidRPr="00C30205">
        <w:rPr>
          <w:rFonts w:ascii="標楷體" w:eastAsia="標楷體" w:hAnsi="標楷體" w:hint="eastAsia"/>
        </w:rPr>
        <w:t>五、由無上差別，謂於此上無有餘乘勝過此故。</w:t>
      </w:r>
      <w:r w:rsidR="000E1402" w:rsidRPr="00C30205">
        <w:rPr>
          <w:rStyle w:val="a9"/>
          <w:rFonts w:ascii="Times New Roman" w:eastAsia="標楷體" w:hAnsi="Times New Roman" w:cs="Times New Roman"/>
        </w:rPr>
        <w:footnoteReference w:id="74"/>
      </w:r>
    </w:p>
    <w:p w:rsidR="00CA40C6" w:rsidRPr="00C30205" w:rsidRDefault="001B786F" w:rsidP="00D158E2">
      <w:pPr>
        <w:spacing w:beforeLines="30"/>
        <w:ind w:leftChars="100" w:left="24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lastRenderedPageBreak/>
        <w:t>二、</w:t>
      </w:r>
      <w:r w:rsidR="000C240C" w:rsidRPr="00C30205">
        <w:rPr>
          <w:rFonts w:asciiTheme="minorEastAsia" w:hAnsiTheme="minorEastAsia" w:hint="eastAsia"/>
          <w:sz w:val="22"/>
          <w:bdr w:val="single" w:sz="4" w:space="0" w:color="auto"/>
          <w:shd w:val="pct15" w:color="auto" w:fill="FFFFFF"/>
        </w:rPr>
        <w:t>釋論義</w:t>
      </w:r>
    </w:p>
    <w:p w:rsidR="00A67DDB" w:rsidRPr="00C30205" w:rsidRDefault="001B786F" w:rsidP="001B786F">
      <w:pPr>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00A67DDB" w:rsidRPr="00C30205">
        <w:rPr>
          <w:rFonts w:asciiTheme="minorEastAsia" w:hAnsiTheme="minorEastAsia" w:hint="eastAsia"/>
          <w:sz w:val="22"/>
          <w:bdr w:val="single" w:sz="4" w:space="0" w:color="auto"/>
          <w:shd w:val="pct15" w:color="auto" w:fill="FFFFFF"/>
        </w:rPr>
        <w:t>一</w:t>
      </w:r>
      <w:r w:rsidRPr="00C30205">
        <w:rPr>
          <w:rFonts w:asciiTheme="minorEastAsia" w:hAnsiTheme="minorEastAsia" w:hint="eastAsia"/>
          <w:sz w:val="22"/>
          <w:bdr w:val="single" w:sz="4" w:space="0" w:color="auto"/>
          <w:shd w:val="pct15" w:color="auto" w:fill="FFFFFF"/>
        </w:rPr>
        <w:t>）</w:t>
      </w:r>
      <w:r w:rsidR="00A67DDB" w:rsidRPr="00C30205">
        <w:rPr>
          <w:rFonts w:asciiTheme="minorEastAsia" w:hAnsiTheme="minorEastAsia" w:hint="eastAsia"/>
          <w:sz w:val="22"/>
          <w:bdr w:val="single" w:sz="4" w:space="0" w:color="auto"/>
          <w:shd w:val="pct15" w:color="auto" w:fill="FFFFFF"/>
        </w:rPr>
        <w:t>總明</w:t>
      </w:r>
    </w:p>
    <w:p w:rsidR="000C240C" w:rsidRPr="00C30205" w:rsidRDefault="00CA40C6" w:rsidP="001B786F">
      <w:pPr>
        <w:ind w:leftChars="150" w:left="360"/>
      </w:pPr>
      <w:r w:rsidRPr="00C30205">
        <w:rPr>
          <w:rFonts w:hint="eastAsia"/>
        </w:rPr>
        <w:t>這裡以五種相簡別聲聞智與菩薩智的不同，也就是顯示大乘慧學的所以殊</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55</w:t>
      </w:r>
      <w:r w:rsidR="009619A6" w:rsidRPr="00C30205">
        <w:rPr>
          <w:rFonts w:ascii="Times New Roman" w:hAnsi="Times New Roman" w:cs="Times New Roman"/>
          <w:szCs w:val="24"/>
          <w:shd w:val="pct15" w:color="auto" w:fill="FFFFFF"/>
        </w:rPr>
        <w:t>）</w:t>
      </w:r>
      <w:r w:rsidRPr="00C30205">
        <w:rPr>
          <w:rFonts w:hint="eastAsia"/>
        </w:rPr>
        <w:t>勝。</w:t>
      </w:r>
    </w:p>
    <w:p w:rsidR="001B786F" w:rsidRPr="00C30205" w:rsidRDefault="001B786F" w:rsidP="00D158E2">
      <w:pPr>
        <w:spacing w:beforeLines="30"/>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（二）別顯</w:t>
      </w:r>
    </w:p>
    <w:p w:rsidR="001B786F" w:rsidRPr="00C30205" w:rsidRDefault="001B786F" w:rsidP="001B786F">
      <w:pPr>
        <w:ind w:leftChars="200" w:left="480"/>
        <w:rPr>
          <w:rFonts w:asciiTheme="minorEastAsia" w:hAnsiTheme="minorEastAsia"/>
          <w:sz w:val="22"/>
          <w:bdr w:val="single" w:sz="4" w:space="0" w:color="auto"/>
          <w:shd w:val="pct15" w:color="auto" w:fill="FFFFFF"/>
        </w:rPr>
      </w:pPr>
      <w:r w:rsidRPr="00C30205">
        <w:rPr>
          <w:rFonts w:ascii="Times New Roman" w:hAnsi="Times New Roman" w:cs="Times New Roman"/>
          <w:sz w:val="22"/>
          <w:bdr w:val="single" w:sz="4" w:space="0" w:color="auto"/>
          <w:shd w:val="pct15" w:color="auto" w:fill="FFFFFF"/>
        </w:rPr>
        <w:t>1</w:t>
      </w:r>
      <w:r w:rsidRPr="00C30205">
        <w:rPr>
          <w:rFonts w:ascii="Times New Roman" w:hAnsi="Times New Roman" w:cs="Times New Roman"/>
          <w:sz w:val="22"/>
          <w:bdr w:val="single" w:sz="4" w:space="0" w:color="auto"/>
          <w:shd w:val="pct15" w:color="auto" w:fill="FFFFFF"/>
        </w:rPr>
        <w:t>、</w:t>
      </w:r>
      <w:r w:rsidRPr="00C30205">
        <w:rPr>
          <w:rFonts w:asciiTheme="minorEastAsia" w:hAnsiTheme="minorEastAsia" w:hint="eastAsia"/>
          <w:sz w:val="22"/>
          <w:bdr w:val="single" w:sz="4" w:space="0" w:color="auto"/>
          <w:shd w:val="pct15" w:color="auto" w:fill="FFFFFF"/>
        </w:rPr>
        <w:t>問</w:t>
      </w:r>
    </w:p>
    <w:p w:rsidR="00CA40C6" w:rsidRPr="00C30205" w:rsidRDefault="00CA40C6" w:rsidP="001B786F">
      <w:pPr>
        <w:ind w:leftChars="150" w:left="360"/>
      </w:pPr>
      <w:r w:rsidRPr="00C30205">
        <w:rPr>
          <w:rFonts w:hint="eastAsia"/>
        </w:rPr>
        <w:t>大乘的無分別智──實相般若，有何殊勝？</w:t>
      </w:r>
    </w:p>
    <w:p w:rsidR="001B786F" w:rsidRPr="00C30205" w:rsidRDefault="001B786F" w:rsidP="00D158E2">
      <w:pPr>
        <w:spacing w:beforeLines="30"/>
        <w:ind w:leftChars="200" w:left="480"/>
        <w:rPr>
          <w:rFonts w:asciiTheme="minorEastAsia" w:hAnsiTheme="minorEastAsia"/>
          <w:sz w:val="22"/>
          <w:bdr w:val="single" w:sz="4" w:space="0" w:color="auto"/>
          <w:shd w:val="pct15" w:color="auto" w:fill="FFFFFF"/>
        </w:rPr>
      </w:pPr>
      <w:r w:rsidRPr="00C30205">
        <w:rPr>
          <w:rFonts w:ascii="Times New Roman" w:hAnsi="Times New Roman" w:cs="Times New Roman" w:hint="eastAsia"/>
          <w:sz w:val="22"/>
          <w:bdr w:val="single" w:sz="4" w:space="0" w:color="auto"/>
          <w:shd w:val="pct15" w:color="auto" w:fill="FFFFFF"/>
        </w:rPr>
        <w:t>2</w:t>
      </w:r>
      <w:r w:rsidRPr="00C30205">
        <w:rPr>
          <w:rFonts w:ascii="Times New Roman" w:hAnsi="Times New Roman" w:cs="Times New Roman"/>
          <w:sz w:val="22"/>
          <w:bdr w:val="single" w:sz="4" w:space="0" w:color="auto"/>
          <w:shd w:val="pct15" w:color="auto" w:fill="FFFFFF"/>
        </w:rPr>
        <w:t>、</w:t>
      </w:r>
      <w:r w:rsidRPr="00C30205">
        <w:rPr>
          <w:rFonts w:asciiTheme="minorEastAsia" w:hAnsiTheme="minorEastAsia" w:hint="eastAsia"/>
          <w:sz w:val="22"/>
          <w:bdr w:val="single" w:sz="4" w:space="0" w:color="auto"/>
          <w:shd w:val="pct15" w:color="auto" w:fill="FFFFFF"/>
        </w:rPr>
        <w:t>答</w:t>
      </w:r>
    </w:p>
    <w:p w:rsidR="00BC7593" w:rsidRPr="00C30205" w:rsidRDefault="00BC7593" w:rsidP="001B786F">
      <w:pPr>
        <w:ind w:leftChars="250" w:left="60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001B786F" w:rsidRPr="00C30205">
        <w:rPr>
          <w:rFonts w:ascii="Times New Roman" w:hAnsi="Times New Roman" w:cs="Times New Roman"/>
          <w:sz w:val="22"/>
          <w:bdr w:val="single" w:sz="4" w:space="0" w:color="auto"/>
          <w:shd w:val="pct15" w:color="auto" w:fill="FFFFFF"/>
        </w:rPr>
        <w:t>1</w:t>
      </w:r>
      <w:r w:rsidRPr="00C30205">
        <w:rPr>
          <w:rFonts w:asciiTheme="minorEastAsia" w:hAnsiTheme="minorEastAsia" w:hint="eastAsia"/>
          <w:sz w:val="22"/>
          <w:bdr w:val="single" w:sz="4" w:space="0" w:color="auto"/>
          <w:shd w:val="pct15" w:color="auto" w:fill="FFFFFF"/>
        </w:rPr>
        <w:t>）約分別無分別簡別</w:t>
      </w:r>
    </w:p>
    <w:p w:rsidR="00BC7593" w:rsidRPr="00C30205" w:rsidRDefault="00CA40C6" w:rsidP="001B786F">
      <w:pPr>
        <w:ind w:leftChars="200" w:left="480"/>
      </w:pPr>
      <w:r w:rsidRPr="00C30205">
        <w:rPr>
          <w:rFonts w:hint="eastAsia"/>
        </w:rPr>
        <w:t>「</w:t>
      </w:r>
      <w:r w:rsidRPr="00C30205">
        <w:rPr>
          <w:rFonts w:ascii="標楷體" w:eastAsia="標楷體" w:hAnsi="標楷體" w:hint="eastAsia"/>
        </w:rPr>
        <w:t>一、由無分別差別</w:t>
      </w:r>
      <w:r w:rsidRPr="00C30205">
        <w:rPr>
          <w:rFonts w:hint="eastAsia"/>
        </w:rPr>
        <w:t>」：</w:t>
      </w:r>
    </w:p>
    <w:p w:rsidR="00BC7593" w:rsidRPr="00C30205" w:rsidRDefault="00CA40C6" w:rsidP="001B786F">
      <w:pPr>
        <w:ind w:leftChars="250" w:left="600"/>
      </w:pPr>
      <w:r w:rsidRPr="00C30205">
        <w:rPr>
          <w:rFonts w:hint="eastAsia"/>
        </w:rPr>
        <w:t>菩薩智是於「</w:t>
      </w:r>
      <w:r w:rsidRPr="00C30205">
        <w:rPr>
          <w:rFonts w:ascii="標楷體" w:eastAsia="標楷體" w:hAnsi="標楷體" w:hint="eastAsia"/>
        </w:rPr>
        <w:t>蘊</w:t>
      </w:r>
      <w:r w:rsidRPr="00C30205">
        <w:rPr>
          <w:rFonts w:hint="eastAsia"/>
        </w:rPr>
        <w:t>」處界「</w:t>
      </w:r>
      <w:r w:rsidRPr="00C30205">
        <w:rPr>
          <w:rFonts w:ascii="標楷體" w:eastAsia="標楷體" w:hAnsi="標楷體" w:hint="eastAsia"/>
        </w:rPr>
        <w:t>等</w:t>
      </w:r>
      <w:r w:rsidRPr="00C30205">
        <w:rPr>
          <w:rFonts w:hint="eastAsia"/>
        </w:rPr>
        <w:t>」一切「</w:t>
      </w:r>
      <w:r w:rsidRPr="00C30205">
        <w:rPr>
          <w:rFonts w:ascii="標楷體" w:eastAsia="標楷體" w:hAnsi="標楷體" w:hint="eastAsia"/>
        </w:rPr>
        <w:t>法</w:t>
      </w:r>
      <w:r w:rsidRPr="00C30205">
        <w:rPr>
          <w:rFonts w:hint="eastAsia"/>
        </w:rPr>
        <w:t>」離戲論名言的「</w:t>
      </w:r>
      <w:r w:rsidRPr="00C30205">
        <w:rPr>
          <w:rFonts w:ascii="標楷體" w:eastAsia="標楷體" w:hAnsi="標楷體" w:hint="eastAsia"/>
        </w:rPr>
        <w:t>無分別</w:t>
      </w:r>
      <w:r w:rsidRPr="00C30205">
        <w:rPr>
          <w:rFonts w:hint="eastAsia"/>
        </w:rPr>
        <w:t>」，</w:t>
      </w:r>
    </w:p>
    <w:p w:rsidR="00CA40C6" w:rsidRPr="00C30205" w:rsidRDefault="00CA40C6" w:rsidP="001B786F">
      <w:pPr>
        <w:ind w:leftChars="250" w:left="600"/>
      </w:pPr>
      <w:r w:rsidRPr="00C30205">
        <w:rPr>
          <w:rFonts w:hint="eastAsia"/>
        </w:rPr>
        <w:t>小乘只是離四顛倒分別的無分別，於蘊等法還是有取有得。</w:t>
      </w:r>
    </w:p>
    <w:p w:rsidR="00BC7593" w:rsidRPr="00C30205" w:rsidRDefault="00BC7593" w:rsidP="00D158E2">
      <w:pPr>
        <w:spacing w:beforeLines="30"/>
        <w:ind w:leftChars="250" w:left="60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001B786F" w:rsidRPr="00C30205">
        <w:rPr>
          <w:rFonts w:ascii="Times New Roman" w:hAnsi="Times New Roman" w:cs="Times New Roman"/>
          <w:sz w:val="22"/>
          <w:bdr w:val="single" w:sz="4" w:space="0" w:color="auto"/>
          <w:shd w:val="pct15" w:color="auto" w:fill="FFFFFF"/>
        </w:rPr>
        <w:t>2</w:t>
      </w:r>
      <w:r w:rsidRPr="00C30205">
        <w:rPr>
          <w:rFonts w:asciiTheme="minorEastAsia" w:hAnsiTheme="minorEastAsia" w:hint="eastAsia"/>
          <w:sz w:val="22"/>
          <w:bdr w:val="single" w:sz="4" w:space="0" w:color="auto"/>
          <w:shd w:val="pct15" w:color="auto" w:fill="FFFFFF"/>
        </w:rPr>
        <w:t>）約少分多分簡別</w:t>
      </w:r>
    </w:p>
    <w:p w:rsidR="00CA40C6" w:rsidRPr="00C30205" w:rsidRDefault="00CA40C6" w:rsidP="001B786F">
      <w:pPr>
        <w:ind w:leftChars="200" w:left="480"/>
        <w:rPr>
          <w:rFonts w:ascii="Times New Roman" w:hAnsi="Times New Roman" w:cs="Times New Roman"/>
        </w:rPr>
      </w:pPr>
      <w:r w:rsidRPr="00C30205">
        <w:rPr>
          <w:rFonts w:ascii="Times New Roman" w:hAnsi="Times New Roman" w:cs="Times New Roman"/>
        </w:rPr>
        <w:t>「</w:t>
      </w:r>
      <w:r w:rsidRPr="00C30205">
        <w:rPr>
          <w:rFonts w:ascii="Times New Roman" w:eastAsia="標楷體" w:hAnsi="Times New Roman" w:cs="Times New Roman"/>
        </w:rPr>
        <w:t>二、由非少分差別</w:t>
      </w:r>
      <w:r w:rsidRPr="00C30205">
        <w:rPr>
          <w:rFonts w:ascii="Times New Roman" w:hAnsi="Times New Roman" w:cs="Times New Roman"/>
        </w:rPr>
        <w:t>」：這又有三義：</w:t>
      </w:r>
    </w:p>
    <w:p w:rsidR="003408CA" w:rsidRPr="00C30205" w:rsidRDefault="00A67DDB" w:rsidP="001B786F">
      <w:pPr>
        <w:ind w:leftChars="250" w:left="600"/>
        <w:rPr>
          <w:rFonts w:ascii="Times New Roman" w:hAnsi="Times New Roman" w:cs="Times New Roman"/>
        </w:rPr>
      </w:pPr>
      <w:r w:rsidRPr="00C30205">
        <w:rPr>
          <w:rFonts w:ascii="Times New Roman" w:hAnsi="Times New Roman" w:cs="Times New Roman" w:hint="eastAsia"/>
        </w:rPr>
        <w:t>（</w:t>
      </w:r>
      <w:r w:rsidR="00CA40C6" w:rsidRPr="00C30205">
        <w:rPr>
          <w:rFonts w:ascii="Times New Roman" w:hAnsi="Times New Roman" w:cs="Times New Roman"/>
        </w:rPr>
        <w:t>一</w:t>
      </w:r>
      <w:r w:rsidRPr="00C30205">
        <w:rPr>
          <w:rFonts w:ascii="Times New Roman" w:hAnsi="Times New Roman" w:cs="Times New Roman" w:hint="eastAsia"/>
        </w:rPr>
        <w:t>）</w:t>
      </w:r>
      <w:r w:rsidR="00CA40C6" w:rsidRPr="00C30205">
        <w:rPr>
          <w:rFonts w:ascii="Times New Roman" w:hAnsi="Times New Roman" w:cs="Times New Roman"/>
        </w:rPr>
        <w:t>、菩薩是「</w:t>
      </w:r>
      <w:r w:rsidR="00CA40C6" w:rsidRPr="00C30205">
        <w:rPr>
          <w:rFonts w:ascii="Times New Roman" w:eastAsia="標楷體" w:hAnsi="Times New Roman" w:cs="Times New Roman"/>
        </w:rPr>
        <w:t>通達</w:t>
      </w:r>
      <w:r w:rsidR="00CA40C6" w:rsidRPr="00C30205">
        <w:rPr>
          <w:rFonts w:ascii="Times New Roman" w:hAnsi="Times New Roman" w:cs="Times New Roman"/>
        </w:rPr>
        <w:t>」我法二空性的「</w:t>
      </w:r>
      <w:r w:rsidR="00CA40C6" w:rsidRPr="00C30205">
        <w:rPr>
          <w:rFonts w:ascii="Times New Roman" w:eastAsia="標楷體" w:hAnsi="Times New Roman" w:cs="Times New Roman"/>
        </w:rPr>
        <w:t>真如</w:t>
      </w:r>
      <w:r w:rsidR="00CA40C6" w:rsidRPr="00C30205">
        <w:rPr>
          <w:rFonts w:ascii="Times New Roman" w:hAnsi="Times New Roman" w:cs="Times New Roman"/>
        </w:rPr>
        <w:t>」全分，</w:t>
      </w:r>
    </w:p>
    <w:p w:rsidR="00CA40C6" w:rsidRPr="00C30205" w:rsidRDefault="00CA40C6" w:rsidP="001B786F">
      <w:pPr>
        <w:ind w:leftChars="600" w:left="1440"/>
        <w:rPr>
          <w:rFonts w:ascii="Times New Roman" w:hAnsi="Times New Roman" w:cs="Times New Roman"/>
        </w:rPr>
      </w:pPr>
      <w:r w:rsidRPr="00C30205">
        <w:rPr>
          <w:rFonts w:ascii="Times New Roman" w:hAnsi="Times New Roman" w:cs="Times New Roman"/>
        </w:rPr>
        <w:t>小乘唯通達我空真如的少分。</w:t>
      </w:r>
    </w:p>
    <w:p w:rsidR="003408CA" w:rsidRPr="00C30205" w:rsidRDefault="00A67DDB" w:rsidP="001B786F">
      <w:pPr>
        <w:ind w:leftChars="250" w:left="1440" w:hangingChars="350" w:hanging="840"/>
        <w:rPr>
          <w:rFonts w:ascii="Times New Roman" w:hAnsi="Times New Roman" w:cs="Times New Roman"/>
        </w:rPr>
      </w:pPr>
      <w:r w:rsidRPr="00C30205">
        <w:rPr>
          <w:rFonts w:ascii="Times New Roman" w:hAnsi="Times New Roman" w:cs="Times New Roman" w:hint="eastAsia"/>
        </w:rPr>
        <w:t>（</w:t>
      </w:r>
      <w:r w:rsidR="00CA40C6" w:rsidRPr="00C30205">
        <w:rPr>
          <w:rFonts w:ascii="Times New Roman" w:hAnsi="Times New Roman" w:cs="Times New Roman"/>
        </w:rPr>
        <w:t>二</w:t>
      </w:r>
      <w:r w:rsidRPr="00C30205">
        <w:rPr>
          <w:rFonts w:ascii="Times New Roman" w:hAnsi="Times New Roman" w:cs="Times New Roman" w:hint="eastAsia"/>
        </w:rPr>
        <w:t>）</w:t>
      </w:r>
      <w:r w:rsidR="00CA40C6" w:rsidRPr="00C30205">
        <w:rPr>
          <w:rFonts w:ascii="Times New Roman" w:hAnsi="Times New Roman" w:cs="Times New Roman"/>
        </w:rPr>
        <w:t>、菩薩遍學一切，遍「</w:t>
      </w:r>
      <w:r w:rsidR="00CA40C6" w:rsidRPr="00C30205">
        <w:rPr>
          <w:rFonts w:ascii="Times New Roman" w:eastAsia="標楷體" w:hAnsi="Times New Roman" w:cs="Times New Roman"/>
        </w:rPr>
        <w:t>入一切種所知境</w:t>
      </w:r>
      <w:r w:rsidR="00CA40C6" w:rsidRPr="00C30205">
        <w:rPr>
          <w:rFonts w:ascii="Times New Roman" w:hAnsi="Times New Roman" w:cs="Times New Roman"/>
        </w:rPr>
        <w:t>」，極其廣大；</w:t>
      </w:r>
    </w:p>
    <w:p w:rsidR="00E63C8C" w:rsidRPr="00C30205" w:rsidRDefault="00CA40C6" w:rsidP="001B786F">
      <w:pPr>
        <w:ind w:leftChars="600" w:left="1440"/>
        <w:rPr>
          <w:rFonts w:ascii="Times New Roman" w:hAnsi="Times New Roman" w:cs="Times New Roman"/>
        </w:rPr>
      </w:pPr>
      <w:r w:rsidRPr="00C30205">
        <w:rPr>
          <w:rFonts w:ascii="Times New Roman" w:hAnsi="Times New Roman" w:cs="Times New Roman"/>
        </w:rPr>
        <w:t>小乘緣境有限，不在一切境界上轉，所以像阿賴耶識等深細境界，非小智所知。</w:t>
      </w:r>
    </w:p>
    <w:p w:rsidR="003408CA" w:rsidRPr="00C30205" w:rsidRDefault="00A67DDB" w:rsidP="001B786F">
      <w:pPr>
        <w:ind w:leftChars="250" w:left="1440" w:hangingChars="350" w:hanging="840"/>
      </w:pPr>
      <w:r w:rsidRPr="00C30205">
        <w:rPr>
          <w:rFonts w:ascii="Times New Roman" w:hAnsi="Times New Roman" w:cs="Times New Roman" w:hint="eastAsia"/>
        </w:rPr>
        <w:t>（</w:t>
      </w:r>
      <w:r w:rsidR="00CA40C6" w:rsidRPr="00C30205">
        <w:rPr>
          <w:rFonts w:ascii="Times New Roman" w:hAnsi="Times New Roman" w:cs="Times New Roman"/>
        </w:rPr>
        <w:t>三</w:t>
      </w:r>
      <w:r w:rsidRPr="00C30205">
        <w:rPr>
          <w:rFonts w:ascii="Times New Roman" w:hAnsi="Times New Roman" w:cs="Times New Roman" w:hint="eastAsia"/>
        </w:rPr>
        <w:t>）</w:t>
      </w:r>
      <w:r w:rsidR="00CA40C6" w:rsidRPr="00C30205">
        <w:rPr>
          <w:rFonts w:ascii="Times New Roman" w:hAnsi="Times New Roman" w:cs="Times New Roman"/>
        </w:rPr>
        <w:t>、菩薩發願</w:t>
      </w:r>
      <w:r w:rsidR="00CA40C6" w:rsidRPr="00C30205">
        <w:rPr>
          <w:rFonts w:hint="eastAsia"/>
        </w:rPr>
        <w:t>「</w:t>
      </w:r>
      <w:r w:rsidR="00CA40C6" w:rsidRPr="00C30205">
        <w:rPr>
          <w:rFonts w:ascii="標楷體" w:eastAsia="標楷體" w:hAnsi="標楷體" w:hint="eastAsia"/>
        </w:rPr>
        <w:t>普為度脫一切有情</w:t>
      </w:r>
      <w:r w:rsidR="00CA40C6" w:rsidRPr="00C30205">
        <w:rPr>
          <w:rFonts w:hint="eastAsia"/>
        </w:rPr>
        <w:t>」，是多分的；</w:t>
      </w:r>
    </w:p>
    <w:p w:rsidR="00E63C8C" w:rsidRPr="00C30205" w:rsidRDefault="00CA40C6" w:rsidP="001B786F">
      <w:pPr>
        <w:ind w:leftChars="600" w:left="1440"/>
      </w:pPr>
      <w:r w:rsidRPr="00C30205">
        <w:rPr>
          <w:rFonts w:hint="eastAsia"/>
        </w:rPr>
        <w:t>小乘有時雖也現通說法度眾生，但畢竟是很少的。</w:t>
      </w:r>
    </w:p>
    <w:p w:rsidR="00CA40C6" w:rsidRPr="00C30205" w:rsidRDefault="00E63C8C" w:rsidP="00D158E2">
      <w:pPr>
        <w:spacing w:beforeLines="30"/>
        <w:ind w:leftChars="250" w:left="1440" w:hangingChars="350" w:hanging="840"/>
        <w:rPr>
          <w:rFonts w:ascii="Times New Roman" w:hAnsi="Times New Roman" w:cs="Times New Roman"/>
        </w:rPr>
      </w:pPr>
      <w:r w:rsidRPr="00C30205">
        <w:rPr>
          <w:rFonts w:ascii="新細明體" w:eastAsia="新細明體" w:hAnsi="新細明體" w:hint="eastAsia"/>
          <w:shd w:val="pct15" w:color="auto" w:fill="FFFFFF"/>
        </w:rPr>
        <w:t>※</w:t>
      </w:r>
      <w:r w:rsidR="00CA40C6" w:rsidRPr="00C30205">
        <w:rPr>
          <w:rFonts w:hint="eastAsia"/>
        </w:rPr>
        <w:t>這三者，菩薩都是「</w:t>
      </w:r>
      <w:r w:rsidR="00CA40C6" w:rsidRPr="00C30205">
        <w:rPr>
          <w:rFonts w:ascii="標楷體" w:eastAsia="標楷體" w:hAnsi="標楷體" w:hint="eastAsia"/>
        </w:rPr>
        <w:t>非少分</w:t>
      </w:r>
      <w:r w:rsidR="00CA40C6" w:rsidRPr="00C30205">
        <w:rPr>
          <w:rFonts w:hint="eastAsia"/>
        </w:rPr>
        <w:t>」的，與小乘的少分不同。</w:t>
      </w:r>
    </w:p>
    <w:p w:rsidR="00BC7593" w:rsidRPr="00C30205" w:rsidRDefault="00BC7593" w:rsidP="00D158E2">
      <w:pPr>
        <w:spacing w:beforeLines="30"/>
        <w:ind w:leftChars="250" w:left="600"/>
        <w:rPr>
          <w:rFonts w:asciiTheme="minorEastAsia" w:hAnsiTheme="minorEastAsia"/>
          <w:sz w:val="22"/>
          <w:bdr w:val="single" w:sz="4" w:space="0" w:color="auto"/>
          <w:shd w:val="pct15" w:color="auto" w:fill="FFFFFF"/>
        </w:rPr>
      </w:pPr>
      <w:r w:rsidRPr="00C30205">
        <w:rPr>
          <w:rFonts w:ascii="Times New Roman" w:hAnsi="Times New Roman" w:cs="Times New Roman"/>
          <w:sz w:val="22"/>
          <w:bdr w:val="single" w:sz="4" w:space="0" w:color="auto"/>
          <w:shd w:val="pct15" w:color="auto" w:fill="FFFFFF"/>
        </w:rPr>
        <w:t>（</w:t>
      </w:r>
      <w:r w:rsidR="001B786F" w:rsidRPr="00C30205">
        <w:rPr>
          <w:rFonts w:ascii="Times New Roman" w:hAnsi="Times New Roman" w:cs="Times New Roman"/>
          <w:sz w:val="22"/>
          <w:bdr w:val="single" w:sz="4" w:space="0" w:color="auto"/>
          <w:shd w:val="pct15" w:color="auto" w:fill="FFFFFF"/>
        </w:rPr>
        <w:t>3</w:t>
      </w:r>
      <w:r w:rsidRPr="00C30205">
        <w:rPr>
          <w:rFonts w:ascii="Times New Roman" w:hAnsi="Times New Roman" w:cs="Times New Roman"/>
          <w:sz w:val="22"/>
          <w:bdr w:val="single" w:sz="4" w:space="0" w:color="auto"/>
          <w:shd w:val="pct15" w:color="auto" w:fill="FFFFFF"/>
        </w:rPr>
        <w:t>）</w:t>
      </w:r>
      <w:r w:rsidRPr="00C30205">
        <w:rPr>
          <w:rFonts w:asciiTheme="minorEastAsia" w:hAnsiTheme="minorEastAsia" w:hint="eastAsia"/>
          <w:sz w:val="22"/>
          <w:bdr w:val="single" w:sz="4" w:space="0" w:color="auto"/>
          <w:shd w:val="pct15" w:color="auto" w:fill="FFFFFF"/>
        </w:rPr>
        <w:t>約住不住涅槃簡別</w:t>
      </w:r>
    </w:p>
    <w:p w:rsidR="004B1F49" w:rsidRPr="00C30205" w:rsidRDefault="00CA40C6" w:rsidP="001B786F">
      <w:pPr>
        <w:ind w:leftChars="200" w:left="480"/>
      </w:pPr>
      <w:r w:rsidRPr="00C30205">
        <w:rPr>
          <w:rFonts w:hint="eastAsia"/>
        </w:rPr>
        <w:t>「</w:t>
      </w:r>
      <w:r w:rsidRPr="00C30205">
        <w:rPr>
          <w:rFonts w:ascii="標楷體" w:eastAsia="標楷體" w:hAnsi="標楷體" w:hint="eastAsia"/>
        </w:rPr>
        <w:t>三、由無住差別</w:t>
      </w:r>
      <w:r w:rsidRPr="00C30205">
        <w:rPr>
          <w:rFonts w:hint="eastAsia"/>
        </w:rPr>
        <w:t>」：</w:t>
      </w:r>
    </w:p>
    <w:p w:rsidR="004B1F49" w:rsidRPr="00C30205" w:rsidRDefault="00CA40C6" w:rsidP="001B786F">
      <w:pPr>
        <w:ind w:leftChars="250" w:left="600"/>
      </w:pPr>
      <w:r w:rsidRPr="00C30205">
        <w:rPr>
          <w:rFonts w:hint="eastAsia"/>
        </w:rPr>
        <w:t>小乘所住的是無餘涅槃</w:t>
      </w:r>
      <w:r w:rsidR="003408CA" w:rsidRPr="00C30205">
        <w:rPr>
          <w:rFonts w:hint="eastAsia"/>
        </w:rPr>
        <w:t>、</w:t>
      </w:r>
      <w:r w:rsidRPr="00C30205">
        <w:rPr>
          <w:rFonts w:hint="eastAsia"/>
        </w:rPr>
        <w:t>偏空真理，</w:t>
      </w:r>
    </w:p>
    <w:p w:rsidR="00CA40C6" w:rsidRPr="00C30205" w:rsidRDefault="00CA40C6" w:rsidP="001B786F">
      <w:pPr>
        <w:ind w:leftChars="250" w:left="600"/>
      </w:pPr>
      <w:r w:rsidRPr="00C30205">
        <w:rPr>
          <w:rFonts w:hint="eastAsia"/>
        </w:rPr>
        <w:t>大乘不住生死</w:t>
      </w:r>
      <w:r w:rsidR="003408CA" w:rsidRPr="00C30205">
        <w:rPr>
          <w:rFonts w:hint="eastAsia"/>
        </w:rPr>
        <w:t>、</w:t>
      </w:r>
      <w:r w:rsidRPr="00C30205">
        <w:rPr>
          <w:rFonts w:hint="eastAsia"/>
        </w:rPr>
        <w:t>不住涅槃，以「</w:t>
      </w:r>
      <w:r w:rsidRPr="00C30205">
        <w:rPr>
          <w:rFonts w:ascii="標楷體" w:eastAsia="標楷體" w:hAnsi="標楷體" w:hint="eastAsia"/>
        </w:rPr>
        <w:t>無住涅槃為所住</w:t>
      </w:r>
      <w:r w:rsidRPr="00C30205">
        <w:rPr>
          <w:rFonts w:hint="eastAsia"/>
        </w:rPr>
        <w:t>」。</w:t>
      </w:r>
    </w:p>
    <w:p w:rsidR="00BC7593" w:rsidRPr="00C30205" w:rsidRDefault="00BC7593" w:rsidP="00D158E2">
      <w:pPr>
        <w:spacing w:beforeLines="30"/>
        <w:ind w:leftChars="250" w:left="600"/>
        <w:rPr>
          <w:rFonts w:asciiTheme="minorEastAsia" w:hAnsiTheme="minorEastAsia"/>
          <w:sz w:val="22"/>
          <w:bdr w:val="single" w:sz="4" w:space="0" w:color="auto"/>
          <w:shd w:val="pct15" w:color="auto" w:fill="FFFFFF"/>
        </w:rPr>
      </w:pPr>
      <w:r w:rsidRPr="00C30205">
        <w:rPr>
          <w:rFonts w:ascii="Times New Roman" w:hAnsi="Times New Roman" w:cs="Times New Roman"/>
          <w:sz w:val="22"/>
          <w:bdr w:val="single" w:sz="4" w:space="0" w:color="auto"/>
          <w:shd w:val="pct15" w:color="auto" w:fill="FFFFFF"/>
        </w:rPr>
        <w:t>（</w:t>
      </w:r>
      <w:r w:rsidR="001B786F" w:rsidRPr="00C30205">
        <w:rPr>
          <w:rFonts w:ascii="Times New Roman" w:hAnsi="Times New Roman" w:cs="Times New Roman"/>
          <w:sz w:val="22"/>
          <w:bdr w:val="single" w:sz="4" w:space="0" w:color="auto"/>
          <w:shd w:val="pct15" w:color="auto" w:fill="FFFFFF"/>
        </w:rPr>
        <w:t>4</w:t>
      </w:r>
      <w:r w:rsidRPr="00C30205">
        <w:rPr>
          <w:rFonts w:ascii="Times New Roman" w:hAnsi="Times New Roman" w:cs="Times New Roman"/>
          <w:sz w:val="22"/>
          <w:bdr w:val="single" w:sz="4" w:space="0" w:color="auto"/>
          <w:shd w:val="pct15" w:color="auto" w:fill="FFFFFF"/>
        </w:rPr>
        <w:t>）</w:t>
      </w:r>
      <w:r w:rsidRPr="00C30205">
        <w:rPr>
          <w:rFonts w:asciiTheme="minorEastAsia" w:hAnsiTheme="minorEastAsia" w:hint="eastAsia"/>
          <w:sz w:val="22"/>
          <w:bdr w:val="single" w:sz="4" w:space="0" w:color="auto"/>
          <w:shd w:val="pct15" w:color="auto" w:fill="FFFFFF"/>
        </w:rPr>
        <w:t>約究竟歸結簡別</w:t>
      </w:r>
    </w:p>
    <w:p w:rsidR="004B1F49" w:rsidRPr="00C30205" w:rsidRDefault="00CA40C6" w:rsidP="001B786F">
      <w:pPr>
        <w:ind w:leftChars="200" w:left="480"/>
      </w:pPr>
      <w:r w:rsidRPr="00C30205">
        <w:rPr>
          <w:rFonts w:hint="eastAsia"/>
        </w:rPr>
        <w:t>「</w:t>
      </w:r>
      <w:r w:rsidRPr="00C30205">
        <w:rPr>
          <w:rFonts w:ascii="標楷體" w:eastAsia="標楷體" w:hAnsi="標楷體" w:hint="eastAsia"/>
        </w:rPr>
        <w:t>四、由畢竟差別</w:t>
      </w:r>
      <w:r w:rsidRPr="00C30205">
        <w:rPr>
          <w:rFonts w:hint="eastAsia"/>
        </w:rPr>
        <w:t>」：</w:t>
      </w:r>
    </w:p>
    <w:p w:rsidR="004B1F49" w:rsidRPr="00C30205" w:rsidRDefault="00CA40C6" w:rsidP="001B786F">
      <w:pPr>
        <w:ind w:leftChars="200" w:left="600" w:hangingChars="50" w:hanging="120"/>
      </w:pPr>
      <w:r w:rsidRPr="00C30205">
        <w:rPr>
          <w:rFonts w:ascii="標楷體" w:eastAsia="標楷體" w:hAnsi="標楷體" w:hint="eastAsia"/>
        </w:rPr>
        <w:t>「無餘依涅槃界中</w:t>
      </w:r>
      <w:r w:rsidR="003408CA" w:rsidRPr="00C30205">
        <w:rPr>
          <w:rFonts w:hint="eastAsia"/>
        </w:rPr>
        <w:t>」，菩薩的法身盡未來際</w:t>
      </w:r>
      <w:r w:rsidRPr="00C30205">
        <w:rPr>
          <w:rFonts w:ascii="標楷體" w:eastAsia="標楷體" w:hAnsi="標楷體" w:hint="eastAsia"/>
        </w:rPr>
        <w:t>「無斷</w:t>
      </w:r>
      <w:r w:rsidRPr="00C30205">
        <w:rPr>
          <w:rFonts w:hint="eastAsia"/>
        </w:rPr>
        <w:t>」無「</w:t>
      </w:r>
      <w:r w:rsidRPr="00C30205">
        <w:rPr>
          <w:rFonts w:ascii="標楷體" w:eastAsia="標楷體" w:hAnsi="標楷體" w:hint="eastAsia"/>
        </w:rPr>
        <w:t>盡</w:t>
      </w:r>
      <w:r w:rsidRPr="00C30205">
        <w:rPr>
          <w:rFonts w:hint="eastAsia"/>
        </w:rPr>
        <w:t>」度眾生，所以《金剛經》說：『</w:t>
      </w:r>
      <w:r w:rsidRPr="00C30205">
        <w:rPr>
          <w:rFonts w:ascii="標楷體" w:eastAsia="標楷體" w:hAnsi="標楷體" w:hint="eastAsia"/>
        </w:rPr>
        <w:t>若卵生</w:t>
      </w:r>
      <w:r w:rsidR="003408CA" w:rsidRPr="00C30205">
        <w:rPr>
          <w:rFonts w:ascii="標楷體" w:eastAsia="標楷體" w:hAnsi="標楷體" w:hint="eastAsia"/>
        </w:rPr>
        <w:t>、</w:t>
      </w:r>
      <w:r w:rsidRPr="00C30205">
        <w:rPr>
          <w:rFonts w:ascii="標楷體" w:eastAsia="標楷體" w:hAnsi="標楷體" w:hint="eastAsia"/>
        </w:rPr>
        <w:t>若胎生……非無想，我皆令入無餘涅槃而滅度之</w:t>
      </w:r>
      <w:r w:rsidR="0060511C" w:rsidRPr="00C30205">
        <w:rPr>
          <w:rFonts w:hint="eastAsia"/>
        </w:rPr>
        <w:t>。</w:t>
      </w:r>
      <w:r w:rsidRPr="00C30205">
        <w:rPr>
          <w:rFonts w:hint="eastAsia"/>
        </w:rPr>
        <w:t>』</w:t>
      </w:r>
      <w:r w:rsidR="0060511C" w:rsidRPr="00C30205">
        <w:rPr>
          <w:rStyle w:val="a9"/>
          <w:rFonts w:ascii="Times New Roman" w:eastAsia="標楷體" w:hAnsi="Times New Roman" w:cs="Times New Roman"/>
        </w:rPr>
        <w:footnoteReference w:id="75"/>
      </w:r>
    </w:p>
    <w:p w:rsidR="00CA40C6" w:rsidRPr="00C30205" w:rsidRDefault="00CA40C6" w:rsidP="001B786F">
      <w:pPr>
        <w:ind w:leftChars="250" w:left="600"/>
      </w:pPr>
      <w:r w:rsidRPr="00C30205">
        <w:rPr>
          <w:rFonts w:hint="eastAsia"/>
        </w:rPr>
        <w:t>小乘人住無餘依涅槃界中，如薪盡火滅，究竟的歸結與大乘智不同。</w:t>
      </w:r>
    </w:p>
    <w:p w:rsidR="00BC7593" w:rsidRPr="00C30205" w:rsidRDefault="00BC7593" w:rsidP="00D158E2">
      <w:pPr>
        <w:spacing w:beforeLines="30"/>
        <w:ind w:leftChars="250" w:left="600"/>
        <w:rPr>
          <w:rFonts w:asciiTheme="minorEastAsia" w:hAnsiTheme="minorEastAsia"/>
          <w:sz w:val="22"/>
          <w:bdr w:val="single" w:sz="4" w:space="0" w:color="auto"/>
          <w:shd w:val="pct15" w:color="auto" w:fill="FFFFFF"/>
        </w:rPr>
      </w:pPr>
      <w:r w:rsidRPr="00C30205">
        <w:rPr>
          <w:rFonts w:ascii="Times New Roman" w:hAnsi="Times New Roman" w:cs="Times New Roman"/>
          <w:sz w:val="22"/>
          <w:bdr w:val="single" w:sz="4" w:space="0" w:color="auto"/>
          <w:shd w:val="pct15" w:color="auto" w:fill="FFFFFF"/>
        </w:rPr>
        <w:t>（</w:t>
      </w:r>
      <w:r w:rsidR="001B786F" w:rsidRPr="00C30205">
        <w:rPr>
          <w:rFonts w:ascii="Times New Roman" w:hAnsi="Times New Roman" w:cs="Times New Roman"/>
          <w:sz w:val="22"/>
          <w:bdr w:val="single" w:sz="4" w:space="0" w:color="auto"/>
          <w:shd w:val="pct15" w:color="auto" w:fill="FFFFFF"/>
        </w:rPr>
        <w:t>5</w:t>
      </w:r>
      <w:r w:rsidRPr="00C30205">
        <w:rPr>
          <w:rFonts w:ascii="Times New Roman" w:hAnsi="Times New Roman" w:cs="Times New Roman"/>
          <w:sz w:val="22"/>
          <w:bdr w:val="single" w:sz="4" w:space="0" w:color="auto"/>
          <w:shd w:val="pct15" w:color="auto" w:fill="FFFFFF"/>
        </w:rPr>
        <w:t>）</w:t>
      </w:r>
      <w:r w:rsidRPr="00C30205">
        <w:rPr>
          <w:rFonts w:asciiTheme="minorEastAsia" w:hAnsiTheme="minorEastAsia" w:hint="eastAsia"/>
          <w:sz w:val="22"/>
          <w:bdr w:val="single" w:sz="4" w:space="0" w:color="auto"/>
          <w:shd w:val="pct15" w:color="auto" w:fill="FFFFFF"/>
        </w:rPr>
        <w:t>約有無上智簡別</w:t>
      </w:r>
    </w:p>
    <w:p w:rsidR="004B1F49" w:rsidRPr="00C30205" w:rsidRDefault="00CA40C6" w:rsidP="001B786F">
      <w:pPr>
        <w:ind w:leftChars="200" w:left="480"/>
      </w:pPr>
      <w:r w:rsidRPr="00C30205">
        <w:rPr>
          <w:rFonts w:hint="eastAsia"/>
        </w:rPr>
        <w:lastRenderedPageBreak/>
        <w:t>「</w:t>
      </w:r>
      <w:r w:rsidRPr="00C30205">
        <w:rPr>
          <w:rFonts w:ascii="標楷體" w:eastAsia="標楷體" w:hAnsi="標楷體" w:hint="eastAsia"/>
        </w:rPr>
        <w:t>五、由無上差別</w:t>
      </w:r>
      <w:r w:rsidRPr="00C30205">
        <w:rPr>
          <w:rFonts w:hint="eastAsia"/>
        </w:rPr>
        <w:t>」：</w:t>
      </w:r>
    </w:p>
    <w:p w:rsidR="004B1F49" w:rsidRPr="00C30205" w:rsidRDefault="00CA40C6" w:rsidP="001B786F">
      <w:pPr>
        <w:ind w:leftChars="250" w:left="600"/>
      </w:pPr>
      <w:r w:rsidRPr="00C30205">
        <w:rPr>
          <w:rFonts w:hint="eastAsia"/>
        </w:rPr>
        <w:t>聲聞乘上有緣覺</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56</w:t>
      </w:r>
      <w:r w:rsidR="009619A6" w:rsidRPr="00C30205">
        <w:rPr>
          <w:rFonts w:ascii="Times New Roman" w:hAnsi="Times New Roman" w:cs="Times New Roman"/>
          <w:szCs w:val="24"/>
          <w:shd w:val="pct15" w:color="auto" w:fill="FFFFFF"/>
        </w:rPr>
        <w:t>）</w:t>
      </w:r>
      <w:r w:rsidRPr="00C30205">
        <w:rPr>
          <w:rFonts w:hint="eastAsia"/>
        </w:rPr>
        <w:t>，緣覺乘上有菩薩，故此二乘是有上乘，二乘的智皆是有上智。</w:t>
      </w:r>
    </w:p>
    <w:p w:rsidR="00F87C14" w:rsidRPr="00C30205" w:rsidRDefault="00CA40C6" w:rsidP="00B86892">
      <w:pPr>
        <w:ind w:leftChars="250" w:left="600"/>
      </w:pPr>
      <w:r w:rsidRPr="00C30205">
        <w:rPr>
          <w:rFonts w:hint="eastAsia"/>
        </w:rPr>
        <w:t>菩薩乘即是佛乘，「</w:t>
      </w:r>
      <w:r w:rsidRPr="00C30205">
        <w:rPr>
          <w:rFonts w:ascii="標楷體" w:eastAsia="標楷體" w:hAnsi="標楷體" w:hint="eastAsia"/>
        </w:rPr>
        <w:t>無有餘乘勝過此</w:t>
      </w:r>
      <w:r w:rsidRPr="00C30205">
        <w:rPr>
          <w:rFonts w:hint="eastAsia"/>
        </w:rPr>
        <w:t>」上。</w:t>
      </w:r>
    </w:p>
    <w:p w:rsidR="001B786F" w:rsidRPr="00C30205" w:rsidRDefault="001B786F" w:rsidP="00D158E2">
      <w:pPr>
        <w:spacing w:beforeLines="30"/>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（三）結成</w:t>
      </w:r>
    </w:p>
    <w:p w:rsidR="00CA40C6" w:rsidRPr="00C30205" w:rsidRDefault="00CA40C6" w:rsidP="001B786F">
      <w:pPr>
        <w:ind w:leftChars="150" w:left="360"/>
      </w:pPr>
      <w:r w:rsidRPr="00C30205">
        <w:rPr>
          <w:rFonts w:hint="eastAsia"/>
        </w:rPr>
        <w:t>這五種差別，就是大小智慧的差別。</w:t>
      </w:r>
    </w:p>
    <w:p w:rsidR="00CA40C6" w:rsidRPr="00C30205" w:rsidRDefault="000C240C" w:rsidP="00D158E2">
      <w:pPr>
        <w:spacing w:beforeLines="30"/>
        <w:ind w:leftChars="50" w:left="12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001B786F" w:rsidRPr="00C30205">
        <w:rPr>
          <w:rFonts w:asciiTheme="minorEastAsia" w:hAnsiTheme="minorEastAsia" w:hint="eastAsia"/>
          <w:sz w:val="22"/>
          <w:bdr w:val="single" w:sz="4" w:space="0" w:color="auto"/>
          <w:shd w:val="pct15" w:color="auto" w:fill="FFFFFF"/>
        </w:rPr>
        <w:t>貳</w:t>
      </w:r>
      <w:r w:rsidRPr="00C30205">
        <w:rPr>
          <w:rFonts w:asciiTheme="minorEastAsia" w:hAnsiTheme="minorEastAsia" w:hint="eastAsia"/>
          <w:sz w:val="22"/>
          <w:bdr w:val="single" w:sz="4" w:space="0" w:color="auto"/>
          <w:shd w:val="pct15" w:color="auto" w:fill="FFFFFF"/>
        </w:rPr>
        <w:t>）</w:t>
      </w:r>
      <w:r w:rsidR="001B786F" w:rsidRPr="00C30205">
        <w:rPr>
          <w:rFonts w:asciiTheme="minorEastAsia" w:hAnsiTheme="minorEastAsia" w:hint="eastAsia"/>
          <w:sz w:val="22"/>
          <w:bdr w:val="single" w:sz="4" w:space="0" w:color="auto"/>
          <w:shd w:val="pct15" w:color="auto" w:fill="FFFFFF"/>
        </w:rPr>
        <w:t>讚頌勝德</w:t>
      </w:r>
    </w:p>
    <w:p w:rsidR="001B786F" w:rsidRPr="00C30205" w:rsidRDefault="001B786F" w:rsidP="001B786F">
      <w:pPr>
        <w:ind w:leftChars="100" w:left="24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一、引頌</w:t>
      </w:r>
    </w:p>
    <w:p w:rsidR="00CA40C6" w:rsidRPr="00C30205" w:rsidRDefault="00CA40C6" w:rsidP="001B786F">
      <w:pPr>
        <w:ind w:leftChars="100" w:left="240"/>
        <w:rPr>
          <w:rFonts w:ascii="標楷體" w:eastAsia="標楷體" w:hAnsi="標楷體"/>
        </w:rPr>
      </w:pPr>
      <w:r w:rsidRPr="00C30205">
        <w:rPr>
          <w:rFonts w:ascii="標楷體" w:eastAsia="標楷體" w:hAnsi="標楷體" w:hint="eastAsia"/>
        </w:rPr>
        <w:t>此中有頌：諸大悲為體，由五相勝智，世出世滿中，說此最高遠。</w:t>
      </w:r>
      <w:r w:rsidR="000E1402" w:rsidRPr="00C30205">
        <w:rPr>
          <w:rStyle w:val="a9"/>
          <w:rFonts w:ascii="Times New Roman" w:eastAsia="標楷體" w:hAnsi="Times New Roman" w:cs="Times New Roman"/>
        </w:rPr>
        <w:footnoteReference w:id="76"/>
      </w:r>
    </w:p>
    <w:p w:rsidR="00CA40C6" w:rsidRPr="00C30205" w:rsidRDefault="001B786F" w:rsidP="00D158E2">
      <w:pPr>
        <w:spacing w:beforeLines="30"/>
        <w:ind w:leftChars="100" w:left="24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二、</w:t>
      </w:r>
      <w:r w:rsidR="00A67DDB" w:rsidRPr="00C30205">
        <w:rPr>
          <w:rFonts w:asciiTheme="minorEastAsia" w:hAnsiTheme="minorEastAsia" w:hint="eastAsia"/>
          <w:sz w:val="22"/>
          <w:bdr w:val="single" w:sz="4" w:space="0" w:color="auto"/>
          <w:shd w:val="pct15" w:color="auto" w:fill="FFFFFF"/>
        </w:rPr>
        <w:t>釋頌義</w:t>
      </w:r>
    </w:p>
    <w:p w:rsidR="001B786F" w:rsidRPr="00C30205" w:rsidRDefault="001B786F" w:rsidP="001B786F">
      <w:pPr>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（一）明義</w:t>
      </w:r>
    </w:p>
    <w:p w:rsidR="004B1F49" w:rsidRPr="00C30205" w:rsidRDefault="00CA40C6" w:rsidP="001B786F">
      <w:pPr>
        <w:ind w:leftChars="150" w:left="360"/>
      </w:pPr>
      <w:r w:rsidRPr="00C30205">
        <w:rPr>
          <w:rFonts w:hint="eastAsia"/>
        </w:rPr>
        <w:t>這以偈頌稱讚無分別智的殊勝。</w:t>
      </w:r>
    </w:p>
    <w:p w:rsidR="001B786F" w:rsidRPr="00C30205" w:rsidRDefault="001B786F" w:rsidP="00D158E2">
      <w:pPr>
        <w:spacing w:beforeLines="30"/>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（二）解文</w:t>
      </w:r>
    </w:p>
    <w:p w:rsidR="003408CA" w:rsidRPr="00C30205" w:rsidRDefault="00CA40C6" w:rsidP="001B786F">
      <w:pPr>
        <w:ind w:leftChars="150" w:left="360"/>
      </w:pPr>
      <w:r w:rsidRPr="00C30205">
        <w:rPr>
          <w:rFonts w:hint="eastAsia"/>
        </w:rPr>
        <w:t>菩薩由「</w:t>
      </w:r>
      <w:r w:rsidRPr="00C30205">
        <w:rPr>
          <w:rFonts w:ascii="標楷體" w:eastAsia="標楷體" w:hAnsi="標楷體" w:hint="eastAsia"/>
        </w:rPr>
        <w:t>五相勝智</w:t>
      </w:r>
      <w:r w:rsidRPr="00C30205">
        <w:rPr>
          <w:rFonts w:hint="eastAsia"/>
        </w:rPr>
        <w:t>」，以「</w:t>
      </w:r>
      <w:r w:rsidRPr="00C30205">
        <w:rPr>
          <w:rFonts w:ascii="標楷體" w:eastAsia="標楷體" w:hAnsi="標楷體" w:hint="eastAsia"/>
        </w:rPr>
        <w:t>大悲為體</w:t>
      </w:r>
      <w:r w:rsidRPr="00C30205">
        <w:rPr>
          <w:rFonts w:hint="eastAsia"/>
        </w:rPr>
        <w:t>」，所以在「</w:t>
      </w:r>
      <w:r w:rsidRPr="00C30205">
        <w:rPr>
          <w:rFonts w:ascii="標楷體" w:eastAsia="標楷體" w:hAnsi="標楷體" w:hint="eastAsia"/>
        </w:rPr>
        <w:t>世</w:t>
      </w:r>
      <w:r w:rsidRPr="00C30205">
        <w:rPr>
          <w:rFonts w:hint="eastAsia"/>
        </w:rPr>
        <w:t>」間得到人</w:t>
      </w:r>
      <w:r w:rsidR="003408CA" w:rsidRPr="00C30205">
        <w:rPr>
          <w:rFonts w:hint="eastAsia"/>
        </w:rPr>
        <w:t>、</w:t>
      </w:r>
      <w:r w:rsidRPr="00C30205">
        <w:rPr>
          <w:rFonts w:hint="eastAsia"/>
        </w:rPr>
        <w:t>天的圓</w:t>
      </w:r>
      <w:r w:rsidR="003408CA" w:rsidRPr="00C30205">
        <w:rPr>
          <w:rFonts w:hint="eastAsia"/>
        </w:rPr>
        <w:t>滿</w:t>
      </w:r>
      <w:r w:rsidRPr="00C30205">
        <w:rPr>
          <w:rFonts w:hint="eastAsia"/>
        </w:rPr>
        <w:t>果</w:t>
      </w:r>
      <w:r w:rsidR="003408CA" w:rsidRPr="00C30205">
        <w:rPr>
          <w:rFonts w:hint="eastAsia"/>
        </w:rPr>
        <w:t>中</w:t>
      </w:r>
      <w:r w:rsidRPr="00C30205">
        <w:rPr>
          <w:rFonts w:hint="eastAsia"/>
        </w:rPr>
        <w:t>，在「</w:t>
      </w:r>
      <w:r w:rsidRPr="00C30205">
        <w:rPr>
          <w:rFonts w:ascii="標楷體" w:eastAsia="標楷體" w:hAnsi="標楷體" w:hint="eastAsia"/>
        </w:rPr>
        <w:t>出世</w:t>
      </w:r>
      <w:r w:rsidRPr="00C30205">
        <w:rPr>
          <w:rFonts w:hint="eastAsia"/>
        </w:rPr>
        <w:t>」所得到三乘聖果的圓</w:t>
      </w:r>
      <w:r w:rsidR="003408CA" w:rsidRPr="00C30205">
        <w:rPr>
          <w:rFonts w:hint="eastAsia"/>
        </w:rPr>
        <w:t>「</w:t>
      </w:r>
      <w:r w:rsidR="003408CA" w:rsidRPr="00C30205">
        <w:rPr>
          <w:rFonts w:ascii="標楷體" w:eastAsia="標楷體" w:hAnsi="標楷體" w:hint="eastAsia"/>
        </w:rPr>
        <w:t>滿中</w:t>
      </w:r>
      <w:r w:rsidR="003408CA" w:rsidRPr="00C30205">
        <w:rPr>
          <w:rFonts w:hint="eastAsia"/>
        </w:rPr>
        <w:t>」</w:t>
      </w:r>
      <w:r w:rsidRPr="00C30205">
        <w:rPr>
          <w:rFonts w:hint="eastAsia"/>
        </w:rPr>
        <w:t>，可以「</w:t>
      </w:r>
      <w:r w:rsidRPr="00C30205">
        <w:rPr>
          <w:rFonts w:ascii="標楷體" w:eastAsia="標楷體" w:hAnsi="標楷體" w:hint="eastAsia"/>
        </w:rPr>
        <w:t>說此</w:t>
      </w:r>
      <w:r w:rsidR="003408CA" w:rsidRPr="00C30205">
        <w:rPr>
          <w:rFonts w:hint="eastAsia"/>
        </w:rPr>
        <w:t>」菩薩的妙果</w:t>
      </w:r>
      <w:r w:rsidRPr="00C30205">
        <w:rPr>
          <w:rFonts w:hint="eastAsia"/>
        </w:rPr>
        <w:t>「</w:t>
      </w:r>
      <w:r w:rsidRPr="00C30205">
        <w:rPr>
          <w:rFonts w:ascii="標楷體" w:eastAsia="標楷體" w:hAnsi="標楷體" w:hint="eastAsia"/>
        </w:rPr>
        <w:t>最高</w:t>
      </w:r>
      <w:r w:rsidRPr="00C30205">
        <w:rPr>
          <w:rFonts w:hint="eastAsia"/>
        </w:rPr>
        <w:t>」最「</w:t>
      </w:r>
      <w:r w:rsidRPr="00C30205">
        <w:rPr>
          <w:rFonts w:ascii="標楷體" w:eastAsia="標楷體" w:hAnsi="標楷體" w:hint="eastAsia"/>
        </w:rPr>
        <w:t>遠</w:t>
      </w:r>
      <w:r w:rsidRPr="00C30205">
        <w:rPr>
          <w:rFonts w:hint="eastAsia"/>
        </w:rPr>
        <w:t>」。</w:t>
      </w:r>
    </w:p>
    <w:p w:rsidR="00CA40C6" w:rsidRPr="00C30205" w:rsidRDefault="00CA40C6" w:rsidP="001B786F">
      <w:pPr>
        <w:ind w:leftChars="150" w:left="360"/>
        <w:sectPr w:rsidR="00CA40C6" w:rsidRPr="00C30205" w:rsidSect="00F52E37">
          <w:headerReference w:type="default" r:id="rId8"/>
          <w:footerReference w:type="default" r:id="rId9"/>
          <w:pgSz w:w="11906" w:h="16838"/>
          <w:pgMar w:top="1418" w:right="1418" w:bottom="1418" w:left="1418" w:header="851" w:footer="992" w:gutter="0"/>
          <w:cols w:space="425"/>
          <w:docGrid w:type="lines" w:linePitch="360"/>
        </w:sectPr>
      </w:pPr>
      <w:r w:rsidRPr="00C30205">
        <w:rPr>
          <w:rFonts w:hint="eastAsia"/>
        </w:rPr>
        <w:t>圓滿究竟的佛果，非凡小可及。</w:t>
      </w:r>
    </w:p>
    <w:p w:rsidR="005B3E6C" w:rsidRPr="00C30205" w:rsidRDefault="005B3E6C" w:rsidP="005B3E6C">
      <w:pPr>
        <w:spacing w:line="400" w:lineRule="exact"/>
        <w:jc w:val="center"/>
        <w:rPr>
          <w:rFonts w:ascii="標楷體" w:eastAsia="標楷體" w:hAnsi="標楷體"/>
          <w:b/>
          <w:sz w:val="32"/>
          <w:szCs w:val="32"/>
        </w:rPr>
      </w:pPr>
      <w:r w:rsidRPr="00C30205">
        <w:rPr>
          <w:rFonts w:ascii="標楷體" w:eastAsia="標楷體" w:hAnsi="標楷體" w:hint="eastAsia"/>
          <w:b/>
          <w:sz w:val="32"/>
          <w:szCs w:val="32"/>
        </w:rPr>
        <w:lastRenderedPageBreak/>
        <w:t>第</w:t>
      </w:r>
      <w:r w:rsidR="00ED1F72" w:rsidRPr="00C30205">
        <w:rPr>
          <w:rFonts w:ascii="標楷體" w:eastAsia="標楷體" w:hAnsi="標楷體" w:hint="eastAsia"/>
          <w:b/>
          <w:sz w:val="32"/>
          <w:szCs w:val="32"/>
        </w:rPr>
        <w:t>四</w:t>
      </w:r>
      <w:r w:rsidRPr="00C30205">
        <w:rPr>
          <w:rFonts w:ascii="標楷體" w:eastAsia="標楷體" w:hAnsi="標楷體" w:hint="eastAsia"/>
          <w:b/>
          <w:sz w:val="32"/>
          <w:szCs w:val="32"/>
        </w:rPr>
        <w:t>節、釋疑難</w:t>
      </w:r>
    </w:p>
    <w:p w:rsidR="005B3E6C" w:rsidRPr="00C30205" w:rsidRDefault="005B3E6C" w:rsidP="005B3E6C">
      <w:pPr>
        <w:widowControl/>
        <w:spacing w:line="400" w:lineRule="exact"/>
        <w:jc w:val="center"/>
        <w:outlineLvl w:val="0"/>
        <w:rPr>
          <w:rFonts w:ascii="Times New Roman" w:eastAsia="標楷體" w:hAnsi="Times New Roman" w:cs="Times New Roman"/>
        </w:rPr>
      </w:pPr>
      <w:r w:rsidRPr="00C30205">
        <w:rPr>
          <w:rFonts w:ascii="Times New Roman" w:eastAsia="標楷體" w:hAnsi="Times New Roman" w:cs="Times New Roman"/>
          <w:bCs/>
        </w:rPr>
        <w:t>（</w:t>
      </w:r>
      <w:r w:rsidRPr="00C30205">
        <w:rPr>
          <w:rFonts w:ascii="Times New Roman" w:eastAsia="標楷體" w:hAnsi="Times New Roman" w:cs="Times New Roman"/>
        </w:rPr>
        <w:t>p</w:t>
      </w:r>
      <w:r w:rsidR="009619A6" w:rsidRPr="00C30205">
        <w:rPr>
          <w:rFonts w:ascii="Times New Roman" w:eastAsia="標楷體" w:hAnsi="Times New Roman" w:cs="Times New Roman"/>
        </w:rPr>
        <w:t>p</w:t>
      </w:r>
      <w:r w:rsidRPr="00C30205">
        <w:rPr>
          <w:rFonts w:ascii="Times New Roman" w:eastAsia="標楷體" w:hAnsi="Times New Roman" w:cs="Times New Roman"/>
        </w:rPr>
        <w:t>.</w:t>
      </w:r>
      <w:r w:rsidR="009619A6" w:rsidRPr="00C30205">
        <w:rPr>
          <w:rFonts w:ascii="Times New Roman" w:eastAsia="標楷體" w:hAnsi="Times New Roman" w:cs="Times New Roman" w:hint="eastAsia"/>
        </w:rPr>
        <w:t>456</w:t>
      </w:r>
      <w:r w:rsidRPr="00C30205">
        <w:rPr>
          <w:rFonts w:ascii="Times New Roman" w:eastAsia="標楷體" w:hAnsi="Times New Roman" w:cs="Times New Roman"/>
        </w:rPr>
        <w:t>～</w:t>
      </w:r>
      <w:r w:rsidR="009619A6" w:rsidRPr="00C30205">
        <w:rPr>
          <w:rFonts w:ascii="Times New Roman" w:eastAsia="標楷體" w:hAnsi="Times New Roman" w:cs="Times New Roman" w:hint="eastAsia"/>
        </w:rPr>
        <w:t>459</w:t>
      </w:r>
      <w:r w:rsidRPr="00C30205">
        <w:rPr>
          <w:rFonts w:ascii="Times New Roman" w:eastAsia="標楷體" w:hAnsi="Times New Roman" w:cs="Times New Roman"/>
          <w:bCs/>
        </w:rPr>
        <w:t>）</w:t>
      </w:r>
    </w:p>
    <w:p w:rsidR="005B3E6C" w:rsidRPr="00C30205" w:rsidRDefault="00AC0577" w:rsidP="00AC0577">
      <w:pPr>
        <w:rPr>
          <w:sz w:val="22"/>
          <w:bdr w:val="single" w:sz="4" w:space="0" w:color="auto"/>
          <w:shd w:val="pct15" w:color="auto" w:fill="FFFFFF"/>
        </w:rPr>
      </w:pPr>
      <w:r w:rsidRPr="00C30205">
        <w:rPr>
          <w:rFonts w:hint="eastAsia"/>
          <w:sz w:val="22"/>
          <w:bdr w:val="single" w:sz="4" w:space="0" w:color="auto"/>
          <w:shd w:val="pct15" w:color="auto" w:fill="FFFFFF"/>
        </w:rPr>
        <w:t>壹、本</w:t>
      </w:r>
      <w:r w:rsidR="00C149F8" w:rsidRPr="00C30205">
        <w:rPr>
          <w:rFonts w:hint="eastAsia"/>
          <w:sz w:val="22"/>
          <w:bdr w:val="single" w:sz="4" w:space="0" w:color="auto"/>
          <w:shd w:val="pct15" w:color="auto" w:fill="FFFFFF"/>
        </w:rPr>
        <w:t>文</w:t>
      </w:r>
    </w:p>
    <w:p w:rsidR="00AC0577" w:rsidRPr="00C30205" w:rsidRDefault="00AC0577" w:rsidP="00AC0577">
      <w:pPr>
        <w:ind w:leftChars="50" w:left="120"/>
      </w:pP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壹</w:t>
      </w: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引論文</w:t>
      </w:r>
    </w:p>
    <w:p w:rsidR="00537544" w:rsidRPr="00C30205" w:rsidRDefault="005B3E6C" w:rsidP="00AC0577">
      <w:pPr>
        <w:ind w:leftChars="50" w:left="120"/>
        <w:rPr>
          <w:rFonts w:ascii="標楷體" w:eastAsia="標楷體" w:hAnsi="標楷體"/>
        </w:rPr>
      </w:pPr>
      <w:r w:rsidRPr="00C30205">
        <w:rPr>
          <w:rFonts w:ascii="標楷體" w:eastAsia="標楷體" w:hAnsi="標楷體" w:hint="eastAsia"/>
        </w:rPr>
        <w:t>若諸菩薩成就如是增上尸羅</w:t>
      </w:r>
      <w:r w:rsidR="003408CA" w:rsidRPr="00C30205">
        <w:rPr>
          <w:rFonts w:ascii="標楷體" w:eastAsia="標楷體" w:hAnsi="標楷體" w:hint="eastAsia"/>
        </w:rPr>
        <w:t>、</w:t>
      </w:r>
      <w:r w:rsidRPr="00C30205">
        <w:rPr>
          <w:rFonts w:ascii="標楷體" w:eastAsia="標楷體" w:hAnsi="標楷體" w:hint="eastAsia"/>
        </w:rPr>
        <w:t>增上質多</w:t>
      </w:r>
      <w:r w:rsidR="003408CA" w:rsidRPr="00C30205">
        <w:rPr>
          <w:rFonts w:ascii="標楷體" w:eastAsia="標楷體" w:hAnsi="標楷體" w:hint="eastAsia"/>
        </w:rPr>
        <w:t>、</w:t>
      </w:r>
      <w:r w:rsidRPr="00C30205">
        <w:rPr>
          <w:rFonts w:ascii="標楷體" w:eastAsia="標楷體" w:hAnsi="標楷體" w:hint="eastAsia"/>
        </w:rPr>
        <w:t>增上般若功德圓滿，於諸財位得大自在，何故現見有諸有情匱乏財位？</w:t>
      </w:r>
    </w:p>
    <w:p w:rsidR="00106F32" w:rsidRPr="00C30205" w:rsidRDefault="005B3E6C" w:rsidP="00AC0577">
      <w:pPr>
        <w:ind w:leftChars="50" w:left="120"/>
        <w:rPr>
          <w:rFonts w:ascii="標楷體" w:eastAsia="標楷體" w:hAnsi="標楷體"/>
        </w:rPr>
      </w:pPr>
      <w:r w:rsidRPr="00C30205">
        <w:rPr>
          <w:rFonts w:ascii="標楷體" w:eastAsia="標楷體" w:hAnsi="標楷體" w:hint="eastAsia"/>
        </w:rPr>
        <w:t>見彼有情於諸財位有重業障故；</w:t>
      </w:r>
    </w:p>
    <w:p w:rsidR="00537544" w:rsidRPr="00C30205" w:rsidRDefault="005B3E6C" w:rsidP="00AC0577">
      <w:pPr>
        <w:ind w:leftChars="50" w:left="120"/>
        <w:rPr>
          <w:rFonts w:ascii="標楷體" w:eastAsia="標楷體" w:hAnsi="標楷體"/>
        </w:rPr>
      </w:pPr>
      <w:r w:rsidRPr="00C30205">
        <w:rPr>
          <w:rFonts w:ascii="標楷體" w:eastAsia="標楷體" w:hAnsi="標楷體" w:hint="eastAsia"/>
        </w:rPr>
        <w:t>見彼有情若施財位障生善法故；</w:t>
      </w:r>
    </w:p>
    <w:p w:rsidR="00106F32" w:rsidRPr="00C30205" w:rsidRDefault="005B3E6C" w:rsidP="00AC0577">
      <w:pPr>
        <w:ind w:leftChars="50" w:left="120"/>
        <w:rPr>
          <w:rFonts w:ascii="標楷體" w:eastAsia="標楷體" w:hAnsi="標楷體"/>
        </w:rPr>
      </w:pPr>
      <w:r w:rsidRPr="00C30205">
        <w:rPr>
          <w:rFonts w:ascii="標楷體" w:eastAsia="標楷體" w:hAnsi="標楷體" w:hint="eastAsia"/>
        </w:rPr>
        <w:t>見彼有情若乏財位厭離現前故；</w:t>
      </w:r>
    </w:p>
    <w:p w:rsidR="00537544" w:rsidRPr="00C30205" w:rsidRDefault="005B3E6C" w:rsidP="00AC0577">
      <w:pPr>
        <w:ind w:leftChars="50" w:left="120"/>
        <w:rPr>
          <w:rFonts w:ascii="標楷體" w:eastAsia="標楷體" w:hAnsi="標楷體"/>
        </w:rPr>
      </w:pPr>
      <w:r w:rsidRPr="00C30205">
        <w:rPr>
          <w:rFonts w:ascii="標楷體" w:eastAsia="標楷體" w:hAnsi="標楷體" w:hint="eastAsia"/>
        </w:rPr>
        <w:t>見彼有情若施財位即為積集不善法因故；</w:t>
      </w:r>
    </w:p>
    <w:p w:rsidR="003408CA" w:rsidRPr="00C30205" w:rsidRDefault="005B3E6C" w:rsidP="00AC0577">
      <w:pPr>
        <w:ind w:leftChars="50" w:left="120"/>
        <w:rPr>
          <w:rFonts w:ascii="標楷體" w:eastAsia="標楷體" w:hAnsi="標楷體"/>
        </w:rPr>
      </w:pPr>
      <w:r w:rsidRPr="00C30205">
        <w:rPr>
          <w:rFonts w:ascii="標楷體" w:eastAsia="標楷體" w:hAnsi="標楷體" w:hint="eastAsia"/>
        </w:rPr>
        <w:t>見彼有情若施財位即便作餘無量有情損惱因故：</w:t>
      </w:r>
    </w:p>
    <w:p w:rsidR="005B3E6C" w:rsidRPr="00C30205" w:rsidRDefault="005B3E6C" w:rsidP="00AC0577">
      <w:pPr>
        <w:ind w:leftChars="50" w:left="120"/>
        <w:rPr>
          <w:rFonts w:ascii="標楷體" w:eastAsia="標楷體" w:hAnsi="標楷體"/>
        </w:rPr>
      </w:pPr>
      <w:r w:rsidRPr="00C30205">
        <w:rPr>
          <w:rFonts w:ascii="標楷體" w:eastAsia="標楷體" w:hAnsi="標楷體" w:hint="eastAsia"/>
        </w:rPr>
        <w:t>是故現見有諸有情匱乏</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57</w:t>
      </w:r>
      <w:r w:rsidR="009619A6" w:rsidRPr="00C30205">
        <w:rPr>
          <w:rFonts w:ascii="Times New Roman" w:hAnsi="Times New Roman" w:cs="Times New Roman"/>
          <w:szCs w:val="24"/>
          <w:shd w:val="pct15" w:color="auto" w:fill="FFFFFF"/>
        </w:rPr>
        <w:t>）</w:t>
      </w:r>
      <w:r w:rsidRPr="00C30205">
        <w:rPr>
          <w:rFonts w:ascii="標楷體" w:eastAsia="標楷體" w:hAnsi="標楷體" w:hint="eastAsia"/>
        </w:rPr>
        <w:t>財位。</w:t>
      </w:r>
      <w:r w:rsidR="000463A9" w:rsidRPr="00C30205">
        <w:rPr>
          <w:rStyle w:val="a9"/>
          <w:rFonts w:ascii="Times New Roman" w:eastAsia="標楷體" w:hAnsi="Times New Roman" w:cs="Times New Roman"/>
        </w:rPr>
        <w:footnoteReference w:id="77"/>
      </w:r>
    </w:p>
    <w:p w:rsidR="00C149F8" w:rsidRPr="00C30205" w:rsidRDefault="00AC0577" w:rsidP="00D158E2">
      <w:pPr>
        <w:spacing w:beforeLines="30"/>
        <w:ind w:leftChars="50" w:left="120"/>
      </w:pPr>
      <w:r w:rsidRPr="00C30205">
        <w:rPr>
          <w:rFonts w:asciiTheme="minorEastAsia" w:hAnsiTheme="minorEastAsia" w:hint="eastAsia"/>
          <w:sz w:val="22"/>
          <w:bdr w:val="single" w:sz="4" w:space="0" w:color="auto"/>
          <w:shd w:val="pct15" w:color="auto" w:fill="FFFFFF"/>
        </w:rPr>
        <w:t>（</w:t>
      </w:r>
      <w:r w:rsidR="00C149F8" w:rsidRPr="00C30205">
        <w:rPr>
          <w:rFonts w:hint="eastAsia"/>
          <w:sz w:val="22"/>
          <w:bdr w:val="single" w:sz="4" w:space="0" w:color="auto"/>
          <w:shd w:val="pct15" w:color="auto" w:fill="FFFFFF"/>
        </w:rPr>
        <w:t>貳</w:t>
      </w:r>
      <w:r w:rsidRPr="00C30205">
        <w:rPr>
          <w:rFonts w:asciiTheme="minorEastAsia" w:hAnsiTheme="minorEastAsia" w:hint="eastAsia"/>
          <w:sz w:val="22"/>
          <w:bdr w:val="single" w:sz="4" w:space="0" w:color="auto"/>
          <w:shd w:val="pct15" w:color="auto" w:fill="FFFFFF"/>
        </w:rPr>
        <w:t>）</w:t>
      </w:r>
      <w:r w:rsidR="00C149F8" w:rsidRPr="00C30205">
        <w:rPr>
          <w:rFonts w:ascii="Times New Roman" w:hAnsi="Times New Roman" w:cs="Times New Roman" w:hint="eastAsia"/>
          <w:kern w:val="0"/>
          <w:sz w:val="22"/>
          <w:bdr w:val="single" w:sz="4" w:space="0" w:color="auto"/>
          <w:shd w:val="pct15" w:color="auto" w:fill="FFFFFF"/>
        </w:rPr>
        <w:t>釋論義</w:t>
      </w:r>
    </w:p>
    <w:p w:rsidR="003408CA" w:rsidRPr="00C30205" w:rsidRDefault="00AC0577" w:rsidP="00AC0577">
      <w:pPr>
        <w:ind w:leftChars="100" w:left="240"/>
      </w:pPr>
      <w:r w:rsidRPr="00C30205">
        <w:rPr>
          <w:rFonts w:asciiTheme="minorEastAsia" w:hAnsiTheme="minorEastAsia" w:hint="eastAsia"/>
          <w:sz w:val="22"/>
          <w:bdr w:val="single" w:sz="4" w:space="0" w:color="auto"/>
          <w:shd w:val="pct15" w:color="auto" w:fill="FFFFFF"/>
        </w:rPr>
        <w:t>一、</w:t>
      </w:r>
      <w:r w:rsidR="003408CA" w:rsidRPr="00C30205">
        <w:rPr>
          <w:rFonts w:ascii="Times New Roman" w:hAnsi="Times New Roman" w:cs="Times New Roman" w:hint="eastAsia"/>
          <w:kern w:val="0"/>
          <w:sz w:val="22"/>
          <w:bdr w:val="single" w:sz="4" w:space="0" w:color="auto"/>
          <w:shd w:val="pct15" w:color="auto" w:fill="FFFFFF"/>
        </w:rPr>
        <w:t>徵</w:t>
      </w:r>
    </w:p>
    <w:p w:rsidR="003408CA" w:rsidRPr="00C30205" w:rsidRDefault="005B3E6C" w:rsidP="00AC0577">
      <w:pPr>
        <w:ind w:leftChars="100" w:left="240"/>
      </w:pPr>
      <w:r w:rsidRPr="00C30205">
        <w:rPr>
          <w:rFonts w:hint="eastAsia"/>
        </w:rPr>
        <w:t>上面說到</w:t>
      </w:r>
      <w:r w:rsidR="003408CA" w:rsidRPr="00C30205">
        <w:rPr>
          <w:rFonts w:hint="eastAsia"/>
        </w:rPr>
        <w:t>「</w:t>
      </w:r>
      <w:r w:rsidRPr="00C30205">
        <w:rPr>
          <w:rFonts w:ascii="標楷體" w:eastAsia="標楷體" w:hAnsi="標楷體" w:hint="eastAsia"/>
        </w:rPr>
        <w:t>菩薩成就</w:t>
      </w:r>
      <w:r w:rsidR="003408CA" w:rsidRPr="00C30205">
        <w:rPr>
          <w:rFonts w:hint="eastAsia"/>
        </w:rPr>
        <w:t>」</w:t>
      </w:r>
      <w:r w:rsidRPr="00C30205">
        <w:rPr>
          <w:rFonts w:hint="eastAsia"/>
        </w:rPr>
        <w:t>三</w:t>
      </w:r>
      <w:r w:rsidR="003408CA" w:rsidRPr="00C30205">
        <w:rPr>
          <w:rFonts w:hint="eastAsia"/>
        </w:rPr>
        <w:t>「</w:t>
      </w:r>
      <w:r w:rsidRPr="00C30205">
        <w:rPr>
          <w:rFonts w:ascii="標楷體" w:eastAsia="標楷體" w:hAnsi="標楷體" w:hint="eastAsia"/>
        </w:rPr>
        <w:t>增上</w:t>
      </w:r>
      <w:r w:rsidR="003408CA" w:rsidRPr="00C30205">
        <w:rPr>
          <w:rFonts w:hint="eastAsia"/>
        </w:rPr>
        <w:t>」</w:t>
      </w:r>
      <w:r w:rsidRPr="00C30205">
        <w:rPr>
          <w:rFonts w:hint="eastAsia"/>
        </w:rPr>
        <w:t>學，一切「</w:t>
      </w:r>
      <w:r w:rsidRPr="00C30205">
        <w:rPr>
          <w:rFonts w:ascii="標楷體" w:eastAsia="標楷體" w:hAnsi="標楷體" w:hint="eastAsia"/>
        </w:rPr>
        <w:t>功德圓滿</w:t>
      </w:r>
      <w:r w:rsidRPr="00C30205">
        <w:rPr>
          <w:rFonts w:hint="eastAsia"/>
        </w:rPr>
        <w:t>」具足，他「</w:t>
      </w:r>
      <w:r w:rsidRPr="00C30205">
        <w:rPr>
          <w:rFonts w:ascii="標楷體" w:eastAsia="標楷體" w:hAnsi="標楷體" w:hint="eastAsia"/>
        </w:rPr>
        <w:t>於諸財位得大自在</w:t>
      </w:r>
      <w:r w:rsidRPr="00C30205">
        <w:rPr>
          <w:rFonts w:hint="eastAsia"/>
        </w:rPr>
        <w:t>」</w:t>
      </w:r>
      <w:r w:rsidR="003408CA" w:rsidRPr="00C30205">
        <w:rPr>
          <w:rFonts w:asciiTheme="minorEastAsia" w:hAnsiTheme="minorEastAsia" w:hint="eastAsia"/>
        </w:rPr>
        <w:t>――</w:t>
      </w:r>
      <w:r w:rsidRPr="00C30205">
        <w:rPr>
          <w:rFonts w:hint="eastAsia"/>
        </w:rPr>
        <w:t>不是不能</w:t>
      </w:r>
      <w:r w:rsidR="003408CA" w:rsidRPr="00C30205">
        <w:rPr>
          <w:rFonts w:hint="eastAsia"/>
        </w:rPr>
        <w:t>，</w:t>
      </w:r>
      <w:r w:rsidRPr="00C30205">
        <w:rPr>
          <w:rFonts w:hint="eastAsia"/>
        </w:rPr>
        <w:t>又有拔濟有情的大悲心</w:t>
      </w:r>
      <w:r w:rsidR="003408CA" w:rsidRPr="00C30205">
        <w:rPr>
          <w:rFonts w:asciiTheme="minorEastAsia" w:hAnsiTheme="minorEastAsia" w:hint="eastAsia"/>
        </w:rPr>
        <w:t>――</w:t>
      </w:r>
      <w:r w:rsidRPr="00C30205">
        <w:rPr>
          <w:rFonts w:hint="eastAsia"/>
        </w:rPr>
        <w:t>不是不肯</w:t>
      </w:r>
      <w:r w:rsidR="003408CA" w:rsidRPr="00C30205">
        <w:rPr>
          <w:rFonts w:hint="eastAsia"/>
        </w:rPr>
        <w:t>，</w:t>
      </w:r>
      <w:r w:rsidRPr="00C30205">
        <w:rPr>
          <w:rFonts w:hint="eastAsia"/>
        </w:rPr>
        <w:t>那為什麼「</w:t>
      </w:r>
      <w:r w:rsidRPr="00C30205">
        <w:rPr>
          <w:rFonts w:ascii="標楷體" w:eastAsia="標楷體" w:hAnsi="標楷體" w:hint="eastAsia"/>
        </w:rPr>
        <w:t>現見有諸有情</w:t>
      </w:r>
      <w:r w:rsidR="003408CA" w:rsidRPr="00C30205">
        <w:rPr>
          <w:rFonts w:hint="eastAsia"/>
        </w:rPr>
        <w:t>」</w:t>
      </w:r>
      <w:r w:rsidRPr="00C30205">
        <w:rPr>
          <w:rFonts w:hint="eastAsia"/>
        </w:rPr>
        <w:t>還是困苦流離「</w:t>
      </w:r>
      <w:r w:rsidRPr="00C30205">
        <w:rPr>
          <w:rFonts w:ascii="標楷體" w:eastAsia="標楷體" w:hAnsi="標楷體" w:hint="eastAsia"/>
        </w:rPr>
        <w:t>匱乏財位</w:t>
      </w:r>
      <w:r w:rsidRPr="00C30205">
        <w:rPr>
          <w:rFonts w:hint="eastAsia"/>
        </w:rPr>
        <w:t>」呢？</w:t>
      </w:r>
    </w:p>
    <w:p w:rsidR="003408CA" w:rsidRPr="00C30205" w:rsidRDefault="00AC0577" w:rsidP="00D158E2">
      <w:pPr>
        <w:spacing w:beforeLines="30"/>
        <w:ind w:leftChars="100" w:left="24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二、</w:t>
      </w:r>
      <w:r w:rsidR="003408CA" w:rsidRPr="00C30205">
        <w:rPr>
          <w:rFonts w:ascii="Times New Roman" w:hAnsi="Times New Roman" w:cs="Times New Roman" w:hint="eastAsia"/>
          <w:kern w:val="0"/>
          <w:sz w:val="22"/>
          <w:bdr w:val="single" w:sz="4" w:space="0" w:color="auto"/>
          <w:shd w:val="pct15" w:color="auto" w:fill="FFFFFF"/>
        </w:rPr>
        <w:t>解</w:t>
      </w:r>
    </w:p>
    <w:p w:rsidR="00AC0577" w:rsidRPr="00C30205" w:rsidRDefault="00AC0577" w:rsidP="00AC0577">
      <w:pPr>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一</w:t>
      </w:r>
      <w:r w:rsidRPr="00C30205">
        <w:rPr>
          <w:rFonts w:asciiTheme="minorEastAsia" w:hAnsiTheme="minorEastAsia" w:hint="eastAsia"/>
          <w:sz w:val="22"/>
          <w:bdr w:val="single" w:sz="4" w:space="0" w:color="auto"/>
          <w:shd w:val="pct15" w:color="auto" w:fill="FFFFFF"/>
        </w:rPr>
        <w:t>）標舉</w:t>
      </w:r>
    </w:p>
    <w:p w:rsidR="005B3E6C" w:rsidRPr="00C30205" w:rsidRDefault="005B3E6C" w:rsidP="00AC0577">
      <w:pPr>
        <w:ind w:leftChars="150" w:left="360"/>
      </w:pPr>
      <w:r w:rsidRPr="00C30205">
        <w:rPr>
          <w:rFonts w:hint="eastAsia"/>
        </w:rPr>
        <w:lastRenderedPageBreak/>
        <w:t>這種疑問，是一般人容易生起的。本論用五個理由來解釋：</w:t>
      </w:r>
    </w:p>
    <w:p w:rsidR="00AC0577" w:rsidRPr="00C30205" w:rsidRDefault="00AC0577" w:rsidP="00D158E2">
      <w:pPr>
        <w:spacing w:beforeLines="30"/>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二</w:t>
      </w:r>
      <w:r w:rsidRPr="00C30205">
        <w:rPr>
          <w:rFonts w:asciiTheme="minorEastAsia" w:hAnsiTheme="minorEastAsia" w:hint="eastAsia"/>
          <w:sz w:val="22"/>
          <w:bdr w:val="single" w:sz="4" w:space="0" w:color="auto"/>
          <w:shd w:val="pct15" w:color="auto" w:fill="FFFFFF"/>
        </w:rPr>
        <w:t>）答辨</w:t>
      </w:r>
    </w:p>
    <w:p w:rsidR="00BF69D6" w:rsidRPr="00C30205" w:rsidRDefault="00AC0577" w:rsidP="00AC0577">
      <w:pPr>
        <w:ind w:leftChars="200" w:left="480"/>
      </w:pPr>
      <w:r w:rsidRPr="00C30205">
        <w:rPr>
          <w:rFonts w:ascii="Times New Roman" w:hAnsi="Times New Roman" w:cs="Times New Roman"/>
          <w:sz w:val="22"/>
          <w:bdr w:val="single" w:sz="4" w:space="0" w:color="auto"/>
          <w:shd w:val="pct15" w:color="auto" w:fill="FFFFFF"/>
        </w:rPr>
        <w:t>1</w:t>
      </w:r>
      <w:r w:rsidR="00BF69D6" w:rsidRPr="00C30205">
        <w:rPr>
          <w:rFonts w:asciiTheme="minorEastAsia" w:hAnsiTheme="minorEastAsia" w:hint="eastAsia"/>
          <w:sz w:val="22"/>
          <w:bdr w:val="single" w:sz="4" w:space="0" w:color="auto"/>
          <w:shd w:val="pct15" w:color="auto" w:fill="FFFFFF"/>
        </w:rPr>
        <w:t>、</w:t>
      </w:r>
      <w:r w:rsidR="00BF69D6" w:rsidRPr="00C30205">
        <w:rPr>
          <w:rFonts w:ascii="Times New Roman" w:hAnsi="Times New Roman" w:cs="Times New Roman" w:hint="eastAsia"/>
          <w:kern w:val="0"/>
          <w:sz w:val="22"/>
          <w:bdr w:val="single" w:sz="4" w:space="0" w:color="auto"/>
          <w:shd w:val="pct15" w:color="auto" w:fill="FFFFFF"/>
        </w:rPr>
        <w:t>眾生</w:t>
      </w:r>
      <w:r w:rsidRPr="00C30205">
        <w:rPr>
          <w:rFonts w:ascii="Times New Roman" w:hAnsi="Times New Roman" w:cs="Times New Roman" w:hint="eastAsia"/>
          <w:kern w:val="0"/>
          <w:sz w:val="22"/>
          <w:bdr w:val="single" w:sz="4" w:space="0" w:color="auto"/>
          <w:shd w:val="pct15" w:color="auto" w:fill="FFFFFF"/>
        </w:rPr>
        <w:t>自</w:t>
      </w:r>
      <w:r w:rsidR="00BF69D6" w:rsidRPr="00C30205">
        <w:rPr>
          <w:rFonts w:ascii="Times New Roman" w:hAnsi="Times New Roman" w:cs="Times New Roman" w:hint="eastAsia"/>
          <w:kern w:val="0"/>
          <w:sz w:val="22"/>
          <w:bdr w:val="single" w:sz="4" w:space="0" w:color="auto"/>
          <w:shd w:val="pct15" w:color="auto" w:fill="FFFFFF"/>
        </w:rPr>
        <w:t>業</w:t>
      </w:r>
      <w:r w:rsidRPr="00C30205">
        <w:rPr>
          <w:rFonts w:ascii="Times New Roman" w:hAnsi="Times New Roman" w:cs="Times New Roman" w:hint="eastAsia"/>
          <w:kern w:val="0"/>
          <w:sz w:val="22"/>
          <w:bdr w:val="single" w:sz="4" w:space="0" w:color="auto"/>
          <w:shd w:val="pct15" w:color="auto" w:fill="FFFFFF"/>
        </w:rPr>
        <w:t>成</w:t>
      </w:r>
      <w:r w:rsidR="00BF69D6" w:rsidRPr="00C30205">
        <w:rPr>
          <w:rFonts w:ascii="Times New Roman" w:hAnsi="Times New Roman" w:cs="Times New Roman" w:hint="eastAsia"/>
          <w:kern w:val="0"/>
          <w:sz w:val="22"/>
          <w:bdr w:val="single" w:sz="4" w:space="0" w:color="auto"/>
          <w:shd w:val="pct15" w:color="auto" w:fill="FFFFFF"/>
        </w:rPr>
        <w:t>障故</w:t>
      </w:r>
    </w:p>
    <w:p w:rsidR="00BF69D6" w:rsidRPr="00C30205" w:rsidRDefault="005B3E6C" w:rsidP="00AC0577">
      <w:pPr>
        <w:ind w:leftChars="200" w:left="960" w:hangingChars="200" w:hanging="480"/>
      </w:pPr>
      <w:r w:rsidRPr="00C30205">
        <w:rPr>
          <w:rFonts w:hint="eastAsia"/>
        </w:rPr>
        <w:t>一、菩薩有自在力，也有大悲心，可使眾生於資財爵位得不匱乏。但「</w:t>
      </w:r>
      <w:r w:rsidRPr="00C30205">
        <w:rPr>
          <w:rFonts w:ascii="標楷體" w:eastAsia="標楷體" w:hAnsi="標楷體" w:hint="eastAsia"/>
        </w:rPr>
        <w:t>見彼有情</w:t>
      </w:r>
      <w:r w:rsidR="00BF69D6" w:rsidRPr="00C30205">
        <w:rPr>
          <w:rFonts w:hint="eastAsia"/>
        </w:rPr>
        <w:t>」</w:t>
      </w:r>
      <w:r w:rsidRPr="00C30205">
        <w:rPr>
          <w:rFonts w:hint="eastAsia"/>
        </w:rPr>
        <w:t>自「</w:t>
      </w:r>
      <w:r w:rsidRPr="00C30205">
        <w:rPr>
          <w:rFonts w:ascii="標楷體" w:eastAsia="標楷體" w:hAnsi="標楷體" w:hint="eastAsia"/>
        </w:rPr>
        <w:t>於</w:t>
      </w:r>
      <w:r w:rsidRPr="00C30205">
        <w:rPr>
          <w:rFonts w:hint="eastAsia"/>
        </w:rPr>
        <w:t>」一切「</w:t>
      </w:r>
      <w:r w:rsidRPr="00C30205">
        <w:rPr>
          <w:rFonts w:ascii="標楷體" w:eastAsia="標楷體" w:hAnsi="標楷體" w:hint="eastAsia"/>
        </w:rPr>
        <w:t>財位有重業障</w:t>
      </w:r>
      <w:r w:rsidRPr="00C30205">
        <w:rPr>
          <w:rFonts w:hint="eastAsia"/>
        </w:rPr>
        <w:t>」，雖想救濟，仍是愛莫能助。</w:t>
      </w:r>
    </w:p>
    <w:p w:rsidR="00BF69D6" w:rsidRPr="00C30205" w:rsidRDefault="005B3E6C" w:rsidP="00AC0577">
      <w:pPr>
        <w:ind w:leftChars="400" w:left="960"/>
      </w:pPr>
      <w:r w:rsidRPr="00C30205">
        <w:rPr>
          <w:rFonts w:hint="eastAsia"/>
        </w:rPr>
        <w:t>如大目連尊者，見他的母親墮落在餓鬼道中，持缽盛飯去供母，不料因他母親的業障太深重，見飯便化為膿血，不能得食。又如江河的淨水，餓鬼見了便成為猛燄，這都是由於它惡業障蔽所致。</w:t>
      </w:r>
    </w:p>
    <w:p w:rsidR="005B3E6C" w:rsidRPr="00C30205" w:rsidRDefault="005B3E6C" w:rsidP="00AC0577">
      <w:pPr>
        <w:ind w:leftChars="400" w:left="960"/>
      </w:pPr>
      <w:r w:rsidRPr="00C30205">
        <w:rPr>
          <w:rFonts w:hint="eastAsia"/>
        </w:rPr>
        <w:t>眾生的匱乏財位也是自己障礙自己，不能與不願接受菩薩的救濟，不應懷疑菩薩的自在力與大悲心。</w:t>
      </w:r>
    </w:p>
    <w:p w:rsidR="00BF69D6" w:rsidRPr="00C30205" w:rsidRDefault="00AC0577" w:rsidP="00D158E2">
      <w:pPr>
        <w:spacing w:beforeLines="30"/>
        <w:ind w:leftChars="200" w:left="480"/>
        <w:rPr>
          <w:rFonts w:ascii="Times New Roman" w:hAnsi="Times New Roman" w:cs="Times New Roman"/>
        </w:rPr>
      </w:pPr>
      <w:r w:rsidRPr="00C30205">
        <w:rPr>
          <w:rFonts w:ascii="Times New Roman" w:hAnsi="Times New Roman" w:cs="Times New Roman"/>
          <w:sz w:val="22"/>
          <w:bdr w:val="single" w:sz="4" w:space="0" w:color="auto"/>
          <w:shd w:val="pct15" w:color="auto" w:fill="FFFFFF"/>
        </w:rPr>
        <w:t>2</w:t>
      </w:r>
      <w:r w:rsidR="00BF69D6" w:rsidRPr="00C30205">
        <w:rPr>
          <w:rFonts w:ascii="Times New Roman" w:hAnsi="Times New Roman" w:cs="Times New Roman"/>
          <w:sz w:val="22"/>
          <w:bdr w:val="single" w:sz="4" w:space="0" w:color="auto"/>
          <w:shd w:val="pct15" w:color="auto" w:fill="FFFFFF"/>
        </w:rPr>
        <w:t>、障礙</w:t>
      </w:r>
      <w:r w:rsidR="00BF69D6" w:rsidRPr="00C30205">
        <w:rPr>
          <w:rFonts w:ascii="Times New Roman" w:hAnsi="Times New Roman" w:cs="Times New Roman"/>
          <w:kern w:val="0"/>
          <w:sz w:val="22"/>
          <w:bdr w:val="single" w:sz="4" w:space="0" w:color="auto"/>
          <w:shd w:val="pct15" w:color="auto" w:fill="FFFFFF"/>
        </w:rPr>
        <w:t>眾生生善故</w:t>
      </w:r>
    </w:p>
    <w:p w:rsidR="005B3E6C" w:rsidRPr="00C30205" w:rsidRDefault="005B3E6C" w:rsidP="00AC0577">
      <w:pPr>
        <w:ind w:leftChars="200" w:left="960" w:hangingChars="200" w:hanging="480"/>
        <w:rPr>
          <w:rFonts w:ascii="Times New Roman" w:hAnsi="Times New Roman" w:cs="Times New Roman"/>
        </w:rPr>
      </w:pPr>
      <w:r w:rsidRPr="00C30205">
        <w:rPr>
          <w:rFonts w:ascii="Times New Roman" w:hAnsi="Times New Roman" w:cs="Times New Roman"/>
        </w:rPr>
        <w:t>二、有時菩薩「</w:t>
      </w:r>
      <w:r w:rsidRPr="00C30205">
        <w:rPr>
          <w:rFonts w:ascii="Times New Roman" w:eastAsia="標楷體" w:hAnsi="Times New Roman" w:cs="Times New Roman"/>
        </w:rPr>
        <w:t>見彼有情</w:t>
      </w:r>
      <w:r w:rsidRPr="00C30205">
        <w:rPr>
          <w:rFonts w:ascii="Times New Roman" w:hAnsi="Times New Roman" w:cs="Times New Roman"/>
        </w:rPr>
        <w:t>」雖沒有重障，可以接受救濟，但「</w:t>
      </w:r>
      <w:r w:rsidRPr="00C30205">
        <w:rPr>
          <w:rFonts w:ascii="Times New Roman" w:eastAsia="標楷體" w:hAnsi="Times New Roman" w:cs="Times New Roman"/>
        </w:rPr>
        <w:t>若施</w:t>
      </w:r>
      <w:r w:rsidRPr="00C30205">
        <w:rPr>
          <w:rFonts w:ascii="Times New Roman" w:hAnsi="Times New Roman" w:cs="Times New Roman"/>
        </w:rPr>
        <w:t>」與「</w:t>
      </w:r>
      <w:r w:rsidRPr="00C30205">
        <w:rPr>
          <w:rFonts w:ascii="Times New Roman" w:eastAsia="標楷體" w:hAnsi="Times New Roman" w:cs="Times New Roman"/>
        </w:rPr>
        <w:t>財位</w:t>
      </w:r>
      <w:r w:rsidRPr="00C30205">
        <w:rPr>
          <w:rFonts w:ascii="Times New Roman" w:hAnsi="Times New Roman" w:cs="Times New Roman"/>
        </w:rPr>
        <w:t>」，反而因之</w:t>
      </w:r>
      <w:r w:rsidR="00593055" w:rsidRPr="00C30205">
        <w:rPr>
          <w:rFonts w:ascii="Times New Roman" w:hAnsi="Times New Roman" w:cs="Times New Roman"/>
        </w:rPr>
        <w:t>「</w:t>
      </w:r>
      <w:r w:rsidRPr="00C30205">
        <w:rPr>
          <w:rFonts w:ascii="Times New Roman" w:eastAsia="標楷體" w:hAnsi="Times New Roman" w:cs="Times New Roman"/>
        </w:rPr>
        <w:t>障</w:t>
      </w:r>
      <w:r w:rsidR="00593055" w:rsidRPr="00C30205">
        <w:rPr>
          <w:rFonts w:ascii="Times New Roman" w:hAnsi="Times New Roman" w:cs="Times New Roman"/>
        </w:rPr>
        <w:t>」</w:t>
      </w:r>
      <w:r w:rsidRPr="00C30205">
        <w:rPr>
          <w:rFonts w:ascii="Times New Roman" w:hAnsi="Times New Roman" w:cs="Times New Roman"/>
        </w:rPr>
        <w:t>礙他世間「</w:t>
      </w:r>
      <w:r w:rsidRPr="00C30205">
        <w:rPr>
          <w:rFonts w:ascii="Times New Roman" w:eastAsia="標楷體" w:hAnsi="Times New Roman" w:cs="Times New Roman"/>
        </w:rPr>
        <w:t>善法</w:t>
      </w:r>
      <w:r w:rsidRPr="00C30205">
        <w:rPr>
          <w:rFonts w:ascii="Times New Roman" w:hAnsi="Times New Roman" w:cs="Times New Roman"/>
        </w:rPr>
        <w:t>」的「</w:t>
      </w:r>
      <w:r w:rsidRPr="00C30205">
        <w:rPr>
          <w:rFonts w:ascii="Times New Roman" w:eastAsia="標楷體" w:hAnsi="Times New Roman" w:cs="Times New Roman"/>
        </w:rPr>
        <w:t>生</w:t>
      </w:r>
      <w:r w:rsidRPr="00C30205">
        <w:rPr>
          <w:rFonts w:ascii="Times New Roman" w:hAnsi="Times New Roman" w:cs="Times New Roman"/>
        </w:rPr>
        <w:t>」起，所以寧可使他暫時匱乏</w:t>
      </w:r>
      <w:r w:rsidR="00593055" w:rsidRPr="00C30205">
        <w:rPr>
          <w:rFonts w:ascii="Times New Roman" w:hAnsi="Times New Roman" w:cs="Times New Roman"/>
        </w:rPr>
        <w:t>、</w:t>
      </w:r>
      <w:r w:rsidRPr="00C30205">
        <w:rPr>
          <w:rFonts w:ascii="Times New Roman" w:hAnsi="Times New Roman" w:cs="Times New Roman"/>
        </w:rPr>
        <w:t>生起善法，好讓他在未來獲得利樂。不然，暫時的救濟，反而使他本來</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p.458</w:t>
      </w:r>
      <w:r w:rsidR="009619A6" w:rsidRPr="00C30205">
        <w:rPr>
          <w:rFonts w:ascii="Times New Roman" w:hAnsi="Times New Roman" w:cs="Times New Roman"/>
          <w:szCs w:val="24"/>
          <w:shd w:val="pct15" w:color="auto" w:fill="FFFFFF"/>
        </w:rPr>
        <w:t>）</w:t>
      </w:r>
      <w:r w:rsidRPr="00C30205">
        <w:rPr>
          <w:rFonts w:ascii="Times New Roman" w:hAnsi="Times New Roman" w:cs="Times New Roman"/>
        </w:rPr>
        <w:t>多而勝的利益消失。</w:t>
      </w:r>
    </w:p>
    <w:p w:rsidR="00BF69D6" w:rsidRPr="00C30205" w:rsidRDefault="00AC0577" w:rsidP="00D158E2">
      <w:pPr>
        <w:spacing w:beforeLines="30"/>
        <w:ind w:leftChars="200" w:left="480"/>
        <w:rPr>
          <w:rFonts w:ascii="Times New Roman" w:hAnsi="Times New Roman" w:cs="Times New Roman"/>
        </w:rPr>
      </w:pPr>
      <w:r w:rsidRPr="00C30205">
        <w:rPr>
          <w:rFonts w:ascii="Times New Roman" w:hAnsi="Times New Roman" w:cs="Times New Roman"/>
          <w:sz w:val="22"/>
          <w:bdr w:val="single" w:sz="4" w:space="0" w:color="auto"/>
          <w:shd w:val="pct15" w:color="auto" w:fill="FFFFFF"/>
        </w:rPr>
        <w:t>3</w:t>
      </w:r>
      <w:r w:rsidR="00BF69D6" w:rsidRPr="00C30205">
        <w:rPr>
          <w:rFonts w:ascii="Times New Roman" w:hAnsi="Times New Roman" w:cs="Times New Roman"/>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出</w:t>
      </w:r>
      <w:r w:rsidR="00BF69D6" w:rsidRPr="00C30205">
        <w:rPr>
          <w:rFonts w:ascii="Times New Roman" w:hAnsi="Times New Roman" w:cs="Times New Roman"/>
          <w:sz w:val="22"/>
          <w:bdr w:val="single" w:sz="4" w:space="0" w:color="auto"/>
          <w:shd w:val="pct15" w:color="auto" w:fill="FFFFFF"/>
        </w:rPr>
        <w:t>離</w:t>
      </w:r>
      <w:r w:rsidRPr="00C30205">
        <w:rPr>
          <w:rFonts w:ascii="Times New Roman" w:hAnsi="Times New Roman" w:cs="Times New Roman" w:hint="eastAsia"/>
          <w:sz w:val="22"/>
          <w:bdr w:val="single" w:sz="4" w:space="0" w:color="auto"/>
          <w:shd w:val="pct15" w:color="auto" w:fill="FFFFFF"/>
        </w:rPr>
        <w:t>心</w:t>
      </w:r>
      <w:r w:rsidR="00BF69D6" w:rsidRPr="00C30205">
        <w:rPr>
          <w:rFonts w:ascii="Times New Roman" w:hAnsi="Times New Roman" w:cs="Times New Roman"/>
          <w:sz w:val="22"/>
          <w:bdr w:val="single" w:sz="4" w:space="0" w:color="auto"/>
          <w:shd w:val="pct15" w:color="auto" w:fill="FFFFFF"/>
        </w:rPr>
        <w:t>不現</w:t>
      </w:r>
      <w:r w:rsidRPr="00C30205">
        <w:rPr>
          <w:rFonts w:ascii="Times New Roman" w:hAnsi="Times New Roman" w:cs="Times New Roman" w:hint="eastAsia"/>
          <w:sz w:val="22"/>
          <w:bdr w:val="single" w:sz="4" w:space="0" w:color="auto"/>
          <w:shd w:val="pct15" w:color="auto" w:fill="FFFFFF"/>
        </w:rPr>
        <w:t>前</w:t>
      </w:r>
      <w:r w:rsidR="00BF69D6" w:rsidRPr="00C30205">
        <w:rPr>
          <w:rFonts w:ascii="Times New Roman" w:hAnsi="Times New Roman" w:cs="Times New Roman"/>
          <w:kern w:val="0"/>
          <w:sz w:val="22"/>
          <w:bdr w:val="single" w:sz="4" w:space="0" w:color="auto"/>
          <w:shd w:val="pct15" w:color="auto" w:fill="FFFFFF"/>
        </w:rPr>
        <w:t>故</w:t>
      </w:r>
    </w:p>
    <w:p w:rsidR="005B3E6C" w:rsidRPr="00C30205" w:rsidRDefault="005B3E6C" w:rsidP="00AC0577">
      <w:pPr>
        <w:ind w:leftChars="200" w:left="960" w:hangingChars="200" w:hanging="480"/>
        <w:rPr>
          <w:rFonts w:ascii="Times New Roman" w:hAnsi="Times New Roman" w:cs="Times New Roman"/>
        </w:rPr>
      </w:pPr>
      <w:r w:rsidRPr="00C30205">
        <w:rPr>
          <w:rFonts w:ascii="Times New Roman" w:hAnsi="Times New Roman" w:cs="Times New Roman"/>
        </w:rPr>
        <w:t>三、有時菩薩「</w:t>
      </w:r>
      <w:r w:rsidRPr="00C30205">
        <w:rPr>
          <w:rFonts w:ascii="Times New Roman" w:eastAsia="標楷體" w:hAnsi="Times New Roman" w:cs="Times New Roman"/>
        </w:rPr>
        <w:t>見彼有情</w:t>
      </w:r>
      <w:r w:rsidRPr="00C30205">
        <w:rPr>
          <w:rFonts w:ascii="Times New Roman" w:hAnsi="Times New Roman" w:cs="Times New Roman"/>
        </w:rPr>
        <w:t>」，「</w:t>
      </w:r>
      <w:r w:rsidRPr="00C30205">
        <w:rPr>
          <w:rFonts w:ascii="Times New Roman" w:eastAsia="標楷體" w:hAnsi="Times New Roman" w:cs="Times New Roman"/>
        </w:rPr>
        <w:t>若</w:t>
      </w:r>
      <w:r w:rsidRPr="00C30205">
        <w:rPr>
          <w:rFonts w:ascii="Times New Roman" w:hAnsi="Times New Roman" w:cs="Times New Roman"/>
        </w:rPr>
        <w:t>」匱「</w:t>
      </w:r>
      <w:r w:rsidRPr="00C30205">
        <w:rPr>
          <w:rFonts w:ascii="Times New Roman" w:eastAsia="標楷體" w:hAnsi="Times New Roman" w:cs="Times New Roman"/>
        </w:rPr>
        <w:t>乏財位</w:t>
      </w:r>
      <w:r w:rsidRPr="00C30205">
        <w:rPr>
          <w:rFonts w:ascii="Times New Roman" w:hAnsi="Times New Roman" w:cs="Times New Roman"/>
        </w:rPr>
        <w:t>」，能因此而有「</w:t>
      </w:r>
      <w:r w:rsidRPr="00C30205">
        <w:rPr>
          <w:rFonts w:ascii="Times New Roman" w:eastAsia="標楷體" w:hAnsi="Times New Roman" w:cs="Times New Roman"/>
        </w:rPr>
        <w:t>厭</w:t>
      </w:r>
      <w:r w:rsidRPr="00C30205">
        <w:rPr>
          <w:rFonts w:ascii="Times New Roman" w:hAnsi="Times New Roman" w:cs="Times New Roman"/>
        </w:rPr>
        <w:t>」棄生死追求出「</w:t>
      </w:r>
      <w:r w:rsidRPr="00C30205">
        <w:rPr>
          <w:rFonts w:ascii="Times New Roman" w:eastAsia="標楷體" w:hAnsi="Times New Roman" w:cs="Times New Roman"/>
        </w:rPr>
        <w:t>離</w:t>
      </w:r>
      <w:r w:rsidRPr="00C30205">
        <w:rPr>
          <w:rFonts w:ascii="Times New Roman" w:hAnsi="Times New Roman" w:cs="Times New Roman"/>
        </w:rPr>
        <w:t>」的心「</w:t>
      </w:r>
      <w:r w:rsidRPr="00C30205">
        <w:rPr>
          <w:rFonts w:ascii="Times New Roman" w:eastAsia="標楷體" w:hAnsi="Times New Roman" w:cs="Times New Roman"/>
        </w:rPr>
        <w:t>現前</w:t>
      </w:r>
      <w:r w:rsidRPr="00C30205">
        <w:rPr>
          <w:rFonts w:ascii="Times New Roman" w:hAnsi="Times New Roman" w:cs="Times New Roman"/>
        </w:rPr>
        <w:t>」；若給予救濟，一得安樂富貴，反而驕奢淫逸貪戀三界。菩薩有鑒於此，所以不願施捨他。</w:t>
      </w:r>
    </w:p>
    <w:p w:rsidR="00593055" w:rsidRPr="00C30205" w:rsidRDefault="00AC0577" w:rsidP="00D158E2">
      <w:pPr>
        <w:spacing w:beforeLines="30"/>
        <w:ind w:leftChars="200" w:left="480"/>
      </w:pPr>
      <w:r w:rsidRPr="00C30205">
        <w:rPr>
          <w:rFonts w:ascii="Times New Roman" w:hAnsi="Times New Roman" w:cs="Times New Roman"/>
          <w:sz w:val="22"/>
          <w:bdr w:val="single" w:sz="4" w:space="0" w:color="auto"/>
          <w:shd w:val="pct15" w:color="auto" w:fill="FFFFFF"/>
        </w:rPr>
        <w:t>4</w:t>
      </w:r>
      <w:r w:rsidR="00593055" w:rsidRPr="00C30205">
        <w:rPr>
          <w:rFonts w:ascii="Times New Roman" w:hAnsi="Times New Roman" w:cs="Times New Roman"/>
          <w:sz w:val="22"/>
          <w:bdr w:val="single" w:sz="4" w:space="0" w:color="auto"/>
          <w:shd w:val="pct15" w:color="auto" w:fill="FFFFFF"/>
        </w:rPr>
        <w:t>、</w:t>
      </w:r>
      <w:r w:rsidRPr="00C30205">
        <w:rPr>
          <w:rFonts w:ascii="Times New Roman" w:hAnsi="Times New Roman" w:cs="Times New Roman" w:hint="eastAsia"/>
          <w:sz w:val="22"/>
          <w:bdr w:val="single" w:sz="4" w:space="0" w:color="auto"/>
          <w:shd w:val="pct15" w:color="auto" w:fill="FFFFFF"/>
        </w:rPr>
        <w:t>積集</w:t>
      </w:r>
      <w:r w:rsidR="00593055" w:rsidRPr="00C30205">
        <w:rPr>
          <w:rFonts w:ascii="Times New Roman" w:hAnsi="Times New Roman" w:cs="Times New Roman"/>
          <w:sz w:val="22"/>
          <w:bdr w:val="single" w:sz="4" w:space="0" w:color="auto"/>
          <w:shd w:val="pct15" w:color="auto" w:fill="FFFFFF"/>
        </w:rPr>
        <w:t>不善法</w:t>
      </w:r>
      <w:r w:rsidR="00593055" w:rsidRPr="00C30205">
        <w:rPr>
          <w:rFonts w:asciiTheme="minorEastAsia" w:hAnsiTheme="minorEastAsia" w:hint="eastAsia"/>
          <w:sz w:val="22"/>
          <w:bdr w:val="single" w:sz="4" w:space="0" w:color="auto"/>
          <w:shd w:val="pct15" w:color="auto" w:fill="FFFFFF"/>
        </w:rPr>
        <w:t>因</w:t>
      </w:r>
      <w:r w:rsidR="00593055" w:rsidRPr="00C30205">
        <w:rPr>
          <w:rFonts w:ascii="Times New Roman" w:hAnsi="Times New Roman" w:cs="Times New Roman" w:hint="eastAsia"/>
          <w:kern w:val="0"/>
          <w:sz w:val="22"/>
          <w:bdr w:val="single" w:sz="4" w:space="0" w:color="auto"/>
          <w:shd w:val="pct15" w:color="auto" w:fill="FFFFFF"/>
        </w:rPr>
        <w:t>故</w:t>
      </w:r>
    </w:p>
    <w:p w:rsidR="005B3E6C" w:rsidRPr="00C30205" w:rsidRDefault="005B3E6C" w:rsidP="00AC0577">
      <w:pPr>
        <w:ind w:leftChars="200" w:left="960" w:hangingChars="200" w:hanging="480"/>
      </w:pPr>
      <w:r w:rsidRPr="00C30205">
        <w:rPr>
          <w:rFonts w:hint="eastAsia"/>
        </w:rPr>
        <w:t>四、有時菩薩「</w:t>
      </w:r>
      <w:r w:rsidRPr="00C30205">
        <w:rPr>
          <w:rFonts w:ascii="標楷體" w:eastAsia="標楷體" w:hAnsi="標楷體" w:hint="eastAsia"/>
        </w:rPr>
        <w:t>見彼有情，若施財位</w:t>
      </w:r>
      <w:r w:rsidRPr="00C30205">
        <w:rPr>
          <w:rFonts w:hint="eastAsia"/>
        </w:rPr>
        <w:t>」，勢必成「</w:t>
      </w:r>
      <w:r w:rsidRPr="00C30205">
        <w:rPr>
          <w:rFonts w:ascii="標楷體" w:eastAsia="標楷體" w:hAnsi="標楷體" w:hint="eastAsia"/>
        </w:rPr>
        <w:t>為積集不善法因</w:t>
      </w:r>
      <w:r w:rsidRPr="00C30205">
        <w:rPr>
          <w:rFonts w:hint="eastAsia"/>
        </w:rPr>
        <w:t>」，他要因財位的獲得而造惡，所以不施給他。</w:t>
      </w:r>
    </w:p>
    <w:p w:rsidR="00593055" w:rsidRPr="00C30205" w:rsidRDefault="00AC0577" w:rsidP="00D158E2">
      <w:pPr>
        <w:spacing w:beforeLines="30"/>
        <w:ind w:leftChars="200" w:left="480"/>
      </w:pPr>
      <w:r w:rsidRPr="00C30205">
        <w:rPr>
          <w:rFonts w:ascii="Times New Roman" w:hAnsi="Times New Roman" w:cs="Times New Roman"/>
          <w:sz w:val="22"/>
          <w:bdr w:val="single" w:sz="4" w:space="0" w:color="auto"/>
          <w:shd w:val="pct15" w:color="auto" w:fill="FFFFFF"/>
        </w:rPr>
        <w:t>5</w:t>
      </w:r>
      <w:r w:rsidR="00593055" w:rsidRPr="00C30205">
        <w:rPr>
          <w:rFonts w:asciiTheme="minorEastAsia" w:hAnsiTheme="minorEastAsia" w:hint="eastAsia"/>
          <w:sz w:val="22"/>
          <w:bdr w:val="single" w:sz="4" w:space="0" w:color="auto"/>
          <w:shd w:val="pct15" w:color="auto" w:fill="FFFFFF"/>
        </w:rPr>
        <w:t>、損惱</w:t>
      </w:r>
      <w:r w:rsidRPr="00C30205">
        <w:rPr>
          <w:rFonts w:asciiTheme="minorEastAsia" w:hAnsiTheme="minorEastAsia" w:hint="eastAsia"/>
          <w:sz w:val="22"/>
          <w:bdr w:val="single" w:sz="4" w:space="0" w:color="auto"/>
          <w:shd w:val="pct15" w:color="auto" w:fill="FFFFFF"/>
        </w:rPr>
        <w:t>餘有情因</w:t>
      </w:r>
      <w:r w:rsidR="00593055" w:rsidRPr="00C30205">
        <w:rPr>
          <w:rFonts w:ascii="Times New Roman" w:hAnsi="Times New Roman" w:cs="Times New Roman" w:hint="eastAsia"/>
          <w:kern w:val="0"/>
          <w:sz w:val="22"/>
          <w:bdr w:val="single" w:sz="4" w:space="0" w:color="auto"/>
          <w:shd w:val="pct15" w:color="auto" w:fill="FFFFFF"/>
        </w:rPr>
        <w:t>故</w:t>
      </w:r>
    </w:p>
    <w:p w:rsidR="00593055" w:rsidRPr="00C30205" w:rsidRDefault="005B3E6C" w:rsidP="00AC0577">
      <w:pPr>
        <w:ind w:leftChars="200" w:left="960" w:hangingChars="200" w:hanging="480"/>
      </w:pPr>
      <w:r w:rsidRPr="00C30205">
        <w:rPr>
          <w:rFonts w:hint="eastAsia"/>
        </w:rPr>
        <w:t>五、有時「</w:t>
      </w:r>
      <w:r w:rsidRPr="00C30205">
        <w:rPr>
          <w:rFonts w:ascii="標楷體" w:eastAsia="標楷體" w:hAnsi="標楷體" w:hint="eastAsia"/>
        </w:rPr>
        <w:t>見彼有情</w:t>
      </w:r>
      <w:r w:rsidRPr="00C30205">
        <w:rPr>
          <w:rFonts w:hint="eastAsia"/>
        </w:rPr>
        <w:t>」在沒有財位時，還能自悲悲人，不惱害有情</w:t>
      </w:r>
      <w:r w:rsidR="00593055" w:rsidRPr="00C30205">
        <w:rPr>
          <w:rFonts w:hint="eastAsia"/>
        </w:rPr>
        <w:t>；</w:t>
      </w:r>
    </w:p>
    <w:p w:rsidR="00593055" w:rsidRPr="00C30205" w:rsidRDefault="005B3E6C" w:rsidP="00AC0577">
      <w:pPr>
        <w:ind w:leftChars="400" w:left="960"/>
      </w:pPr>
      <w:r w:rsidRPr="00C30205">
        <w:rPr>
          <w:rFonts w:hint="eastAsia"/>
        </w:rPr>
        <w:t>「</w:t>
      </w:r>
      <w:r w:rsidRPr="00C30205">
        <w:rPr>
          <w:rFonts w:ascii="標楷體" w:eastAsia="標楷體" w:hAnsi="標楷體" w:hint="eastAsia"/>
        </w:rPr>
        <w:t>若施財位</w:t>
      </w:r>
      <w:r w:rsidRPr="00C30205">
        <w:rPr>
          <w:rFonts w:hint="eastAsia"/>
        </w:rPr>
        <w:t>」，就將「</w:t>
      </w:r>
      <w:r w:rsidRPr="00C30205">
        <w:rPr>
          <w:rFonts w:ascii="標楷體" w:eastAsia="標楷體" w:hAnsi="標楷體" w:hint="eastAsia"/>
        </w:rPr>
        <w:t>作</w:t>
      </w:r>
      <w:r w:rsidRPr="00C30205">
        <w:rPr>
          <w:rFonts w:hint="eastAsia"/>
        </w:rPr>
        <w:t>」為「</w:t>
      </w:r>
      <w:r w:rsidRPr="00C30205">
        <w:rPr>
          <w:rFonts w:ascii="標楷體" w:eastAsia="標楷體" w:hAnsi="標楷體" w:hint="eastAsia"/>
        </w:rPr>
        <w:t>餘無量有情</w:t>
      </w:r>
      <w:r w:rsidRPr="00C30205">
        <w:rPr>
          <w:rFonts w:hint="eastAsia"/>
        </w:rPr>
        <w:t>」的「</w:t>
      </w:r>
      <w:r w:rsidRPr="00C30205">
        <w:rPr>
          <w:rFonts w:ascii="標楷體" w:eastAsia="標楷體" w:hAnsi="標楷體" w:hint="eastAsia"/>
        </w:rPr>
        <w:t>損惱因</w:t>
      </w:r>
      <w:r w:rsidRPr="00C30205">
        <w:rPr>
          <w:rFonts w:hint="eastAsia"/>
        </w:rPr>
        <w:t>」。</w:t>
      </w:r>
    </w:p>
    <w:p w:rsidR="00AC0577" w:rsidRPr="00C30205" w:rsidRDefault="005B3E6C" w:rsidP="00AC0577">
      <w:pPr>
        <w:ind w:leftChars="400" w:left="960"/>
      </w:pPr>
      <w:r w:rsidRPr="00C30205">
        <w:rPr>
          <w:rFonts w:hint="eastAsia"/>
        </w:rPr>
        <w:t>這世間，多少人依仗權勢欺壓平民，多少富翁在剝削貧民，貪口腹殘殺一切禽獸，這些都是受財位之累。所以菩薩寧可使這有情受苦，不願多數有情遭殃。</w:t>
      </w:r>
    </w:p>
    <w:p w:rsidR="00593055" w:rsidRPr="00C30205" w:rsidRDefault="005B3E6C" w:rsidP="00AC0577">
      <w:pPr>
        <w:ind w:leftChars="400" w:left="960"/>
      </w:pPr>
      <w:r w:rsidRPr="00C30205">
        <w:rPr>
          <w:rFonts w:hint="eastAsia"/>
        </w:rPr>
        <w:t>因有這種種因緣，所以「</w:t>
      </w:r>
      <w:r w:rsidRPr="00C30205">
        <w:rPr>
          <w:rFonts w:ascii="標楷體" w:eastAsia="標楷體" w:hAnsi="標楷體" w:hint="eastAsia"/>
        </w:rPr>
        <w:t>現見諸有情匱乏財位</w:t>
      </w:r>
      <w:r w:rsidRPr="00C30205">
        <w:rPr>
          <w:rFonts w:hint="eastAsia"/>
        </w:rPr>
        <w:t>」。</w:t>
      </w:r>
    </w:p>
    <w:p w:rsidR="00AC0577" w:rsidRPr="00C30205" w:rsidRDefault="00AC0577" w:rsidP="00D158E2">
      <w:pPr>
        <w:spacing w:beforeLines="30"/>
        <w:ind w:leftChars="150" w:left="360"/>
        <w:rPr>
          <w:rFonts w:asciiTheme="minorEastAsia" w:hAnsiTheme="minorEastAsia"/>
          <w:sz w:val="22"/>
          <w:bdr w:val="single" w:sz="4" w:space="0" w:color="auto"/>
          <w:shd w:val="pct15" w:color="auto" w:fill="FFFFFF"/>
        </w:rPr>
      </w:pP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三</w:t>
      </w:r>
      <w:r w:rsidRPr="00C30205">
        <w:rPr>
          <w:rFonts w:asciiTheme="minorEastAsia" w:hAnsiTheme="minorEastAsia" w:hint="eastAsia"/>
          <w:sz w:val="22"/>
          <w:bdr w:val="single" w:sz="4" w:space="0" w:color="auto"/>
          <w:shd w:val="pct15" w:color="auto" w:fill="FFFFFF"/>
        </w:rPr>
        <w:t>）結義</w:t>
      </w:r>
    </w:p>
    <w:p w:rsidR="00B86892" w:rsidRPr="00C30205" w:rsidRDefault="005B3E6C" w:rsidP="000A6AE0">
      <w:pPr>
        <w:ind w:leftChars="150" w:left="360"/>
      </w:pPr>
      <w:r w:rsidRPr="00C30205">
        <w:rPr>
          <w:rFonts w:hint="eastAsia"/>
        </w:rPr>
        <w:t>總之，菩薩是知眾生的根性，明見未來，所以或苦或樂，都是在救濟利樂；大悲大智的菩薩，決不是婆婆媽媽式的溺愛可比！</w:t>
      </w:r>
    </w:p>
    <w:p w:rsidR="000A6AE0" w:rsidRPr="00C30205" w:rsidRDefault="000A6AE0" w:rsidP="000A6AE0">
      <w:pPr>
        <w:ind w:leftChars="150" w:left="360"/>
      </w:pPr>
    </w:p>
    <w:p w:rsidR="000A6AE0" w:rsidRPr="00C30205" w:rsidRDefault="000A6AE0" w:rsidP="000A6AE0">
      <w:pPr>
        <w:ind w:leftChars="150" w:left="360"/>
      </w:pPr>
    </w:p>
    <w:p w:rsidR="000A6AE0" w:rsidRPr="00C30205" w:rsidRDefault="000A6AE0" w:rsidP="000A6AE0">
      <w:pPr>
        <w:ind w:leftChars="150" w:left="360"/>
      </w:pPr>
    </w:p>
    <w:p w:rsidR="000A6AE0" w:rsidRPr="00C30205" w:rsidRDefault="000A6AE0" w:rsidP="000A6AE0">
      <w:pPr>
        <w:ind w:leftChars="150" w:left="360"/>
      </w:pPr>
    </w:p>
    <w:p w:rsidR="000A6AE0" w:rsidRPr="00C30205" w:rsidRDefault="000A6AE0" w:rsidP="000A6AE0">
      <w:pPr>
        <w:ind w:leftChars="150" w:left="360"/>
      </w:pPr>
    </w:p>
    <w:p w:rsidR="003408CA" w:rsidRPr="00C30205" w:rsidRDefault="00AC0577" w:rsidP="00D158E2">
      <w:pPr>
        <w:spacing w:beforeLines="30"/>
      </w:pPr>
      <w:r w:rsidRPr="00C30205">
        <w:rPr>
          <w:rFonts w:hint="eastAsia"/>
          <w:sz w:val="22"/>
          <w:bdr w:val="single" w:sz="4" w:space="0" w:color="auto"/>
          <w:shd w:val="pct15" w:color="auto" w:fill="FFFFFF"/>
        </w:rPr>
        <w:lastRenderedPageBreak/>
        <w:t>貳</w:t>
      </w:r>
      <w:r w:rsidR="003408CA" w:rsidRPr="00C30205">
        <w:rPr>
          <w:rFonts w:hint="eastAsia"/>
          <w:sz w:val="22"/>
          <w:bdr w:val="single" w:sz="4" w:space="0" w:color="auto"/>
          <w:shd w:val="pct15" w:color="auto" w:fill="FFFFFF"/>
        </w:rPr>
        <w:t>、結頌</w:t>
      </w:r>
    </w:p>
    <w:p w:rsidR="00AC0577" w:rsidRPr="00C30205" w:rsidRDefault="00AC0577" w:rsidP="00AC0577">
      <w:pPr>
        <w:ind w:leftChars="50" w:left="120"/>
      </w:pP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壹</w:t>
      </w: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引頌文</w:t>
      </w:r>
    </w:p>
    <w:p w:rsidR="00AC0577" w:rsidRPr="00C30205" w:rsidRDefault="005B3E6C" w:rsidP="00B86892">
      <w:pPr>
        <w:ind w:leftChars="50" w:left="120"/>
        <w:rPr>
          <w:rFonts w:ascii="標楷體" w:eastAsia="標楷體" w:hAnsi="標楷體"/>
        </w:rPr>
      </w:pPr>
      <w:r w:rsidRPr="00C30205">
        <w:rPr>
          <w:rFonts w:ascii="標楷體" w:eastAsia="標楷體" w:hAnsi="標楷體" w:hint="eastAsia"/>
        </w:rPr>
        <w:t>此中有頌：見業、障、現前、積集、損惱故，現有諸有情，不感菩薩施。</w:t>
      </w:r>
      <w:r w:rsidR="000463A9" w:rsidRPr="00C30205">
        <w:rPr>
          <w:rStyle w:val="a9"/>
          <w:rFonts w:ascii="Times New Roman" w:eastAsia="標楷體" w:hAnsi="Times New Roman" w:cs="Times New Roman"/>
        </w:rPr>
        <w:footnoteReference w:id="78"/>
      </w:r>
    </w:p>
    <w:p w:rsidR="003408CA" w:rsidRPr="00C30205" w:rsidRDefault="00AC0577" w:rsidP="00D158E2">
      <w:pPr>
        <w:spacing w:beforeLines="30"/>
        <w:ind w:leftChars="50" w:left="120"/>
      </w:pPr>
      <w:r w:rsidRPr="00C30205">
        <w:rPr>
          <w:rFonts w:asciiTheme="minorEastAsia" w:hAnsiTheme="minorEastAsia" w:hint="eastAsia"/>
          <w:sz w:val="22"/>
          <w:bdr w:val="single" w:sz="4" w:space="0" w:color="auto"/>
          <w:shd w:val="pct15" w:color="auto" w:fill="FFFFFF"/>
        </w:rPr>
        <w:t>（</w:t>
      </w:r>
      <w:r w:rsidRPr="00C30205">
        <w:rPr>
          <w:rFonts w:hint="eastAsia"/>
          <w:sz w:val="22"/>
          <w:bdr w:val="single" w:sz="4" w:space="0" w:color="auto"/>
          <w:shd w:val="pct15" w:color="auto" w:fill="FFFFFF"/>
        </w:rPr>
        <w:t>貳</w:t>
      </w:r>
      <w:r w:rsidRPr="00C30205">
        <w:rPr>
          <w:rFonts w:asciiTheme="minorEastAsia" w:hAnsiTheme="minorEastAsia" w:hint="eastAsia"/>
          <w:sz w:val="22"/>
          <w:bdr w:val="single" w:sz="4" w:space="0" w:color="auto"/>
          <w:shd w:val="pct15" w:color="auto" w:fill="FFFFFF"/>
        </w:rPr>
        <w:t>）</w:t>
      </w:r>
      <w:r w:rsidR="003408CA" w:rsidRPr="00C30205">
        <w:rPr>
          <w:rFonts w:hint="eastAsia"/>
          <w:sz w:val="22"/>
          <w:bdr w:val="single" w:sz="4" w:space="0" w:color="auto"/>
          <w:shd w:val="pct15" w:color="auto" w:fill="FFFFFF"/>
        </w:rPr>
        <w:t>釋頌義</w:t>
      </w:r>
    </w:p>
    <w:p w:rsidR="00593055" w:rsidRPr="00C30205" w:rsidRDefault="005B3E6C" w:rsidP="00AC0577">
      <w:pPr>
        <w:ind w:leftChars="50" w:left="120"/>
      </w:pPr>
      <w:r w:rsidRPr="00C30205">
        <w:rPr>
          <w:rFonts w:hint="eastAsia"/>
        </w:rPr>
        <w:t>這是重頌長行的意義：</w:t>
      </w:r>
    </w:p>
    <w:p w:rsidR="00593055" w:rsidRPr="00C30205" w:rsidRDefault="005B3E6C" w:rsidP="00AC0577">
      <w:pPr>
        <w:ind w:leftChars="50" w:left="120"/>
      </w:pPr>
      <w:r w:rsidRPr="00C30205">
        <w:rPr>
          <w:rFonts w:hint="eastAsia"/>
        </w:rPr>
        <w:t>菩薩的功德雖然圓滿，財位雖得自在，悲心雖然充</w:t>
      </w:r>
      <w:r w:rsidR="009619A6" w:rsidRPr="00C30205">
        <w:rPr>
          <w:rFonts w:ascii="Times New Roman" w:hAnsi="Times New Roman" w:cs="Times New Roman"/>
          <w:szCs w:val="24"/>
          <w:shd w:val="pct15" w:color="auto" w:fill="FFFFFF"/>
        </w:rPr>
        <w:t>（</w:t>
      </w:r>
      <w:r w:rsidR="009619A6" w:rsidRPr="00C30205">
        <w:rPr>
          <w:rFonts w:ascii="Times New Roman" w:hAnsi="Times New Roman" w:cs="Times New Roman"/>
          <w:szCs w:val="24"/>
          <w:shd w:val="pct15" w:color="auto" w:fill="FFFFFF"/>
        </w:rPr>
        <w:t>p.4</w:t>
      </w:r>
      <w:r w:rsidR="009619A6" w:rsidRPr="00C30205">
        <w:rPr>
          <w:rFonts w:ascii="Times New Roman" w:hAnsi="Times New Roman" w:cs="Times New Roman" w:hint="eastAsia"/>
          <w:szCs w:val="24"/>
          <w:shd w:val="pct15" w:color="auto" w:fill="FFFFFF"/>
        </w:rPr>
        <w:t>59</w:t>
      </w:r>
      <w:r w:rsidR="009619A6" w:rsidRPr="00C30205">
        <w:rPr>
          <w:rFonts w:ascii="Times New Roman" w:hAnsi="Times New Roman" w:cs="Times New Roman"/>
          <w:szCs w:val="24"/>
          <w:shd w:val="pct15" w:color="auto" w:fill="FFFFFF"/>
        </w:rPr>
        <w:t>）</w:t>
      </w:r>
      <w:r w:rsidRPr="00C30205">
        <w:rPr>
          <w:rFonts w:hint="eastAsia"/>
        </w:rPr>
        <w:t>足，但是「</w:t>
      </w:r>
      <w:r w:rsidRPr="00C30205">
        <w:rPr>
          <w:rFonts w:ascii="標楷體" w:eastAsia="標楷體" w:hAnsi="標楷體" w:hint="eastAsia"/>
        </w:rPr>
        <w:t>見</w:t>
      </w:r>
      <w:r w:rsidRPr="00C30205">
        <w:rPr>
          <w:rFonts w:hint="eastAsia"/>
        </w:rPr>
        <w:t>」諸有情：</w:t>
      </w:r>
    </w:p>
    <w:p w:rsidR="00B07B6C" w:rsidRPr="00C30205" w:rsidRDefault="00641071" w:rsidP="00AC0577">
      <w:pPr>
        <w:ind w:leftChars="50" w:left="120"/>
      </w:pPr>
      <w:r w:rsidRPr="00C30205">
        <w:rPr>
          <w:rFonts w:hint="eastAsia"/>
        </w:rPr>
        <w:t>一、</w:t>
      </w:r>
      <w:r w:rsidR="005B3E6C" w:rsidRPr="00C30205">
        <w:rPr>
          <w:rFonts w:hint="eastAsia"/>
        </w:rPr>
        <w:t>有重「</w:t>
      </w:r>
      <w:r w:rsidR="005B3E6C" w:rsidRPr="00C30205">
        <w:rPr>
          <w:rFonts w:ascii="標楷體" w:eastAsia="標楷體" w:hAnsi="標楷體" w:hint="eastAsia"/>
        </w:rPr>
        <w:t>業</w:t>
      </w:r>
      <w:r w:rsidR="005B3E6C" w:rsidRPr="00C30205">
        <w:rPr>
          <w:rFonts w:hint="eastAsia"/>
        </w:rPr>
        <w:t>」力，</w:t>
      </w:r>
    </w:p>
    <w:p w:rsidR="00B07B6C" w:rsidRPr="00C30205" w:rsidRDefault="005B3E6C" w:rsidP="00AC0577">
      <w:pPr>
        <w:ind w:leftChars="50" w:left="120"/>
      </w:pPr>
      <w:r w:rsidRPr="00C30205">
        <w:rPr>
          <w:rFonts w:hint="eastAsia"/>
        </w:rPr>
        <w:t>二、財位能「</w:t>
      </w:r>
      <w:r w:rsidRPr="00C30205">
        <w:rPr>
          <w:rFonts w:ascii="標楷體" w:eastAsia="標楷體" w:hAnsi="標楷體" w:hint="eastAsia"/>
        </w:rPr>
        <w:t>障</w:t>
      </w:r>
      <w:r w:rsidRPr="00C30205">
        <w:rPr>
          <w:rFonts w:hint="eastAsia"/>
        </w:rPr>
        <w:t>」他生起善法，</w:t>
      </w:r>
    </w:p>
    <w:p w:rsidR="00B07B6C" w:rsidRPr="00C30205" w:rsidRDefault="005B3E6C" w:rsidP="00AC0577">
      <w:pPr>
        <w:ind w:leftChars="50" w:left="120"/>
      </w:pPr>
      <w:r w:rsidRPr="00C30205">
        <w:rPr>
          <w:rFonts w:hint="eastAsia"/>
        </w:rPr>
        <w:t>三、受了苦能使他厭離「</w:t>
      </w:r>
      <w:r w:rsidRPr="00C30205">
        <w:rPr>
          <w:rFonts w:ascii="標楷體" w:eastAsia="標楷體" w:hAnsi="標楷體" w:hint="eastAsia"/>
        </w:rPr>
        <w:t>現前</w:t>
      </w:r>
      <w:r w:rsidRPr="00C30205">
        <w:rPr>
          <w:rFonts w:hint="eastAsia"/>
        </w:rPr>
        <w:t>」，</w:t>
      </w:r>
    </w:p>
    <w:p w:rsidR="00B07B6C" w:rsidRPr="00C30205" w:rsidRDefault="005B3E6C" w:rsidP="00AC0577">
      <w:pPr>
        <w:ind w:leftChars="50" w:left="120"/>
      </w:pPr>
      <w:r w:rsidRPr="00C30205">
        <w:rPr>
          <w:rFonts w:hint="eastAsia"/>
        </w:rPr>
        <w:t>四、財位能使他「</w:t>
      </w:r>
      <w:r w:rsidRPr="00C30205">
        <w:rPr>
          <w:rFonts w:ascii="標楷體" w:eastAsia="標楷體" w:hAnsi="標楷體" w:hint="eastAsia"/>
        </w:rPr>
        <w:t>積集</w:t>
      </w:r>
      <w:r w:rsidRPr="00C30205">
        <w:rPr>
          <w:rFonts w:hint="eastAsia"/>
        </w:rPr>
        <w:t>」不善因，</w:t>
      </w:r>
    </w:p>
    <w:p w:rsidR="00593055" w:rsidRPr="00C30205" w:rsidRDefault="005B3E6C" w:rsidP="00AC0577">
      <w:pPr>
        <w:ind w:leftChars="50" w:left="120"/>
      </w:pPr>
      <w:r w:rsidRPr="00C30205">
        <w:rPr>
          <w:rFonts w:hint="eastAsia"/>
        </w:rPr>
        <w:t>五、能成為「</w:t>
      </w:r>
      <w:r w:rsidRPr="00C30205">
        <w:rPr>
          <w:rFonts w:ascii="標楷體" w:eastAsia="標楷體" w:hAnsi="標楷體" w:hint="eastAsia"/>
        </w:rPr>
        <w:t>損惱</w:t>
      </w:r>
      <w:r w:rsidRPr="00C30205">
        <w:rPr>
          <w:rFonts w:hint="eastAsia"/>
        </w:rPr>
        <w:t>」餘眾生的因緣。</w:t>
      </w:r>
    </w:p>
    <w:p w:rsidR="00CA40C6" w:rsidRPr="005B3E6C" w:rsidRDefault="005B3E6C" w:rsidP="00AC0577">
      <w:pPr>
        <w:ind w:leftChars="50" w:left="120"/>
      </w:pPr>
      <w:r w:rsidRPr="00C30205">
        <w:rPr>
          <w:rFonts w:hint="eastAsia"/>
        </w:rPr>
        <w:t>由有這五種關係，「</w:t>
      </w:r>
      <w:r w:rsidRPr="00C30205">
        <w:rPr>
          <w:rFonts w:ascii="標楷體" w:eastAsia="標楷體" w:hAnsi="標楷體" w:hint="eastAsia"/>
        </w:rPr>
        <w:t>現有諸有情</w:t>
      </w:r>
      <w:r w:rsidRPr="00C30205">
        <w:rPr>
          <w:rFonts w:hint="eastAsia"/>
        </w:rPr>
        <w:t>」，終於「</w:t>
      </w:r>
      <w:r w:rsidRPr="00C30205">
        <w:rPr>
          <w:rFonts w:ascii="標楷體" w:eastAsia="標楷體" w:hAnsi="標楷體" w:hint="eastAsia"/>
        </w:rPr>
        <w:t>不</w:t>
      </w:r>
      <w:r w:rsidRPr="00C30205">
        <w:rPr>
          <w:rFonts w:hint="eastAsia"/>
        </w:rPr>
        <w:t>」能「</w:t>
      </w:r>
      <w:r w:rsidRPr="00C30205">
        <w:rPr>
          <w:rFonts w:ascii="標楷體" w:eastAsia="標楷體" w:hAnsi="標楷體" w:hint="eastAsia"/>
        </w:rPr>
        <w:t>感</w:t>
      </w:r>
      <w:r w:rsidRPr="00C30205">
        <w:rPr>
          <w:rFonts w:hint="eastAsia"/>
        </w:rPr>
        <w:t>」得「</w:t>
      </w:r>
      <w:r w:rsidRPr="00C30205">
        <w:rPr>
          <w:rFonts w:ascii="標楷體" w:eastAsia="標楷體" w:hAnsi="標楷體" w:hint="eastAsia"/>
        </w:rPr>
        <w:t>菩薩</w:t>
      </w:r>
      <w:r w:rsidRPr="00C30205">
        <w:rPr>
          <w:rFonts w:hint="eastAsia"/>
        </w:rPr>
        <w:t>」的布「</w:t>
      </w:r>
      <w:r w:rsidRPr="00C30205">
        <w:rPr>
          <w:rFonts w:ascii="標楷體" w:eastAsia="標楷體" w:hAnsi="標楷體" w:hint="eastAsia"/>
        </w:rPr>
        <w:t>施</w:t>
      </w:r>
      <w:r w:rsidRPr="00C30205">
        <w:rPr>
          <w:rFonts w:hint="eastAsia"/>
        </w:rPr>
        <w:t>」。</w:t>
      </w:r>
    </w:p>
    <w:sectPr w:rsidR="00CA40C6" w:rsidRPr="005B3E6C" w:rsidSect="00F52E37">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6AA" w:rsidRDefault="004176AA" w:rsidP="00ED1F72">
      <w:r>
        <w:separator/>
      </w:r>
    </w:p>
  </w:endnote>
  <w:endnote w:type="continuationSeparator" w:id="0">
    <w:p w:rsidR="004176AA" w:rsidRDefault="004176AA" w:rsidP="00ED1F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009842"/>
      <w:docPartObj>
        <w:docPartGallery w:val="Page Numbers (Bottom of Page)"/>
        <w:docPartUnique/>
      </w:docPartObj>
    </w:sdtPr>
    <w:sdtEndPr>
      <w:rPr>
        <w:rFonts w:ascii="Times New Roman" w:hAnsi="Times New Roman" w:cs="Times New Roman"/>
      </w:rPr>
    </w:sdtEndPr>
    <w:sdtContent>
      <w:p w:rsidR="003010EA" w:rsidRPr="00844317" w:rsidRDefault="006A2C8E" w:rsidP="00844317">
        <w:pPr>
          <w:pStyle w:val="a5"/>
          <w:jc w:val="center"/>
          <w:rPr>
            <w:rFonts w:ascii="Times New Roman" w:hAnsi="Times New Roman" w:cs="Times New Roman"/>
          </w:rPr>
        </w:pPr>
        <w:r w:rsidRPr="00844317">
          <w:rPr>
            <w:rFonts w:ascii="Times New Roman" w:hAnsi="Times New Roman" w:cs="Times New Roman"/>
          </w:rPr>
          <w:fldChar w:fldCharType="begin"/>
        </w:r>
        <w:r w:rsidR="003010EA" w:rsidRPr="00844317">
          <w:rPr>
            <w:rFonts w:ascii="Times New Roman" w:hAnsi="Times New Roman" w:cs="Times New Roman"/>
          </w:rPr>
          <w:instrText>PAGE   \* MERGEFORMAT</w:instrText>
        </w:r>
        <w:r w:rsidRPr="00844317">
          <w:rPr>
            <w:rFonts w:ascii="Times New Roman" w:hAnsi="Times New Roman" w:cs="Times New Roman"/>
          </w:rPr>
          <w:fldChar w:fldCharType="separate"/>
        </w:r>
        <w:r w:rsidR="00D158E2" w:rsidRPr="00D158E2">
          <w:rPr>
            <w:rFonts w:ascii="Times New Roman" w:hAnsi="Times New Roman" w:cs="Times New Roman"/>
            <w:noProof/>
            <w:lang w:val="zh-TW"/>
          </w:rPr>
          <w:t>1</w:t>
        </w:r>
        <w:r w:rsidRPr="00844317">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6AA" w:rsidRDefault="004176AA" w:rsidP="00ED1F72">
      <w:r>
        <w:separator/>
      </w:r>
    </w:p>
  </w:footnote>
  <w:footnote w:type="continuationSeparator" w:id="0">
    <w:p w:rsidR="004176AA" w:rsidRDefault="004176AA" w:rsidP="00ED1F72">
      <w:r>
        <w:continuationSeparator/>
      </w:r>
    </w:p>
  </w:footnote>
  <w:footnote w:id="1">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108b10-14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如是說增上勝心已，增上勝慧復云何知</w:t>
      </w:r>
      <w:r w:rsidRPr="00C30205">
        <w:rPr>
          <w:rFonts w:ascii="標楷體" w:eastAsia="標楷體" w:hAnsi="標楷體" w:hint="eastAsia"/>
          <w:sz w:val="22"/>
          <w:szCs w:val="22"/>
        </w:rPr>
        <w:t>？</w:t>
      </w:r>
      <w:r w:rsidRPr="00C30205">
        <w:rPr>
          <w:rFonts w:ascii="標楷體" w:eastAsia="標楷體" w:hAnsi="標楷體" w:cs="Times New Roman" w:hint="eastAsia"/>
          <w:sz w:val="22"/>
          <w:szCs w:val="22"/>
        </w:rPr>
        <w:t>無分別智中</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sz w:val="22"/>
          <w:szCs w:val="22"/>
          <w:vertAlign w:val="superscript"/>
        </w:rPr>
        <w:t>1</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性處，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2</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身處，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3</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因處，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4</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念處，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5</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相處，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6</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持處，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7</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伴處，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8</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報處，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9</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因氣處，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10</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出處，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11</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盡至處，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12</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藉彼無分別功用行等處，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13</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差別處，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14</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藉無分別、得處餘處，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15</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持自然作事處，</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16</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甚深處意。無分別智，增上慧勝知。</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128a4-10</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如此已說依定學差別，云何應知依慧學差別？由無分別智</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sz w:val="22"/>
          <w:szCs w:val="22"/>
          <w:vertAlign w:val="superscript"/>
        </w:rPr>
        <w:t>1</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自性，</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2</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依止，</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3</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緣起，</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4</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境界，</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5</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b/>
          <w:sz w:val="22"/>
          <w:szCs w:val="22"/>
        </w:rPr>
        <w:t>相貌，立，救難</w:t>
      </w:r>
      <w:r w:rsidRPr="00C30205">
        <w:rPr>
          <w:rFonts w:ascii="標楷體" w:eastAsia="標楷體" w:hAnsi="標楷體" w:cs="Times New Roman" w:hint="eastAsia"/>
          <w:sz w:val="22"/>
          <w:szCs w:val="22"/>
        </w:rPr>
        <w:t>，</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6</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攝持，</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7</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伴類，</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8</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果報，</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9</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等流，</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10</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出離，</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11</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究竟，</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12</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行善加行無分別智後得智功德，無差別加行，</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14</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無分別後得智譬威德，</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15</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無功用作事，</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16</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甚深義故，應知依慧學差別。由依慧學差別，應知無分別智差別。</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147b20-26</w:t>
      </w:r>
      <w:r w:rsidRPr="00C30205">
        <w:rPr>
          <w:rFonts w:ascii="Times New Roman" w:hAnsi="Times New Roman" w:cs="Times New Roman"/>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238c18-239b3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307a16-b2</w:t>
      </w:r>
      <w:r w:rsidRPr="00C30205">
        <w:rPr>
          <w:rFonts w:ascii="Times New Roman" w:hAnsi="Times New Roman" w:cs="Times New Roman"/>
          <w:sz w:val="22"/>
          <w:szCs w:val="22"/>
        </w:rPr>
        <w:t>）</w:t>
      </w:r>
    </w:p>
    <w:p w:rsidR="003010EA" w:rsidRPr="00C30205" w:rsidRDefault="003010EA" w:rsidP="00C30205">
      <w:pPr>
        <w:pStyle w:val="a7"/>
        <w:ind w:leftChars="250" w:left="126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hint="eastAsia"/>
          <w:sz w:val="22"/>
          <w:szCs w:val="22"/>
        </w:rPr>
        <w:t>如是已說增上心學勝相，增上慧學勝相云何可見</w:t>
      </w:r>
      <w:r w:rsidRPr="00C30205">
        <w:rPr>
          <w:rFonts w:ascii="標楷體" w:eastAsia="標楷體" w:hAnsi="標楷體" w:hint="eastAsia"/>
          <w:sz w:val="22"/>
          <w:szCs w:val="22"/>
        </w:rPr>
        <w:t>？</w:t>
      </w:r>
      <w:r w:rsidRPr="00C30205">
        <w:rPr>
          <w:rFonts w:ascii="標楷體" w:eastAsia="標楷體" w:hAnsi="標楷體" w:cs="Times New Roman" w:hint="eastAsia"/>
          <w:sz w:val="22"/>
          <w:szCs w:val="22"/>
        </w:rPr>
        <w:t>謂無分別智</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sz w:val="22"/>
          <w:szCs w:val="22"/>
          <w:vertAlign w:val="superscript"/>
        </w:rPr>
        <w:t>1</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若自性，</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2</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若依止，</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3</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若因緣，</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4</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若所緣，</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5</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b/>
          <w:sz w:val="22"/>
          <w:szCs w:val="22"/>
        </w:rPr>
        <w:t>若相貌、若建立、若釋難，</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6</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若住持，</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7</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若伴類，</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8</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若果報，</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9</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若津液，</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10</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若出離，</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11</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若至究竟，</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12</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若方便、無分別、後得等功德，</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13</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若差別，</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14</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若無分別智譬喻，</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15</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若無功用作所應作，</w:t>
      </w:r>
      <w:r w:rsidRPr="00C30205">
        <w:rPr>
          <w:rFonts w:ascii="Times New Roman" w:eastAsia="標楷體" w:hAnsi="Times New Roman" w:cs="Times New Roman"/>
          <w:sz w:val="22"/>
          <w:szCs w:val="22"/>
          <w:vertAlign w:val="superscript"/>
        </w:rPr>
        <w:t>（</w:t>
      </w:r>
      <w:r w:rsidRPr="00C30205">
        <w:rPr>
          <w:rFonts w:ascii="Times New Roman" w:eastAsia="標楷體" w:hAnsi="Times New Roman" w:cs="Times New Roman" w:hint="eastAsia"/>
          <w:sz w:val="22"/>
          <w:szCs w:val="22"/>
          <w:vertAlign w:val="superscript"/>
        </w:rPr>
        <w:t>16</w:t>
      </w:r>
      <w:r w:rsidRPr="00C30205">
        <w:rPr>
          <w:rFonts w:ascii="Times New Roman" w:eastAsia="標楷體" w:hAnsi="Times New Roman" w:cs="Times New Roman"/>
          <w:sz w:val="22"/>
          <w:szCs w:val="22"/>
          <w:vertAlign w:val="superscript"/>
        </w:rPr>
        <w:t>）</w:t>
      </w:r>
      <w:r w:rsidRPr="00C30205">
        <w:rPr>
          <w:rFonts w:ascii="標楷體" w:eastAsia="標楷體" w:hAnsi="標楷體" w:cs="Times New Roman" w:hint="eastAsia"/>
          <w:sz w:val="22"/>
          <w:szCs w:val="22"/>
        </w:rPr>
        <w:t>若甚深等。此是無分別智，增上慧差別應知。</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應須離五種相，今當說。</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363c15-22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429b17-26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2">
    <w:p w:rsidR="003010EA" w:rsidRPr="00C30205" w:rsidRDefault="003010EA" w:rsidP="00C30205">
      <w:pPr>
        <w:pStyle w:val="a7"/>
        <w:jc w:val="both"/>
        <w:rPr>
          <w:rFonts w:ascii="標楷體" w:eastAsia="標楷體" w:hAnsi="標楷體"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1</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128a5-6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307a16-22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footnote>
  <w:footnote w:id="3">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108b15-18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是中離五種相無分別性智：故意離念故，果離有覺有觀地故，離想受滅定捨、離色性故，真實處捨種種相故。彼無分別智離如是五種相應知。</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128a10-14</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無分別智自性應知離五種相。五相者：一、離非思惟故，二、離非覺觀地故，三、離滅想受定寂靜故，四、離色自性故，五、於真實義離異分別故。是五相所離智，此中應知是無分別智。</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147b26-29</w:t>
      </w:r>
      <w:r w:rsidRPr="00C30205">
        <w:rPr>
          <w:rFonts w:ascii="Times New Roman" w:hAnsi="Times New Roman" w:cs="Times New Roman"/>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239b4-25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307b3-19</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50" w:left="126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論曰：此無分別智自性離五種相：離非思惟故，離過覺觀地故，離滅受想定故，離色自性故，離計度真實義種種相故。離此等五種相，是無分別智應知。</w:t>
      </w:r>
    </w:p>
    <w:p w:rsidR="003010EA" w:rsidRPr="00C30205" w:rsidRDefault="003010EA" w:rsidP="00C30205">
      <w:pPr>
        <w:pStyle w:val="a7"/>
        <w:ind w:leftChars="270" w:left="64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緣真實義時，如眼識緣色，無種種相，此是其義。</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363c28-364a13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429c1-16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印順導師，《成佛之道》（增註本），</w:t>
      </w:r>
      <w:r w:rsidRPr="00C30205">
        <w:rPr>
          <w:rFonts w:ascii="新細明體" w:eastAsia="新細明體" w:hAnsi="新細明體" w:cs="Times New Roman" w:hint="eastAsia"/>
          <w:sz w:val="22"/>
          <w:szCs w:val="22"/>
        </w:rPr>
        <w:t>〈第五章 大乘不共法〉，</w:t>
      </w:r>
      <w:r w:rsidRPr="00C30205">
        <w:rPr>
          <w:rFonts w:ascii="Times New Roman" w:eastAsia="新細明體" w:hAnsi="Times New Roman" w:cs="Times New Roman" w:hint="eastAsia"/>
          <w:sz w:val="22"/>
          <w:szCs w:val="22"/>
        </w:rPr>
        <w:t>pp.364-367</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9</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印順導師，《華雨集》（第一冊），</w:t>
      </w:r>
      <w:r w:rsidRPr="00C30205">
        <w:rPr>
          <w:rFonts w:ascii="新細明體" w:eastAsia="新細明體" w:hAnsi="新細明體" w:cs="Times New Roman" w:hint="eastAsia"/>
          <w:sz w:val="22"/>
          <w:szCs w:val="22"/>
        </w:rPr>
        <w:t>〈辨法法性論講記〉，</w:t>
      </w:r>
      <w:r w:rsidRPr="00C30205">
        <w:rPr>
          <w:rFonts w:ascii="Times New Roman" w:eastAsia="新細明體" w:hAnsi="Times New Roman" w:cs="Times New Roman" w:hint="eastAsia"/>
          <w:sz w:val="22"/>
          <w:szCs w:val="22"/>
        </w:rPr>
        <w:t>pp.321-326</w:t>
      </w:r>
      <w:r w:rsidRPr="00C30205">
        <w:rPr>
          <w:rFonts w:ascii="Times New Roman" w:hAnsi="Times New Roman" w:cs="Times New Roman" w:hint="eastAsia"/>
          <w:sz w:val="22"/>
          <w:szCs w:val="22"/>
        </w:rPr>
        <w:t>。</w:t>
      </w:r>
    </w:p>
  </w:footnote>
  <w:footnote w:id="4">
    <w:p w:rsidR="003010EA" w:rsidRPr="00C30205" w:rsidRDefault="003010EA" w:rsidP="00C30205">
      <w:pPr>
        <w:pStyle w:val="a7"/>
        <w:ind w:left="1276" w:hangingChars="580" w:hanging="1276"/>
        <w:jc w:val="both"/>
        <w:rPr>
          <w:sz w:val="22"/>
          <w:szCs w:val="22"/>
        </w:rPr>
      </w:pPr>
      <w:r w:rsidRPr="00C30205">
        <w:rPr>
          <w:rStyle w:val="a9"/>
          <w:rFonts w:ascii="Times New Roman" w:hAnsi="Times New Roman" w:cs="Times New Roman"/>
          <w:sz w:val="22"/>
          <w:szCs w:val="22"/>
        </w:rPr>
        <w:footnoteRef/>
      </w:r>
      <w:r w:rsidRPr="00C30205">
        <w:rPr>
          <w:rFonts w:hint="eastAsia"/>
          <w:sz w:val="22"/>
          <w:szCs w:val="22"/>
        </w:rPr>
        <w:t xml:space="preserve"> </w:t>
      </w:r>
      <w:r w:rsidRPr="00C30205">
        <w:rPr>
          <w:rFonts w:hint="eastAsia"/>
          <w:sz w:val="22"/>
          <w:szCs w:val="22"/>
        </w:rPr>
        <w:t>烘雲托月：渲染雲彩以襯托月亮。本指畫月亮的一種方法。後用以比喻從側面加以點染來襯托所描繪的事物，使其更加突出。（</w:t>
      </w:r>
      <w:r w:rsidRPr="00C30205">
        <w:rPr>
          <w:sz w:val="22"/>
          <w:szCs w:val="22"/>
        </w:rPr>
        <w:t>《漢語大</w:t>
      </w:r>
      <w:r w:rsidRPr="00C30205">
        <w:rPr>
          <w:rFonts w:ascii="Times New Roman" w:hAnsi="Times New Roman" w:cs="Times New Roman"/>
          <w:sz w:val="22"/>
          <w:szCs w:val="22"/>
        </w:rPr>
        <w:t>詞典》（七），</w:t>
      </w:r>
      <w:r w:rsidRPr="00C30205">
        <w:rPr>
          <w:rFonts w:ascii="Times New Roman" w:hAnsi="Times New Roman" w:cs="Times New Roman"/>
          <w:sz w:val="22"/>
          <w:szCs w:val="22"/>
        </w:rPr>
        <w:t>p.59</w:t>
      </w:r>
      <w:r w:rsidRPr="00C30205">
        <w:rPr>
          <w:rFonts w:ascii="Times New Roman" w:hAnsi="Times New Roman" w:cs="Times New Roman"/>
          <w:sz w:val="22"/>
          <w:szCs w:val="22"/>
        </w:rPr>
        <w:t>）</w:t>
      </w:r>
    </w:p>
  </w:footnote>
  <w:footnote w:id="5">
    <w:p w:rsidR="003010EA" w:rsidRPr="00C30205" w:rsidRDefault="003010EA" w:rsidP="00C30205">
      <w:pPr>
        <w:pStyle w:val="a7"/>
        <w:ind w:left="1276" w:hangingChars="580" w:hanging="1276"/>
        <w:jc w:val="both"/>
        <w:rPr>
          <w:sz w:val="22"/>
          <w:szCs w:val="22"/>
        </w:rPr>
      </w:pPr>
      <w:r w:rsidRPr="00C30205">
        <w:rPr>
          <w:rStyle w:val="a9"/>
          <w:rFonts w:ascii="Times New Roman" w:hAnsi="Times New Roman" w:cs="Times New Roman"/>
          <w:sz w:val="22"/>
          <w:szCs w:val="22"/>
        </w:rPr>
        <w:footnoteRef/>
      </w:r>
      <w:r w:rsidRPr="00C30205">
        <w:rPr>
          <w:rFonts w:hint="eastAsia"/>
          <w:sz w:val="22"/>
          <w:szCs w:val="22"/>
        </w:rPr>
        <w:t xml:space="preserve"> </w:t>
      </w:r>
      <w:r w:rsidRPr="00C30205">
        <w:rPr>
          <w:rFonts w:hint="eastAsia"/>
          <w:sz w:val="22"/>
          <w:szCs w:val="22"/>
        </w:rPr>
        <w:t>塊然</w:t>
      </w:r>
      <w:r w:rsidRPr="00C30205">
        <w:rPr>
          <w:rFonts w:ascii="Times New Roman" w:hAnsi="Times New Roman" w:cs="Times New Roman"/>
          <w:sz w:val="22"/>
          <w:szCs w:val="22"/>
        </w:rPr>
        <w:t>：</w:t>
      </w:r>
      <w:r w:rsidR="00EC6742" w:rsidRPr="00C30205">
        <w:rPr>
          <w:rFonts w:ascii="Times New Roman" w:hAnsi="Times New Roman" w:cs="Times New Roman"/>
          <w:sz w:val="22"/>
          <w:szCs w:val="22"/>
        </w:rPr>
        <w:t>2.</w:t>
      </w:r>
      <w:r w:rsidR="00EC6742" w:rsidRPr="00C30205">
        <w:rPr>
          <w:rFonts w:hint="eastAsia"/>
          <w:sz w:val="22"/>
          <w:szCs w:val="22"/>
        </w:rPr>
        <w:t>木然無知貌。</w:t>
      </w:r>
      <w:r w:rsidRPr="00C30205">
        <w:rPr>
          <w:rFonts w:hint="eastAsia"/>
          <w:sz w:val="22"/>
          <w:szCs w:val="22"/>
        </w:rPr>
        <w:t>（</w:t>
      </w:r>
      <w:r w:rsidRPr="00C30205">
        <w:rPr>
          <w:sz w:val="22"/>
          <w:szCs w:val="22"/>
        </w:rPr>
        <w:t>《漢語大</w:t>
      </w:r>
      <w:r w:rsidRPr="00C30205">
        <w:rPr>
          <w:rFonts w:ascii="Times New Roman" w:hAnsi="Times New Roman" w:cs="Times New Roman"/>
          <w:sz w:val="22"/>
          <w:szCs w:val="22"/>
        </w:rPr>
        <w:t>詞典》（</w:t>
      </w:r>
      <w:r w:rsidR="009E462E" w:rsidRPr="00C30205">
        <w:rPr>
          <w:rFonts w:ascii="Times New Roman" w:hAnsi="Times New Roman" w:cs="Times New Roman" w:hint="eastAsia"/>
          <w:sz w:val="22"/>
          <w:szCs w:val="22"/>
        </w:rPr>
        <w:t>二</w:t>
      </w:r>
      <w:r w:rsidRPr="00C30205">
        <w:rPr>
          <w:rFonts w:ascii="Times New Roman" w:hAnsi="Times New Roman" w:cs="Times New Roman"/>
          <w:sz w:val="22"/>
          <w:szCs w:val="22"/>
        </w:rPr>
        <w:t>），</w:t>
      </w:r>
      <w:r w:rsidRPr="00C30205">
        <w:rPr>
          <w:rFonts w:ascii="Times New Roman" w:hAnsi="Times New Roman" w:cs="Times New Roman"/>
          <w:sz w:val="22"/>
          <w:szCs w:val="22"/>
        </w:rPr>
        <w:t>p.</w:t>
      </w:r>
      <w:r w:rsidR="009E462E" w:rsidRPr="00C30205">
        <w:rPr>
          <w:rFonts w:ascii="Times New Roman" w:hAnsi="Times New Roman" w:cs="Times New Roman" w:hint="eastAsia"/>
          <w:sz w:val="22"/>
          <w:szCs w:val="22"/>
        </w:rPr>
        <w:t>1152</w:t>
      </w:r>
      <w:r w:rsidRPr="00C30205">
        <w:rPr>
          <w:rFonts w:ascii="Times New Roman" w:hAnsi="Times New Roman" w:cs="Times New Roman"/>
          <w:sz w:val="22"/>
          <w:szCs w:val="22"/>
        </w:rPr>
        <w:t>）</w:t>
      </w:r>
    </w:p>
  </w:footnote>
  <w:footnote w:id="6">
    <w:p w:rsidR="003010EA" w:rsidRPr="00C30205" w:rsidRDefault="003010EA" w:rsidP="00C30205">
      <w:pPr>
        <w:pStyle w:val="a7"/>
        <w:ind w:left="1276" w:hangingChars="580" w:hanging="1276"/>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 xml:space="preserve"> </w:t>
      </w:r>
      <w:r w:rsidRPr="00C30205">
        <w:rPr>
          <w:rFonts w:ascii="Times New Roman" w:eastAsia="新細明體" w:hAnsi="Times New Roman" w:cs="Times New Roman"/>
          <w:sz w:val="22"/>
          <w:szCs w:val="22"/>
        </w:rPr>
        <w:t>請參閱【附錄一】</w:t>
      </w:r>
    </w:p>
  </w:footnote>
  <w:footnote w:id="7">
    <w:p w:rsidR="003010EA" w:rsidRPr="00C30205" w:rsidRDefault="003010EA" w:rsidP="00C30205">
      <w:pPr>
        <w:pStyle w:val="a7"/>
        <w:ind w:left="1276" w:hangingChars="580" w:hanging="1276"/>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印順導師《華雨集》</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一</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r w:rsidRPr="00C30205">
        <w:rPr>
          <w:rFonts w:asciiTheme="minorEastAsia" w:hAnsiTheme="minorEastAsia" w:cs="Times New Roman" w:hint="eastAsia"/>
          <w:sz w:val="22"/>
          <w:szCs w:val="22"/>
        </w:rPr>
        <w:t>〈</w:t>
      </w:r>
      <w:r w:rsidRPr="00C30205">
        <w:rPr>
          <w:rFonts w:ascii="Times New Roman" w:hAnsi="Times New Roman" w:cs="Times New Roman" w:hint="eastAsia"/>
          <w:sz w:val="22"/>
          <w:szCs w:val="22"/>
        </w:rPr>
        <w:t>辨法法性論講記</w:t>
      </w:r>
      <w:r w:rsidRPr="00C30205">
        <w:rPr>
          <w:rFonts w:asciiTheme="minorEastAsia" w:hAnsiTheme="minorEastAsia" w:cs="Times New Roman" w:hint="eastAsia"/>
          <w:sz w:val="22"/>
          <w:szCs w:val="22"/>
        </w:rPr>
        <w:t>〉，</w:t>
      </w:r>
      <w:r w:rsidRPr="00C30205">
        <w:rPr>
          <w:rFonts w:ascii="Times New Roman" w:hAnsi="Times New Roman" w:cs="Times New Roman" w:hint="eastAsia"/>
          <w:sz w:val="22"/>
          <w:szCs w:val="22"/>
        </w:rPr>
        <w:t>pp.321-327</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印順導師《成佛之道》（增註本），第五章</w:t>
      </w:r>
      <w:r w:rsidRPr="00C30205">
        <w:rPr>
          <w:rFonts w:asciiTheme="minorEastAsia" w:hAnsiTheme="minorEastAsia" w:cs="Times New Roman" w:hint="eastAsia"/>
          <w:sz w:val="22"/>
          <w:szCs w:val="22"/>
        </w:rPr>
        <w:t>〈大乘不共法〉，</w:t>
      </w:r>
      <w:r w:rsidRPr="00C30205">
        <w:rPr>
          <w:rFonts w:ascii="Times New Roman" w:hAnsi="Times New Roman" w:cs="Times New Roman" w:hint="eastAsia"/>
          <w:sz w:val="22"/>
          <w:szCs w:val="22"/>
        </w:rPr>
        <w:t>pp.364-367</w:t>
      </w:r>
      <w:r w:rsidRPr="00C30205">
        <w:rPr>
          <w:rFonts w:ascii="Times New Roman" w:hAnsi="Times New Roman" w:cs="Times New Roman" w:hint="eastAsia"/>
          <w:sz w:val="22"/>
          <w:szCs w:val="22"/>
        </w:rPr>
        <w:t>。</w:t>
      </w:r>
    </w:p>
  </w:footnote>
  <w:footnote w:id="8">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w:t>
      </w:r>
      <w:bookmarkStart w:id="0" w:name="_GoBack"/>
      <w:bookmarkEnd w:id="0"/>
      <w:r w:rsidRPr="00C30205">
        <w:rPr>
          <w:rFonts w:ascii="Times New Roman" w:eastAsia="新細明體" w:hAnsi="Times New Roman" w:cs="Times New Roman" w:hint="eastAsia"/>
          <w:sz w:val="22"/>
          <w:szCs w:val="22"/>
        </w:rPr>
        <w:t>〔後魏〕佛陀扇多譯，《攝大乘論》卷下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108b18-22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70" w:left="64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此如所說無分別智性差別安立中，說偈：</w:t>
      </w:r>
    </w:p>
    <w:p w:rsidR="003010EA" w:rsidRPr="00C30205" w:rsidRDefault="003010EA" w:rsidP="00C30205">
      <w:pPr>
        <w:pStyle w:val="a7"/>
        <w:ind w:leftChars="270" w:left="64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諸菩薩真實，遠離五種相，無分別智處，真中種種名。</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128a14-18</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70" w:left="64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於此中如所說無分別智性中，故說偈言：</w:t>
      </w:r>
    </w:p>
    <w:p w:rsidR="003010EA" w:rsidRPr="00C30205" w:rsidRDefault="003010EA" w:rsidP="00C30205">
      <w:pPr>
        <w:pStyle w:val="a7"/>
        <w:ind w:leftChars="270" w:left="64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諸菩薩自性，五種相所離，無分別智性，於真無分別。</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147c1-3</w:t>
      </w:r>
      <w:r w:rsidRPr="00C30205">
        <w:rPr>
          <w:rFonts w:ascii="Times New Roman" w:hAnsi="Times New Roman" w:cs="Times New Roman"/>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239b27-c13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622"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307b20-23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70" w:left="1308"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論曰：此中為成立如所說無分別智，故說偈：</w:t>
      </w:r>
    </w:p>
    <w:p w:rsidR="003010EA" w:rsidRPr="00C30205" w:rsidRDefault="003010EA" w:rsidP="00C30205">
      <w:pPr>
        <w:pStyle w:val="a7"/>
        <w:ind w:leftChars="550" w:left="13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諸菩薩自性，出離五種相，是無分別智，於真不計度。</w:t>
      </w:r>
    </w:p>
    <w:p w:rsidR="003010EA" w:rsidRPr="00C30205" w:rsidRDefault="003010EA" w:rsidP="00C30205">
      <w:pPr>
        <w:pStyle w:val="a7"/>
        <w:ind w:leftChars="30" w:left="72"/>
        <w:jc w:val="both"/>
        <w:rPr>
          <w:rFonts w:ascii="標楷體" w:eastAsia="標楷體" w:hAnsi="標楷體"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308a13-17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364a21-23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429c23-27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9">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108b22-23</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諸菩薩身者，善心正是心，無分別智中，義心真實說。</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128a18-19</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50" w:left="60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諸菩薩依止，非心非非心，是無分別智，非思疾類故。</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147c4-5</w:t>
      </w:r>
      <w:r w:rsidRPr="00C30205">
        <w:rPr>
          <w:rFonts w:ascii="Times New Roman" w:hAnsi="Times New Roman" w:cs="Times New Roman"/>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239c13-26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widowControl/>
        <w:ind w:leftChars="30" w:left="622"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307b23-24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widowControl/>
        <w:ind w:leftChars="270" w:left="1198" w:hangingChars="250" w:hanging="55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諸菩薩依止，非思亦是思，是無分別智，非思義種類。</w:t>
      </w:r>
    </w:p>
    <w:p w:rsidR="003010EA" w:rsidRPr="00C30205" w:rsidRDefault="003010EA" w:rsidP="00C30205">
      <w:pPr>
        <w:pStyle w:val="a7"/>
        <w:widowControl/>
        <w:ind w:leftChars="30" w:left="622" w:hangingChars="250" w:hanging="550"/>
        <w:jc w:val="both"/>
        <w:rPr>
          <w:rFonts w:ascii="標楷體" w:eastAsia="標楷體" w:hAnsi="標楷體"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308a17-21</w:t>
      </w:r>
      <w:r w:rsidRPr="00C30205">
        <w:rPr>
          <w:rFonts w:ascii="Times New Roman" w:hAnsi="Times New Roman" w:cs="Times New Roman"/>
          <w:sz w:val="22"/>
          <w:szCs w:val="22"/>
        </w:rPr>
        <w:t>）</w:t>
      </w:r>
      <w:r w:rsidRPr="00C30205">
        <w:rPr>
          <w:rFonts w:ascii="標楷體" w:eastAsia="標楷體" w:hAnsi="標楷體" w:cs="Times New Roman" w:hint="eastAsia"/>
          <w:sz w:val="22"/>
          <w:szCs w:val="22"/>
        </w:rPr>
        <w:t>。</w:t>
      </w:r>
    </w:p>
    <w:p w:rsidR="003010EA" w:rsidRPr="00C30205" w:rsidRDefault="003010EA" w:rsidP="00C30205">
      <w:pPr>
        <w:pStyle w:val="a7"/>
        <w:ind w:leftChars="30" w:left="72"/>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364a27-b4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 w:left="72"/>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430a2-8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10">
    <w:p w:rsidR="003010EA" w:rsidRPr="00C30205" w:rsidRDefault="003010EA" w:rsidP="00C30205">
      <w:pPr>
        <w:pStyle w:val="a7"/>
        <w:ind w:left="1276" w:hangingChars="580" w:hanging="1276"/>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hint="eastAsia"/>
          <w:sz w:val="22"/>
          <w:szCs w:val="22"/>
        </w:rPr>
        <w:t>《大智度論》卷</w:t>
      </w:r>
      <w:r w:rsidRPr="00C30205">
        <w:rPr>
          <w:rFonts w:ascii="Times New Roman" w:eastAsia="新細明體" w:hAnsi="Times New Roman" w:cs="Times New Roman" w:hint="eastAsia"/>
          <w:sz w:val="22"/>
          <w:szCs w:val="22"/>
        </w:rPr>
        <w:t>70</w:t>
      </w:r>
      <w:r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hint="eastAsia"/>
          <w:sz w:val="22"/>
          <w:szCs w:val="22"/>
        </w:rPr>
        <w:t>49</w:t>
      </w:r>
      <w:r w:rsidRPr="00C30205">
        <w:rPr>
          <w:rFonts w:ascii="Times New Roman" w:eastAsia="新細明體" w:hAnsi="Times New Roman" w:cs="Times New Roman" w:hint="eastAsia"/>
          <w:sz w:val="22"/>
          <w:szCs w:val="22"/>
        </w:rPr>
        <w:t>問相品〉</w:t>
      </w:r>
      <w:r w:rsidRPr="00C30205">
        <w:rPr>
          <w:rFonts w:ascii="Times New Roman" w:hAnsi="Times New Roman" w:cs="Times New Roman"/>
          <w:sz w:val="22"/>
          <w:szCs w:val="22"/>
        </w:rPr>
        <w:t>（大正</w:t>
      </w:r>
      <w:r w:rsidRPr="00C30205">
        <w:rPr>
          <w:rFonts w:ascii="Times New Roman" w:eastAsia="新細明體" w:hAnsi="Times New Roman" w:cs="Times New Roman" w:hint="eastAsia"/>
          <w:sz w:val="22"/>
          <w:szCs w:val="22"/>
        </w:rPr>
        <w:t>25</w:t>
      </w:r>
      <w:r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hint="eastAsia"/>
          <w:sz w:val="22"/>
          <w:szCs w:val="22"/>
        </w:rPr>
        <w:t>552a2-7</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70" w:left="278" w:hangingChars="50" w:hanging="11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「不可稱」者，「稱」名智慧；般若定實相甚深極重，智慧輕薄，是故不能稱。</w:t>
      </w:r>
    </w:p>
    <w:p w:rsidR="003010EA" w:rsidRPr="00C30205" w:rsidRDefault="003010EA" w:rsidP="00C30205">
      <w:pPr>
        <w:pStyle w:val="a7"/>
        <w:ind w:leftChars="100" w:left="350" w:hangingChars="50" w:hanging="11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又般若多，智慧少，故不能稱。又般若利益處廣，未成，能與世間果報；成已，與道果報。</w:t>
      </w:r>
    </w:p>
    <w:p w:rsidR="003010EA" w:rsidRPr="00C30205" w:rsidRDefault="003010EA" w:rsidP="00C30205">
      <w:pPr>
        <w:pStyle w:val="a7"/>
        <w:ind w:leftChars="100" w:left="350" w:hangingChars="50" w:hanging="11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又究竟盡知故名「稱」。般若波羅蜜無能稱知──若常若無常、若實若虛、若有若無。</w:t>
      </w:r>
    </w:p>
  </w:footnote>
  <w:footnote w:id="11">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108b24-25</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諸菩薩因者，同言聞習故，無分別智中，意行同思惟。</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128a20-21</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諸菩薩因緣，有言聞熏習，是無分別智，如理正思惟。</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147c6-7</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239c26-240a9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307b25-26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諸菩薩因緣，有意言聞熏，是無分別智，正思惟相應。</w:t>
      </w:r>
    </w:p>
    <w:p w:rsidR="003010EA" w:rsidRPr="00C30205" w:rsidRDefault="003010EA" w:rsidP="00C30205">
      <w:pPr>
        <w:pStyle w:val="a7"/>
        <w:ind w:leftChars="60" w:left="694" w:hangingChars="250" w:hanging="550"/>
        <w:jc w:val="both"/>
        <w:rPr>
          <w:rFonts w:ascii="標楷體" w:eastAsia="標楷體" w:hAnsi="標楷體"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308a21-24</w:t>
      </w:r>
      <w:r w:rsidRPr="00C30205">
        <w:rPr>
          <w:rFonts w:ascii="Times New Roman" w:hAnsi="Times New Roman" w:cs="Times New Roman"/>
          <w:sz w:val="22"/>
          <w:szCs w:val="22"/>
        </w:rPr>
        <w:t>）</w:t>
      </w:r>
      <w:r w:rsidRPr="00C30205">
        <w:rPr>
          <w:rFonts w:ascii="標楷體" w:eastAsia="標楷體" w:hAnsi="標楷體"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364b8-11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430a13-17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12">
    <w:p w:rsidR="003010EA" w:rsidRPr="00C30205" w:rsidRDefault="003010EA" w:rsidP="00C30205">
      <w:pPr>
        <w:pStyle w:val="a7"/>
        <w:ind w:left="1276" w:hangingChars="580" w:hanging="1276"/>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hint="eastAsia"/>
          <w:sz w:val="22"/>
          <w:szCs w:val="22"/>
        </w:rPr>
        <w:t xml:space="preserve"> </w:t>
      </w:r>
      <w:r w:rsidRPr="00C30205">
        <w:rPr>
          <w:rFonts w:ascii="Times New Roman" w:eastAsia="新細明體" w:hAnsi="Times New Roman" w:cs="Times New Roman"/>
          <w:sz w:val="22"/>
          <w:szCs w:val="22"/>
        </w:rPr>
        <w:t>請參閱【附錄</w:t>
      </w:r>
      <w:r w:rsidRPr="00C30205">
        <w:rPr>
          <w:rFonts w:ascii="Times New Roman" w:eastAsia="新細明體" w:hAnsi="Times New Roman" w:cs="Times New Roman" w:hint="eastAsia"/>
          <w:sz w:val="22"/>
          <w:szCs w:val="22"/>
        </w:rPr>
        <w:t>二</w:t>
      </w:r>
      <w:r w:rsidRPr="00C30205">
        <w:rPr>
          <w:rFonts w:ascii="Times New Roman" w:eastAsia="新細明體" w:hAnsi="Times New Roman" w:cs="Times New Roman"/>
          <w:sz w:val="22"/>
          <w:szCs w:val="22"/>
        </w:rPr>
        <w:t>】</w:t>
      </w:r>
    </w:p>
  </w:footnote>
  <w:footnote w:id="13">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108b26-27</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諸菩薩念者，諸法無詮事，無分別智中，無我及真如。</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128a22-23</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諸菩薩境界，不可言法性，是無分別智，二無我真如。</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147c8-9</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240a9-b2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307b27-28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諸菩薩所緣，不可言說法，是無分別智，無我及真如。</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308a24-28</w:t>
      </w:r>
      <w:r w:rsidRPr="00C30205">
        <w:rPr>
          <w:rFonts w:ascii="Times New Roman" w:hAnsi="Times New Roman" w:cs="Times New Roman"/>
          <w:sz w:val="22"/>
          <w:szCs w:val="22"/>
        </w:rPr>
        <w:t>）</w:t>
      </w:r>
      <w:r w:rsidRPr="00C30205">
        <w:rPr>
          <w:rFonts w:ascii="標楷體" w:eastAsia="標楷體" w:hAnsi="標楷體"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364b15-20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430a22-26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14">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108b28-29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諸菩薩相者，於彼正念處，無分別智中，智處無諸相。</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128a24-25</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諸菩薩相貌，於真如境中，是無分別智，無相無差別。</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147c10-11</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240b2-12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307b29-c1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諸菩薩相貌，於彼所緣中，是無分別智，爾炎無有相。</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308a28-b4</w:t>
      </w:r>
      <w:r w:rsidRPr="00C30205">
        <w:rPr>
          <w:rFonts w:ascii="Times New Roman" w:hAnsi="Times New Roman" w:cs="Times New Roman"/>
          <w:sz w:val="22"/>
          <w:szCs w:val="22"/>
        </w:rPr>
        <w:t>）</w:t>
      </w:r>
      <w:r w:rsidRPr="00C30205">
        <w:rPr>
          <w:rFonts w:ascii="標楷體" w:eastAsia="標楷體" w:hAnsi="標楷體"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364b24-28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430b2-5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15">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108c1-4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隨順真實義，分別無有異，迭共隨順故，彼義順和成。</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離智無言說，說中有所行，以說相違故，彼說無有言。</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128a26-29</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相應自性義，所分別非他，字字相續故，由相應義成。</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離言說智慧，於所知不起，於言不同故，一切不可言。</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147c12-15</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240b12-c8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相應自性義，所分別非餘，字字相應故，是為義相應。</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若離於言說，於義智不生，言說不同故，一切不可言。</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308b4-15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364c5-19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430b12-26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16">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140a18</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印順導師，</w:t>
      </w:r>
      <w:r w:rsidRPr="00C30205">
        <w:rPr>
          <w:rFonts w:ascii="Times New Roman" w:eastAsia="新細明體" w:hAnsi="Times New Roman" w:cs="Times New Roman"/>
          <w:sz w:val="22"/>
          <w:szCs w:val="22"/>
        </w:rPr>
        <w:t>《攝大乘論</w:t>
      </w:r>
      <w:r w:rsidRPr="00C30205">
        <w:rPr>
          <w:rFonts w:ascii="Times New Roman" w:eastAsia="新細明體" w:hAnsi="Times New Roman" w:cs="Times New Roman" w:hint="eastAsia"/>
          <w:sz w:val="22"/>
          <w:szCs w:val="22"/>
        </w:rPr>
        <w:t>講記</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，第三章，第五節，第二項</w:t>
      </w:r>
      <w:r w:rsidRPr="00C30205">
        <w:rPr>
          <w:rFonts w:ascii="新細明體" w:eastAsia="新細明體" w:hAnsi="新細明體" w:cs="Times New Roman" w:hint="eastAsia"/>
          <w:sz w:val="22"/>
          <w:szCs w:val="22"/>
        </w:rPr>
        <w:t>〈名不稱體難</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p</w:t>
      </w:r>
      <w:r w:rsidRPr="00C30205">
        <w:rPr>
          <w:rFonts w:ascii="Times New Roman" w:eastAsia="新細明體" w:hAnsi="Times New Roman" w:cs="Times New Roman" w:hint="eastAsia"/>
          <w:sz w:val="22"/>
          <w:szCs w:val="22"/>
        </w:rPr>
        <w:t>p</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256-258</w:t>
      </w:r>
      <w:r w:rsidRPr="00C30205">
        <w:rPr>
          <w:rFonts w:ascii="Times New Roman" w:eastAsia="新細明體" w:hAnsi="Times New Roman" w:cs="Times New Roman"/>
          <w:sz w:val="22"/>
          <w:szCs w:val="22"/>
        </w:rPr>
        <w:t>。</w:t>
      </w:r>
    </w:p>
  </w:footnote>
  <w:footnote w:id="17">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140a18</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印順導師，</w:t>
      </w:r>
      <w:r w:rsidRPr="00C30205">
        <w:rPr>
          <w:rFonts w:ascii="Times New Roman" w:eastAsia="新細明體" w:hAnsi="Times New Roman" w:cs="Times New Roman"/>
          <w:sz w:val="22"/>
          <w:szCs w:val="22"/>
        </w:rPr>
        <w:t>《攝大乘論</w:t>
      </w:r>
      <w:r w:rsidRPr="00C30205">
        <w:rPr>
          <w:rFonts w:ascii="Times New Roman" w:eastAsia="新細明體" w:hAnsi="Times New Roman" w:cs="Times New Roman" w:hint="eastAsia"/>
          <w:sz w:val="22"/>
          <w:szCs w:val="22"/>
        </w:rPr>
        <w:t>講記</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，第三章，第五節，第二項</w:t>
      </w:r>
      <w:r w:rsidRPr="00C30205">
        <w:rPr>
          <w:rFonts w:ascii="新細明體" w:eastAsia="新細明體" w:hAnsi="新細明體" w:cs="Times New Roman" w:hint="eastAsia"/>
          <w:sz w:val="22"/>
          <w:szCs w:val="22"/>
        </w:rPr>
        <w:t>〈名不稱體難</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p</w:t>
      </w:r>
      <w:r w:rsidRPr="00C30205">
        <w:rPr>
          <w:rFonts w:ascii="Times New Roman" w:eastAsia="新細明體" w:hAnsi="Times New Roman" w:cs="Times New Roman" w:hint="eastAsia"/>
          <w:sz w:val="22"/>
          <w:szCs w:val="22"/>
        </w:rPr>
        <w:t>p</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258-261</w:t>
      </w:r>
      <w:r w:rsidRPr="00C30205">
        <w:rPr>
          <w:rFonts w:ascii="Times New Roman" w:eastAsia="新細明體" w:hAnsi="Times New Roman" w:cs="Times New Roman"/>
          <w:sz w:val="22"/>
          <w:szCs w:val="22"/>
        </w:rPr>
        <w:t>。</w:t>
      </w:r>
    </w:p>
  </w:footnote>
  <w:footnote w:id="18">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108c5-6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諸菩薩持者，彼智無分別，藉彼得彼行，彼到增長處。</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128b1-2</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諸菩薩攝持，是無分別智，此後得行持，為生長究竟。</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147c16-17</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240c9-15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307c6-7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諸菩薩住持，即無分別智，後得智中行，得增長進趣。</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308b15-19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364c23-26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430c1-5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19">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《摩訶般若波羅蜜經》卷</w:t>
      </w:r>
      <w:r w:rsidRPr="00C30205">
        <w:rPr>
          <w:rFonts w:ascii="Times New Roman" w:hAnsi="Times New Roman" w:cs="Times New Roman" w:hint="eastAsia"/>
          <w:sz w:val="22"/>
          <w:szCs w:val="22"/>
        </w:rPr>
        <w:t>11</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40</w:t>
      </w:r>
      <w:r w:rsidRPr="00C30205">
        <w:rPr>
          <w:rFonts w:ascii="Times New Roman" w:hAnsi="Times New Roman" w:cs="Times New Roman" w:hint="eastAsia"/>
          <w:sz w:val="22"/>
          <w:szCs w:val="22"/>
        </w:rPr>
        <w:t>照明品〉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302b24-c3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菩薩摩訶薩般若波羅蜜，勝檀那波羅蜜，尸羅、羼提、毘梨耶、禪那波羅蜜。譬如生盲人，若百若千若百千，而無前導，不能趣道入城。憍尸迦！五波羅蜜亦如是。離般若波羅蜜如盲無導，不能趣道，不能得一切智。憍尸迦！若五波羅蜜得般若波羅蜜將導，是時五波羅蜜名為有眼。般若波羅蜜將導，得波羅蜜名字。</w:t>
      </w:r>
    </w:p>
  </w:footnote>
  <w:footnote w:id="20">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108c7-8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諸菩薩伴者，說為二種行，無分別智中，五波羅蜜性。</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128b3-4</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諸菩薩伴類，說是二種道，是無分別智，五度之品類。</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147c18-19</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240c15-29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307c8-9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諸菩薩助伴，說為二種道，是無分別智，五度之種類。</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308b19-26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365a1-6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430c9-14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21">
    <w:p w:rsidR="00EC6742"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00EC6742" w:rsidRPr="00C30205">
        <w:rPr>
          <w:rFonts w:ascii="Times New Roman" w:hAnsi="Times New Roman" w:cs="Times New Roman" w:hint="eastAsia"/>
          <w:sz w:val="22"/>
          <w:szCs w:val="22"/>
        </w:rPr>
        <w:t>《阿毘達磨俱舍論》卷</w:t>
      </w:r>
      <w:r w:rsidR="00EC6742" w:rsidRPr="00C30205">
        <w:rPr>
          <w:rFonts w:ascii="Times New Roman" w:hAnsi="Times New Roman" w:cs="Times New Roman" w:hint="eastAsia"/>
          <w:sz w:val="22"/>
          <w:szCs w:val="22"/>
        </w:rPr>
        <w:t>6</w:t>
      </w:r>
      <w:r w:rsidR="00EC6742" w:rsidRPr="00C30205">
        <w:rPr>
          <w:rFonts w:ascii="Times New Roman" w:hAnsi="Times New Roman" w:cs="Times New Roman" w:hint="eastAsia"/>
          <w:sz w:val="22"/>
          <w:szCs w:val="22"/>
        </w:rPr>
        <w:t>〈</w:t>
      </w:r>
      <w:r w:rsidR="00EC6742" w:rsidRPr="00C30205">
        <w:rPr>
          <w:rFonts w:ascii="Times New Roman" w:hAnsi="Times New Roman" w:cs="Times New Roman" w:hint="eastAsia"/>
          <w:sz w:val="22"/>
          <w:szCs w:val="22"/>
        </w:rPr>
        <w:t>2</w:t>
      </w:r>
      <w:r w:rsidR="00EC6742" w:rsidRPr="00C30205">
        <w:rPr>
          <w:rFonts w:ascii="Times New Roman" w:hAnsi="Times New Roman" w:cs="Times New Roman" w:hint="eastAsia"/>
          <w:sz w:val="22"/>
          <w:szCs w:val="22"/>
        </w:rPr>
        <w:t>分別根品〉</w:t>
      </w:r>
      <w:r w:rsidR="00EC6742" w:rsidRPr="00C30205">
        <w:rPr>
          <w:rFonts w:ascii="Times New Roman" w:hAnsi="Times New Roman" w:cs="Times New Roman"/>
          <w:sz w:val="22"/>
          <w:szCs w:val="22"/>
        </w:rPr>
        <w:t>（大正</w:t>
      </w:r>
      <w:r w:rsidR="00EC6742" w:rsidRPr="00C30205">
        <w:rPr>
          <w:rFonts w:ascii="Times New Roman" w:hAnsi="Times New Roman" w:cs="Times New Roman" w:hint="eastAsia"/>
          <w:sz w:val="22"/>
          <w:szCs w:val="22"/>
        </w:rPr>
        <w:t>29</w:t>
      </w:r>
      <w:r w:rsidR="00EC6742" w:rsidRPr="00C30205">
        <w:rPr>
          <w:rFonts w:ascii="Times New Roman" w:hAnsi="Times New Roman" w:cs="Times New Roman"/>
          <w:sz w:val="22"/>
          <w:szCs w:val="22"/>
        </w:rPr>
        <w:t>，</w:t>
      </w:r>
      <w:r w:rsidR="00EC6742" w:rsidRPr="00C30205">
        <w:rPr>
          <w:rFonts w:ascii="Times New Roman" w:hAnsi="Times New Roman" w:cs="Times New Roman" w:hint="eastAsia"/>
          <w:sz w:val="22"/>
          <w:szCs w:val="22"/>
        </w:rPr>
        <w:t>30b15-21</w:t>
      </w:r>
      <w:r w:rsidR="00EC6742" w:rsidRPr="00C30205">
        <w:rPr>
          <w:rFonts w:ascii="Times New Roman" w:hAnsi="Times New Roman" w:cs="Times New Roman"/>
          <w:sz w:val="22"/>
          <w:szCs w:val="22"/>
        </w:rPr>
        <w:t>）</w:t>
      </w:r>
      <w:r w:rsidR="00EC6742" w:rsidRPr="00C30205">
        <w:rPr>
          <w:rFonts w:ascii="Times New Roman" w:hAnsi="Times New Roman" w:cs="Times New Roman" w:hint="eastAsia"/>
          <w:sz w:val="22"/>
          <w:szCs w:val="22"/>
        </w:rPr>
        <w:t>：</w:t>
      </w:r>
    </w:p>
    <w:p w:rsidR="00EC6742" w:rsidRPr="00C30205" w:rsidRDefault="00EC6742"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頌曰：俱有互為果，如大相所相，心於心隨轉。</w:t>
      </w:r>
    </w:p>
    <w:p w:rsidR="003010EA" w:rsidRPr="00C30205" w:rsidRDefault="00EC6742" w:rsidP="00C30205">
      <w:pPr>
        <w:pStyle w:val="a7"/>
        <w:ind w:leftChars="100" w:left="900" w:hangingChars="300" w:hanging="660"/>
        <w:jc w:val="both"/>
        <w:rPr>
          <w:rFonts w:ascii="Times New Roman" w:hAnsi="Times New Roman" w:cs="Times New Roman"/>
          <w:sz w:val="22"/>
          <w:szCs w:val="22"/>
        </w:rPr>
      </w:pPr>
      <w:r w:rsidRPr="00C30205">
        <w:rPr>
          <w:rFonts w:ascii="標楷體" w:eastAsia="標楷體" w:hAnsi="標楷體" w:cs="Times New Roman" w:hint="eastAsia"/>
          <w:sz w:val="22"/>
          <w:szCs w:val="22"/>
        </w:rPr>
        <w:t>論曰：若法更互為士用果，彼法更互為俱有因。其相云何？如四大種更互相望為俱有因，如是諸相與所相法心與心隨轉亦更互為因，是則俱有因。</w:t>
      </w:r>
    </w:p>
  </w:footnote>
  <w:footnote w:id="22">
    <w:p w:rsidR="00256756"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00256756" w:rsidRPr="00C30205">
        <w:rPr>
          <w:rFonts w:ascii="Times New Roman" w:hAnsi="Times New Roman" w:cs="Times New Roman" w:hint="eastAsia"/>
          <w:sz w:val="22"/>
          <w:szCs w:val="22"/>
        </w:rPr>
        <w:t>《阿毘達磨俱舍論》卷</w:t>
      </w:r>
      <w:r w:rsidR="00256756" w:rsidRPr="00C30205">
        <w:rPr>
          <w:rFonts w:ascii="Times New Roman" w:hAnsi="Times New Roman" w:cs="Times New Roman" w:hint="eastAsia"/>
          <w:sz w:val="22"/>
          <w:szCs w:val="22"/>
        </w:rPr>
        <w:t>6</w:t>
      </w:r>
      <w:r w:rsidR="00256756" w:rsidRPr="00C30205">
        <w:rPr>
          <w:rFonts w:ascii="Times New Roman" w:hAnsi="Times New Roman" w:cs="Times New Roman" w:hint="eastAsia"/>
          <w:sz w:val="22"/>
          <w:szCs w:val="22"/>
        </w:rPr>
        <w:t>〈</w:t>
      </w:r>
      <w:r w:rsidR="00256756" w:rsidRPr="00C30205">
        <w:rPr>
          <w:rFonts w:ascii="Times New Roman" w:hAnsi="Times New Roman" w:cs="Times New Roman" w:hint="eastAsia"/>
          <w:sz w:val="22"/>
          <w:szCs w:val="22"/>
        </w:rPr>
        <w:t>2</w:t>
      </w:r>
      <w:r w:rsidR="00256756" w:rsidRPr="00C30205">
        <w:rPr>
          <w:rFonts w:ascii="Times New Roman" w:hAnsi="Times New Roman" w:cs="Times New Roman" w:hint="eastAsia"/>
          <w:sz w:val="22"/>
          <w:szCs w:val="22"/>
        </w:rPr>
        <w:t>分別根品〉</w:t>
      </w:r>
      <w:r w:rsidR="00256756" w:rsidRPr="00C30205">
        <w:rPr>
          <w:rFonts w:ascii="Times New Roman" w:hAnsi="Times New Roman" w:cs="Times New Roman"/>
          <w:sz w:val="22"/>
          <w:szCs w:val="22"/>
        </w:rPr>
        <w:t>（大正</w:t>
      </w:r>
      <w:r w:rsidR="00256756" w:rsidRPr="00C30205">
        <w:rPr>
          <w:rFonts w:ascii="Times New Roman" w:hAnsi="Times New Roman" w:cs="Times New Roman" w:hint="eastAsia"/>
          <w:sz w:val="22"/>
          <w:szCs w:val="22"/>
        </w:rPr>
        <w:t>29</w:t>
      </w:r>
      <w:r w:rsidR="00256756" w:rsidRPr="00C30205">
        <w:rPr>
          <w:rFonts w:ascii="Times New Roman" w:hAnsi="Times New Roman" w:cs="Times New Roman"/>
          <w:sz w:val="22"/>
          <w:szCs w:val="22"/>
        </w:rPr>
        <w:t>，</w:t>
      </w:r>
      <w:r w:rsidR="00256756" w:rsidRPr="00C30205">
        <w:rPr>
          <w:rFonts w:ascii="Times New Roman" w:hAnsi="Times New Roman" w:cs="Times New Roman" w:hint="eastAsia"/>
          <w:sz w:val="22"/>
          <w:szCs w:val="22"/>
        </w:rPr>
        <w:t>32b24-2</w:t>
      </w:r>
      <w:r w:rsidR="00C30205" w:rsidRPr="00C30205">
        <w:rPr>
          <w:rFonts w:ascii="Times New Roman" w:hAnsi="Times New Roman" w:cs="Times New Roman" w:hint="eastAsia"/>
          <w:sz w:val="22"/>
          <w:szCs w:val="22"/>
        </w:rPr>
        <w:t>6</w:t>
      </w:r>
      <w:r w:rsidR="00256756" w:rsidRPr="00C30205">
        <w:rPr>
          <w:rFonts w:ascii="Times New Roman" w:hAnsi="Times New Roman" w:cs="Times New Roman"/>
          <w:sz w:val="22"/>
          <w:szCs w:val="22"/>
        </w:rPr>
        <w:t>）</w:t>
      </w:r>
      <w:r w:rsidR="00256756" w:rsidRPr="00C30205">
        <w:rPr>
          <w:rFonts w:ascii="Times New Roman" w:hAnsi="Times New Roman" w:cs="Times New Roman" w:hint="eastAsia"/>
          <w:sz w:val="22"/>
          <w:szCs w:val="22"/>
        </w:rPr>
        <w:t>：</w:t>
      </w:r>
    </w:p>
    <w:p w:rsidR="00256756" w:rsidRPr="00C30205" w:rsidRDefault="00256756"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頌曰：相應因決定，心心所同依。</w:t>
      </w:r>
    </w:p>
    <w:p w:rsidR="003010EA" w:rsidRPr="00C30205" w:rsidRDefault="00256756"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論曰：唯心心所是相應因。</w:t>
      </w:r>
    </w:p>
  </w:footnote>
  <w:footnote w:id="23">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《阿毘達磨大毘婆沙論》卷</w:t>
      </w:r>
      <w:r w:rsidRPr="00C30205">
        <w:rPr>
          <w:rFonts w:ascii="Times New Roman" w:hAnsi="Times New Roman" w:cs="Times New Roman" w:hint="eastAsia"/>
          <w:sz w:val="22"/>
          <w:szCs w:val="22"/>
        </w:rPr>
        <w:t>121</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630b1-2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士用果者，若法由彼士用故成</w:t>
      </w:r>
      <w:r w:rsidR="00256756" w:rsidRPr="00C30205">
        <w:rPr>
          <w:rFonts w:ascii="標楷體" w:eastAsia="標楷體" w:hAnsi="標楷體" w:cs="Times New Roman" w:hint="eastAsia"/>
          <w:sz w:val="22"/>
          <w:szCs w:val="22"/>
        </w:rPr>
        <w:t>，此法</w:t>
      </w:r>
      <w:r w:rsidRPr="00C30205">
        <w:rPr>
          <w:rFonts w:ascii="標楷體" w:eastAsia="標楷體" w:hAnsi="標楷體" w:cs="Times New Roman" w:hint="eastAsia"/>
          <w:sz w:val="22"/>
          <w:szCs w:val="22"/>
        </w:rPr>
        <w:t>說為彼士用果。</w:t>
      </w:r>
    </w:p>
  </w:footnote>
  <w:footnote w:id="24">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108c9-10</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諸菩薩報者，諸佛二界中，無分別智處，以得順行故。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128b5-6</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諸菩薩果報，於佛二圓聚，是無分別智，由加行至得。</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147c20-21</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240c29-241a17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307c10-11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諸菩薩果報，諸佛二輪中，是無分別智，方便及正得。</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308b26-c2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365a10-14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430c18-24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25">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《阿毘達磨大毘婆沙論》卷</w:t>
      </w:r>
      <w:r w:rsidRPr="00C30205">
        <w:rPr>
          <w:rFonts w:ascii="Times New Roman" w:hAnsi="Times New Roman" w:cs="Times New Roman" w:hint="eastAsia"/>
          <w:sz w:val="22"/>
          <w:szCs w:val="22"/>
        </w:rPr>
        <w:t>121</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629c7-9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異熟果者，謂諸不善、有漏善法所招異熟，</w:t>
      </w:r>
      <w:r w:rsidRPr="00C30205">
        <w:rPr>
          <w:rFonts w:ascii="標楷體" w:eastAsia="標楷體" w:hAnsi="標楷體" w:cs="Times New Roman" w:hint="eastAsia"/>
          <w:b/>
          <w:sz w:val="22"/>
          <w:szCs w:val="22"/>
        </w:rPr>
        <w:t>因是善惡，果唯無記</w:t>
      </w:r>
      <w:r w:rsidRPr="00C30205">
        <w:rPr>
          <w:rFonts w:ascii="標楷體" w:eastAsia="標楷體" w:hAnsi="標楷體" w:cs="Times New Roman" w:hint="eastAsia"/>
          <w:sz w:val="22"/>
          <w:szCs w:val="22"/>
        </w:rPr>
        <w:t>，異類而熟故立</w:t>
      </w:r>
      <w:r w:rsidR="00256756" w:rsidRPr="00C30205">
        <w:rPr>
          <w:rFonts w:ascii="標楷體" w:eastAsia="標楷體" w:hAnsi="標楷體" w:cs="Times New Roman" w:hint="eastAsia"/>
          <w:sz w:val="22"/>
          <w:szCs w:val="22"/>
        </w:rPr>
        <w:t>「</w:t>
      </w:r>
      <w:r w:rsidRPr="00C30205">
        <w:rPr>
          <w:rFonts w:ascii="標楷體" w:eastAsia="標楷體" w:hAnsi="標楷體" w:cs="Times New Roman" w:hint="eastAsia"/>
          <w:sz w:val="22"/>
          <w:szCs w:val="22"/>
        </w:rPr>
        <w:t>異熟</w:t>
      </w:r>
      <w:r w:rsidR="00256756" w:rsidRPr="00C30205">
        <w:rPr>
          <w:rFonts w:ascii="標楷體" w:eastAsia="標楷體" w:hAnsi="標楷體" w:cs="Times New Roman" w:hint="eastAsia"/>
          <w:sz w:val="22"/>
          <w:szCs w:val="22"/>
        </w:rPr>
        <w:t>」</w:t>
      </w:r>
      <w:r w:rsidRPr="00C30205">
        <w:rPr>
          <w:rFonts w:ascii="標楷體" w:eastAsia="標楷體" w:hAnsi="標楷體" w:cs="Times New Roman" w:hint="eastAsia"/>
          <w:sz w:val="22"/>
          <w:szCs w:val="22"/>
        </w:rPr>
        <w:t>名。</w:t>
      </w:r>
    </w:p>
  </w:footnote>
  <w:footnote w:id="26">
    <w:p w:rsidR="003010EA" w:rsidRPr="00C30205" w:rsidRDefault="003010EA" w:rsidP="00C30205">
      <w:pPr>
        <w:pStyle w:val="a7"/>
        <w:jc w:val="both"/>
        <w:rPr>
          <w:rFonts w:ascii="標楷體" w:eastAsia="標楷體" w:hAnsi="標楷體"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hint="eastAsia"/>
          <w:sz w:val="22"/>
          <w:szCs w:val="22"/>
        </w:rPr>
        <w:t xml:space="preserve"> </w:t>
      </w:r>
      <w:r w:rsidRPr="00C30205">
        <w:rPr>
          <w:rFonts w:ascii="Times New Roman" w:eastAsia="新細明體" w:hAnsi="Times New Roman" w:cs="Times New Roman"/>
          <w:sz w:val="22"/>
          <w:szCs w:val="22"/>
        </w:rPr>
        <w:t>請參閱【附錄</w:t>
      </w:r>
      <w:r w:rsidRPr="00C30205">
        <w:rPr>
          <w:rFonts w:ascii="Times New Roman" w:eastAsia="新細明體" w:hAnsi="Times New Roman" w:cs="Times New Roman" w:hint="eastAsia"/>
          <w:sz w:val="22"/>
          <w:szCs w:val="22"/>
        </w:rPr>
        <w:t>三</w:t>
      </w:r>
      <w:r w:rsidRPr="00C30205">
        <w:rPr>
          <w:rFonts w:ascii="Times New Roman" w:eastAsia="新細明體" w:hAnsi="Times New Roman" w:cs="Times New Roman"/>
          <w:sz w:val="22"/>
          <w:szCs w:val="22"/>
        </w:rPr>
        <w:t>】</w:t>
      </w:r>
    </w:p>
  </w:footnote>
  <w:footnote w:id="27">
    <w:p w:rsidR="00256756"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00256756" w:rsidRPr="00C30205">
        <w:rPr>
          <w:rFonts w:ascii="Times New Roman" w:eastAsia="新細明體" w:hAnsi="Times New Roman" w:cs="Times New Roman"/>
          <w:sz w:val="22"/>
          <w:szCs w:val="22"/>
        </w:rPr>
        <w:t>（</w:t>
      </w:r>
      <w:r w:rsidR="00256756" w:rsidRPr="00C30205">
        <w:rPr>
          <w:rFonts w:ascii="Times New Roman" w:eastAsia="新細明體" w:hAnsi="Times New Roman" w:cs="Times New Roman"/>
          <w:sz w:val="22"/>
          <w:szCs w:val="22"/>
        </w:rPr>
        <w:t>1</w:t>
      </w:r>
      <w:r w:rsidR="00256756"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《勝鬘師子吼一乘大方便方廣經》</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220a16-18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256756"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印順導師，《勝鬘經講記》，</w:t>
      </w:r>
      <w:r w:rsidRPr="00C30205">
        <w:rPr>
          <w:rFonts w:ascii="Times New Roman" w:eastAsia="新細明體" w:hAnsi="Times New Roman" w:cs="Times New Roman" w:hint="eastAsia"/>
          <w:sz w:val="22"/>
          <w:szCs w:val="22"/>
        </w:rPr>
        <w:t>pp.163-166</w:t>
      </w:r>
      <w:r w:rsidRPr="00C30205">
        <w:rPr>
          <w:rFonts w:ascii="Times New Roman" w:eastAsia="新細明體" w:hAnsi="Times New Roman" w:cs="Times New Roman" w:hint="eastAsia"/>
          <w:sz w:val="22"/>
          <w:szCs w:val="22"/>
        </w:rPr>
        <w:t>。</w:t>
      </w:r>
    </w:p>
  </w:footnote>
  <w:footnote w:id="28">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《阿毘達磨大毘婆沙論》卷</w:t>
      </w:r>
      <w:r w:rsidRPr="00C30205">
        <w:rPr>
          <w:rFonts w:ascii="Times New Roman" w:hAnsi="Times New Roman" w:cs="Times New Roman" w:hint="eastAsia"/>
          <w:sz w:val="22"/>
          <w:szCs w:val="22"/>
        </w:rPr>
        <w:t>121</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630b2-4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增上果者，若法由彼增上所起，當知此法是彼增上及增上果。</w:t>
      </w:r>
    </w:p>
  </w:footnote>
  <w:footnote w:id="29">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印順導師，《攝大乘論講記》，第一章，第一節，第二項，</w:t>
      </w:r>
      <w:r w:rsidRPr="00C30205">
        <w:rPr>
          <w:rFonts w:ascii="Times New Roman" w:hAnsi="Times New Roman" w:cs="Times New Roman" w:hint="eastAsia"/>
          <w:sz w:val="22"/>
          <w:szCs w:val="22"/>
        </w:rPr>
        <w:t>p.24</w:t>
      </w:r>
      <w:r w:rsidRPr="00C30205">
        <w:rPr>
          <w:rFonts w:ascii="Times New Roman"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b/>
          <w:sz w:val="22"/>
          <w:szCs w:val="22"/>
        </w:rPr>
      </w:pPr>
      <w:r w:rsidRPr="00C30205">
        <w:rPr>
          <w:rFonts w:ascii="標楷體" w:eastAsia="標楷體" w:hAnsi="標楷體" w:cs="Times New Roman" w:hint="eastAsia"/>
          <w:sz w:val="22"/>
          <w:szCs w:val="22"/>
        </w:rPr>
        <w:t>彼果就是智，名彼果智。約斷障的寂滅邊說，是無住大般涅槃；約顯現的智慧邊說，就是圓滿的無分別智，就是三種佛身。第八識轉成的大圓鏡智，第七識轉成的平等性智，是「自性身」，它的本體是常住的。第六識轉成的妙觀察智，是「受用身」；前五識轉成的成所作智，是「變化身」，這二身可說是無常的。自性身即以解性阿賴耶識離障為自性。由自性身而現起的一切中，</w:t>
      </w:r>
      <w:r w:rsidRPr="00C30205">
        <w:rPr>
          <w:rFonts w:ascii="標楷體" w:eastAsia="標楷體" w:hAnsi="標楷體" w:cs="Times New Roman" w:hint="eastAsia"/>
          <w:b/>
          <w:sz w:val="22"/>
          <w:szCs w:val="22"/>
        </w:rPr>
        <w:t>受用身為地上菩薩現身說法，受用一切法樂；變化身為聲聞現身說法。</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另參：</w:t>
      </w:r>
      <w:r w:rsidRPr="00C30205">
        <w:rPr>
          <w:rFonts w:ascii="Times New Roman" w:hAnsi="Times New Roman" w:cs="Times New Roman" w:hint="eastAsia"/>
          <w:sz w:val="22"/>
          <w:szCs w:val="22"/>
        </w:rPr>
        <w:t>印順導師，《攝大乘論講記》，第九章，第一節，</w:t>
      </w:r>
      <w:r w:rsidRPr="00C30205">
        <w:rPr>
          <w:rFonts w:ascii="Times New Roman" w:hAnsi="Times New Roman" w:cs="Times New Roman" w:hint="eastAsia"/>
          <w:sz w:val="22"/>
          <w:szCs w:val="22"/>
        </w:rPr>
        <w:t>pp.472-478</w:t>
      </w:r>
      <w:r w:rsidRPr="00C30205">
        <w:rPr>
          <w:rFonts w:ascii="Times New Roman" w:hAnsi="Times New Roman" w:cs="Times New Roman" w:hint="eastAsia"/>
          <w:sz w:val="22"/>
          <w:szCs w:val="22"/>
        </w:rPr>
        <w:t>。</w:t>
      </w:r>
    </w:p>
  </w:footnote>
  <w:footnote w:id="30">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108c11-12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諸菩薩因者，上上諸生處，無分別智中，勝到故正說。</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128b7-8</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菩薩等流果，於後後生中，是無分別智，由展轉增勝。</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147c22-23</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241a17-27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307c12-13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諸菩薩津液，於後生生中，是無分別智，自體轉勝故。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308c2-6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365a18-21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430c28-29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31">
    <w:p w:rsidR="00256756" w:rsidRPr="00C30205" w:rsidRDefault="00256756"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《阿毘達磨俱舍論》卷</w:t>
      </w:r>
      <w:r w:rsidRPr="00C30205">
        <w:rPr>
          <w:rFonts w:ascii="Times New Roman" w:hAnsi="Times New Roman" w:cs="Times New Roman" w:hint="eastAsia"/>
          <w:sz w:val="22"/>
          <w:szCs w:val="22"/>
        </w:rPr>
        <w:t>6</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2</w:t>
      </w:r>
      <w:r w:rsidRPr="00C30205">
        <w:rPr>
          <w:rFonts w:ascii="Times New Roman" w:hAnsi="Times New Roman" w:cs="Times New Roman" w:hint="eastAsia"/>
          <w:sz w:val="22"/>
          <w:szCs w:val="22"/>
        </w:rPr>
        <w:t>分別根品〉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31a19-26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256756" w:rsidRPr="00C30205" w:rsidRDefault="00256756" w:rsidP="00C30205">
      <w:pPr>
        <w:pStyle w:val="a7"/>
        <w:ind w:leftChars="100" w:left="90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頌曰：同類因</w:t>
      </w:r>
      <w:r w:rsidR="00C30205" w:rsidRPr="00C30205">
        <w:rPr>
          <w:rFonts w:ascii="標楷體" w:eastAsia="標楷體" w:hAnsi="標楷體" w:cs="Times New Roman" w:hint="eastAsia"/>
          <w:sz w:val="22"/>
          <w:szCs w:val="22"/>
        </w:rPr>
        <w:t>，</w:t>
      </w:r>
      <w:r w:rsidRPr="00C30205">
        <w:rPr>
          <w:rFonts w:ascii="標楷體" w:eastAsia="標楷體" w:hAnsi="標楷體" w:cs="Times New Roman" w:hint="eastAsia"/>
          <w:sz w:val="22"/>
          <w:szCs w:val="22"/>
        </w:rPr>
        <w:t>相似，自部地前生，道展轉九地，唯等勝為果，加行生亦然，聞思所成等。</w:t>
      </w:r>
    </w:p>
    <w:p w:rsidR="00256756" w:rsidRPr="00C30205" w:rsidRDefault="00256756" w:rsidP="00C30205">
      <w:pPr>
        <w:pStyle w:val="a7"/>
        <w:ind w:leftChars="100" w:left="90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論曰：同類因者，謂相似法與相似法為同類因，謂善五蘊與善五蘊展轉相望為同類因；染污與染污</w:t>
      </w:r>
      <w:r w:rsidR="00C30205" w:rsidRPr="00C30205">
        <w:rPr>
          <w:rFonts w:ascii="標楷體" w:eastAsia="標楷體" w:hAnsi="標楷體" w:cs="Times New Roman" w:hint="eastAsia"/>
          <w:sz w:val="22"/>
          <w:szCs w:val="22"/>
        </w:rPr>
        <w:t>、</w:t>
      </w:r>
      <w:r w:rsidRPr="00C30205">
        <w:rPr>
          <w:rFonts w:ascii="標楷體" w:eastAsia="標楷體" w:hAnsi="標楷體" w:cs="Times New Roman" w:hint="eastAsia"/>
          <w:sz w:val="22"/>
          <w:szCs w:val="22"/>
        </w:rPr>
        <w:t>無記與無記五蘊相望</w:t>
      </w:r>
      <w:r w:rsidR="00C30205" w:rsidRPr="00C30205">
        <w:rPr>
          <w:rFonts w:ascii="標楷體" w:eastAsia="標楷體" w:hAnsi="標楷體" w:cs="Times New Roman" w:hint="eastAsia"/>
          <w:sz w:val="22"/>
          <w:szCs w:val="22"/>
        </w:rPr>
        <w:t>，</w:t>
      </w:r>
      <w:r w:rsidRPr="00C30205">
        <w:rPr>
          <w:rFonts w:ascii="標楷體" w:eastAsia="標楷體" w:hAnsi="標楷體" w:cs="Times New Roman" w:hint="eastAsia"/>
          <w:sz w:val="22"/>
          <w:szCs w:val="22"/>
        </w:rPr>
        <w:t>應知亦爾。</w:t>
      </w:r>
    </w:p>
  </w:footnote>
  <w:footnote w:id="32">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《阿毘達磨大毘婆沙論》卷</w:t>
      </w:r>
      <w:r w:rsidRPr="00C30205">
        <w:rPr>
          <w:rFonts w:ascii="Times New Roman" w:hAnsi="Times New Roman" w:cs="Times New Roman" w:hint="eastAsia"/>
          <w:sz w:val="22"/>
          <w:szCs w:val="22"/>
        </w:rPr>
        <w:t>121</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629c6-7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等流果者，謂善生善，不善生不善，無記生無記。</w:t>
      </w:r>
    </w:p>
  </w:footnote>
  <w:footnote w:id="33">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108c13-14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諸菩薩出事，為得順義故，無分別智中，解知諸十地。</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128b9-10</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諸菩薩出離，得成相應故，是無分別智，應知於十地。</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147c24-25</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241a27-b9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307c14-15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諸菩薩出離，得成就相應，是無分別智，應知十地中。</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308c6-12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365a25-b3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431a4-6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34">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《阿毘達磨大毘婆沙論》卷</w:t>
      </w:r>
      <w:r w:rsidRPr="00C30205">
        <w:rPr>
          <w:rFonts w:ascii="Times New Roman" w:hAnsi="Times New Roman" w:cs="Times New Roman" w:hint="eastAsia"/>
          <w:sz w:val="22"/>
          <w:szCs w:val="22"/>
        </w:rPr>
        <w:t>121</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629c9-14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離繫果者，謂無間道斷諸煩惱，此無間道以煩惱等斷為離繫果及士用果，以解脫道為等流果及士用果，以後等勝自類諸道為等流果。若無間道以能於先來諸煩惱斷集得作證，此無間道以彼煩惱斷但為士用果。</w:t>
      </w:r>
    </w:p>
  </w:footnote>
  <w:footnote w:id="35">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108c15-16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諸菩薩盡至，因三淨身得，無分別智中，得上神通故。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128b11-12</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諸菩薩究竟，由得淨三身，是無分別智，至勝自在故。</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147c26-27</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241b9-22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307c16-17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諸菩薩究竟，由得三身淨，是無分別智，得最上自在。</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308c12-18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365b7-19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431a10-14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36">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）世親菩薩造，〔唐〕玄奘譯，</w:t>
      </w:r>
      <w:r w:rsidRPr="00C30205">
        <w:rPr>
          <w:rFonts w:ascii="Times New Roman" w:hAnsi="Times New Roman" w:cs="Times New Roman" w:hint="eastAsia"/>
          <w:sz w:val="22"/>
          <w:szCs w:val="22"/>
        </w:rPr>
        <w:t>《攝大乘論釋》卷</w:t>
      </w:r>
      <w:r w:rsidRPr="00C30205">
        <w:rPr>
          <w:rFonts w:ascii="Times New Roman"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002D6190" w:rsidRPr="00C30205">
        <w:rPr>
          <w:rFonts w:ascii="Times New Roman" w:hAnsi="Times New Roman" w:cs="Times New Roman" w:hint="eastAsia"/>
          <w:sz w:val="22"/>
          <w:szCs w:val="22"/>
        </w:rPr>
        <w:t>365b7-11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280" w:left="1332"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釋曰：「得清淨三身」者，是得如來淨三身義。言「清淨」者，謂初地中唯得三身</w:t>
      </w:r>
      <w:r w:rsidR="002D6190" w:rsidRPr="00C30205">
        <w:rPr>
          <w:rFonts w:ascii="標楷體" w:eastAsia="標楷體" w:hAnsi="標楷體" w:cs="Times New Roman" w:hint="eastAsia"/>
          <w:sz w:val="22"/>
          <w:szCs w:val="22"/>
        </w:rPr>
        <w:t>，</w:t>
      </w:r>
      <w:r w:rsidRPr="00C30205">
        <w:rPr>
          <w:rFonts w:ascii="標楷體" w:eastAsia="標楷體" w:hAnsi="標楷體" w:cs="Times New Roman" w:hint="eastAsia"/>
          <w:sz w:val="22"/>
          <w:szCs w:val="22"/>
        </w:rPr>
        <w:t>至第十地乃善清淨。</w:t>
      </w:r>
    </w:p>
    <w:p w:rsidR="003010EA" w:rsidRPr="00C30205" w:rsidRDefault="003010EA" w:rsidP="00C30205">
      <w:pPr>
        <w:pStyle w:val="a7"/>
        <w:ind w:leftChars="550" w:left="13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「得最上自在」者，無分別智非唯證得清淨三身以為究竟，而復獲得十種自在。此如後說，應知其相。</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另參</w:t>
      </w:r>
      <w:r w:rsidRPr="00C30205">
        <w:rPr>
          <w:rFonts w:ascii="Times New Roman" w:hAnsi="Times New Roman" w:cs="Times New Roman" w:hint="eastAsia"/>
          <w:sz w:val="22"/>
          <w:szCs w:val="22"/>
        </w:rPr>
        <w:t>印順導師，《攝大乘論講記》，第九章，第二節，</w:t>
      </w:r>
      <w:r w:rsidRPr="00C30205">
        <w:rPr>
          <w:rFonts w:ascii="Times New Roman" w:hAnsi="Times New Roman" w:cs="Times New Roman" w:hint="eastAsia"/>
          <w:sz w:val="22"/>
          <w:szCs w:val="22"/>
        </w:rPr>
        <w:t>pp.480-487</w:t>
      </w:r>
      <w:r w:rsidRPr="00C30205">
        <w:rPr>
          <w:rFonts w:ascii="Times New Roman" w:hAnsi="Times New Roman" w:cs="Times New Roman" w:hint="eastAsia"/>
          <w:sz w:val="22"/>
          <w:szCs w:val="22"/>
        </w:rPr>
        <w:t>。</w:t>
      </w:r>
    </w:p>
  </w:footnote>
  <w:footnote w:id="37">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108c17-18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如空無有染，彼智無分別，眾惡種種上，唯信欲為正。</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128b13-14</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不染如虛空，此無分別智，種種重惡業，由唯信樂故。</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147c28-29</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241b22-c14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307c18-19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如虛空不染，此無分別智，種種極惡業，唯信決定故。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308c18-29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365b23-27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431a18-21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38">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108c19-20</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如空無所染，彼智無分別，遠離一切障，得順成就故。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128b15-16</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清淨如虛空，此無分別智，解脫一切障，由得及成就。</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148a1-2</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241c14-242a2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307c20-21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1222"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如虛空不染，此無分別智，解脫一切障，得成就相應。</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308c29-309a4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365c2-5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431a25-27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39">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108c21-22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如空無有染，彼智無分別，常行世間故，而世法不染。</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128b17-18</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如虛空無染，是無分別智，若出現於世，非世法所染。</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148a3-4</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242a2-17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307c22-23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如虛空不染，此無分別智，常行於世間，世間法不染。</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309a4-9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365c10-14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431b2-4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40">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 xml:space="preserve"> </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241c1-242a17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10" w:left="264"/>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論曰：不染如虛空，此無分別智，種種重惡業，由唯信樂故。</w:t>
      </w:r>
    </w:p>
    <w:p w:rsidR="003010EA" w:rsidRPr="00C30205" w:rsidRDefault="003010EA" w:rsidP="00C30205">
      <w:pPr>
        <w:pStyle w:val="a7"/>
        <w:ind w:leftChars="110" w:left="924"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此無分別智清淨無染，譬如虛空不為四塵所染。何法不能染？謂種種重惡業從身口意生，有見、修道異，有十惡差別，故名「種種」。極重煩惱為緣，起恒作，若作無悔心、無對治、有伴類，故名「重」。因此惡業不能染污。若人從聞正說，於無分別智生信樂，由此信樂，破壞四惡道業。何以故？惡業依非理起，信樂從是理生；依非理起故虛，從是理生故實。虛不能對實，是故破壞。</w:t>
      </w:r>
      <w:r w:rsidRPr="00C30205">
        <w:rPr>
          <w:rFonts w:ascii="標楷體" w:eastAsia="標楷體" w:hAnsi="標楷體" w:cs="Times New Roman" w:hint="eastAsia"/>
          <w:b/>
          <w:sz w:val="22"/>
          <w:szCs w:val="22"/>
        </w:rPr>
        <w:t>此偈顯加行無分別智能對治四惡道業</w:t>
      </w:r>
      <w:r w:rsidRPr="00C30205">
        <w:rPr>
          <w:rFonts w:ascii="標楷體" w:eastAsia="標楷體" w:hAnsi="標楷體" w:cs="Times New Roman" w:hint="eastAsia"/>
          <w:sz w:val="22"/>
          <w:szCs w:val="22"/>
        </w:rPr>
        <w:t>，由與惡業不相雜故。此即加行功德。</w:t>
      </w:r>
    </w:p>
    <w:p w:rsidR="003010EA" w:rsidRPr="00C30205" w:rsidRDefault="003010EA" w:rsidP="00C30205">
      <w:pPr>
        <w:pStyle w:val="a7"/>
        <w:ind w:leftChars="400" w:left="9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根本無分別智功德及清淨云何？</w:t>
      </w:r>
    </w:p>
    <w:p w:rsidR="003010EA" w:rsidRPr="00C30205" w:rsidRDefault="003010EA" w:rsidP="00C30205">
      <w:pPr>
        <w:pStyle w:val="a7"/>
        <w:ind w:leftChars="110" w:left="264"/>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論曰：清淨如虛空，此無分別智，解脫一切障，由得及成就。</w:t>
      </w:r>
    </w:p>
    <w:p w:rsidR="003010EA" w:rsidRPr="00C30205" w:rsidRDefault="003010EA" w:rsidP="00C30205">
      <w:pPr>
        <w:pStyle w:val="a7"/>
        <w:ind w:leftChars="110" w:left="264"/>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釋曰：如虛空離烟雲等四障，世間說為清淨，無分別智清淨亦爾。</w:t>
      </w:r>
    </w:p>
    <w:p w:rsidR="003010EA" w:rsidRPr="00C30205" w:rsidRDefault="003010EA" w:rsidP="00C30205">
      <w:pPr>
        <w:pStyle w:val="a7"/>
        <w:ind w:leftChars="400" w:left="9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離何法故得清淨？</w:t>
      </w:r>
    </w:p>
    <w:p w:rsidR="003010EA" w:rsidRPr="00C30205" w:rsidRDefault="003010EA" w:rsidP="00C30205">
      <w:pPr>
        <w:pStyle w:val="a7"/>
        <w:ind w:leftChars="110" w:left="264"/>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論曰：解脫一切障</w:t>
      </w:r>
    </w:p>
    <w:p w:rsidR="003010EA" w:rsidRPr="00C30205" w:rsidRDefault="003010EA" w:rsidP="00C30205">
      <w:pPr>
        <w:pStyle w:val="a7"/>
        <w:ind w:leftChars="110" w:left="924"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釋曰：「一切障」，謂皮、肉、心三障，或一闡提、外道、聲聞、獨覺四德障。由解脫如此障故清淨。</w:t>
      </w:r>
    </w:p>
    <w:p w:rsidR="003010EA" w:rsidRPr="00C30205" w:rsidRDefault="003010EA" w:rsidP="00C30205">
      <w:pPr>
        <w:pStyle w:val="a7"/>
        <w:ind w:leftChars="400" w:left="9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此解脫，何因得成？</w:t>
      </w:r>
    </w:p>
    <w:p w:rsidR="003010EA" w:rsidRPr="00C30205" w:rsidRDefault="003010EA" w:rsidP="00C30205">
      <w:pPr>
        <w:pStyle w:val="a7"/>
        <w:ind w:leftChars="110" w:left="264"/>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論曰：由得及成就</w:t>
      </w:r>
    </w:p>
    <w:p w:rsidR="003010EA" w:rsidRPr="00C30205" w:rsidRDefault="003010EA" w:rsidP="00C30205">
      <w:pPr>
        <w:pStyle w:val="a7"/>
        <w:ind w:leftChars="110" w:left="924"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釋曰：由與諸地至德相應，由於第十地中因成就，由於佛地中果成就，故得解脫一切障。</w:t>
      </w:r>
      <w:r w:rsidRPr="00C30205">
        <w:rPr>
          <w:rFonts w:ascii="標楷體" w:eastAsia="標楷體" w:hAnsi="標楷體" w:cs="Times New Roman" w:hint="eastAsia"/>
          <w:b/>
          <w:sz w:val="22"/>
          <w:szCs w:val="22"/>
        </w:rPr>
        <w:t>此偈顯根本無分別智能對治一切障</w:t>
      </w:r>
      <w:r w:rsidRPr="00C30205">
        <w:rPr>
          <w:rFonts w:ascii="標楷體" w:eastAsia="標楷體" w:hAnsi="標楷體" w:cs="Times New Roman" w:hint="eastAsia"/>
          <w:sz w:val="22"/>
          <w:szCs w:val="22"/>
        </w:rPr>
        <w:t>，此即根本功德。</w:t>
      </w:r>
    </w:p>
    <w:p w:rsidR="003010EA" w:rsidRPr="00C30205" w:rsidRDefault="003010EA" w:rsidP="00C30205">
      <w:pPr>
        <w:pStyle w:val="a7"/>
        <w:ind w:leftChars="400" w:left="9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無分別後得智功德及無染云何？</w:t>
      </w:r>
    </w:p>
    <w:p w:rsidR="003010EA" w:rsidRPr="00C30205" w:rsidRDefault="003010EA" w:rsidP="00C30205">
      <w:pPr>
        <w:pStyle w:val="a7"/>
        <w:ind w:leftChars="110" w:left="264"/>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論曰：如虛空無染，是無分別智，若出現於世，非世法所染。</w:t>
      </w:r>
    </w:p>
    <w:p w:rsidR="003010EA" w:rsidRPr="00C30205" w:rsidRDefault="003010EA" w:rsidP="00C30205">
      <w:pPr>
        <w:pStyle w:val="a7"/>
        <w:ind w:leftChars="110" w:left="924"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虛空，水不能濕，火不能然，風不能動；無分別智無染亦爾。無變異故說「無染」。何以故？菩薩依此智觀一切眾生利益事。由此智力，菩薩故作心入三界，現種種本生，雖生在世中，不為世間八法之所變異。八法，謂得、不得、好名、惡名、讚、毀、樂、苦。因此八法故起欲瞋，欲瞋不能變異，欲瞋根本無明不能令動。何以故？虛妄不能對真實故。此智從無分別智生，故名無分別。</w:t>
      </w:r>
      <w:r w:rsidRPr="00C30205">
        <w:rPr>
          <w:rFonts w:ascii="標楷體" w:eastAsia="標楷體" w:hAnsi="標楷體" w:cs="Times New Roman" w:hint="eastAsia"/>
          <w:b/>
          <w:sz w:val="22"/>
          <w:szCs w:val="22"/>
        </w:rPr>
        <w:t>此偈為顯後得智能免報障</w:t>
      </w:r>
      <w:r w:rsidRPr="00C30205">
        <w:rPr>
          <w:rFonts w:ascii="標楷體" w:eastAsia="標楷體" w:hAnsi="標楷體" w:cs="Times New Roman" w:hint="eastAsia"/>
          <w:sz w:val="22"/>
          <w:szCs w:val="22"/>
        </w:rPr>
        <w:t>，於生死、涅槃二處不住，但為利他，此即後得智功德。</w:t>
      </w:r>
    </w:p>
  </w:footnote>
  <w:footnote w:id="41">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108c23-24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啞義隨順故，如啞所覺義，非如不啞用，說為三種智。</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128b19-20</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如瘂求受塵，如瘂正受塵，如非瘂受塵，三智譬如此。</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148a5-6</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242a17-b2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307c24-25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如瘂求受塵，如瘂正受塵，如非瘂受塵，三智如是說。</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309a9-14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365c24-366a1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431b15-23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42">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108c25-26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如癡所用受，如癡所覺知，非如癡所用，說為三種智。</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128b21-22</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如愚求受塵，如愚正受塵，如非愚受塵，三智譬如此。</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148a7-8</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242b6-10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307c26-27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如愚求受塵，如愚正受塵，如非愚受塵，三智如是說。</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309a14-15</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366a1-2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431b15-23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43">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108c27-28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解通五種義，如達五種事，如意識所知，說為三種智。</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128b23-24</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如五求受塵，如五正受塵，如非五受塵，三智譬如此。</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148a9-10</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242b10-23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307c28-29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如五求受塵，如五正受塵，如意識受塵，三智如是說。</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309a15-19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366a2-6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431b23-29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44">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108c29-109a1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不通論修論，如通法義解，如是漸次知，知為行創首。</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128b25-26</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如未識求解，如讀正受法，如解受法義，次第譬三智。</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148a11-12</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242b27-c9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308a1-2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如未解求解，如知法及義，三智次第爾，當知方便等。</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309a19-22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366a7-13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431b29-c6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45">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109a2-5</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如人蔽諸目，彼智無分別；彼後得開目，彼智藉所得。</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如空智亦爾，彼智無分別；彼處色現相，彼智藉所得。</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128b27-c1</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如人正閉目，無分別亦爾；如人正開目，後得智亦爾。</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如空無分別，無染礙異邊；如空中色現，後得智亦爾。</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148a13-16</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242c9-243a2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308a3-6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如人正閉目，是無分別智；即彼開目時，是為後得智。</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此無分別智，應知如虛空；如空中色像，後得智亦爾。</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309a22-b1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366a19-29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431c12-17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46">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364b21-28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論曰：諸菩薩行相，</w:t>
      </w:r>
      <w:r w:rsidRPr="00C30205">
        <w:rPr>
          <w:rFonts w:ascii="標楷體" w:eastAsia="標楷體" w:hAnsi="標楷體" w:cs="Times New Roman" w:hint="eastAsia"/>
          <w:b/>
          <w:sz w:val="22"/>
          <w:szCs w:val="22"/>
        </w:rPr>
        <w:t>復於所緣中</w:t>
      </w:r>
      <w:r w:rsidRPr="00C30205">
        <w:rPr>
          <w:rFonts w:ascii="標楷體" w:eastAsia="標楷體" w:hAnsi="標楷體" w:cs="Times New Roman" w:hint="eastAsia"/>
          <w:sz w:val="22"/>
          <w:szCs w:val="22"/>
        </w:rPr>
        <w:t>，是無分別智，</w:t>
      </w:r>
      <w:r w:rsidRPr="00C30205">
        <w:rPr>
          <w:rFonts w:ascii="標楷體" w:eastAsia="標楷體" w:hAnsi="標楷體" w:cs="Times New Roman" w:hint="eastAsia"/>
          <w:b/>
          <w:sz w:val="22"/>
          <w:szCs w:val="22"/>
        </w:rPr>
        <w:t>彼所知無相</w:t>
      </w:r>
      <w:r w:rsidRPr="00C30205">
        <w:rPr>
          <w:rFonts w:ascii="標楷體" w:eastAsia="標楷體" w:hAnsi="標楷體" w:cs="Times New Roman" w:hint="eastAsia"/>
          <w:sz w:val="22"/>
          <w:szCs w:val="22"/>
        </w:rPr>
        <w:t>。</w:t>
      </w:r>
    </w:p>
    <w:p w:rsidR="003010EA" w:rsidRPr="00C30205" w:rsidRDefault="003010EA" w:rsidP="00C30205">
      <w:pPr>
        <w:pStyle w:val="a7"/>
        <w:ind w:leftChars="300" w:left="138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釋曰：菩薩行相於所緣中所現無相，謂即此智於真如中平等平等生起無異、無相之相，以為行相，如眼取色見青等相，非此青等與色有異，此亦如是，智與真如無異行相。</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2</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印順導師，《攝大乘論講記》，第七章，第三節，第一項，</w:t>
      </w:r>
      <w:r w:rsidRPr="00C30205">
        <w:rPr>
          <w:rFonts w:ascii="Times New Roman" w:hAnsi="Times New Roman" w:cs="Times New Roman" w:hint="eastAsia"/>
          <w:sz w:val="22"/>
          <w:szCs w:val="22"/>
        </w:rPr>
        <w:t>p.434</w:t>
      </w:r>
      <w:r w:rsidRPr="00C30205">
        <w:rPr>
          <w:rFonts w:ascii="Times New Roman" w:hAnsi="Times New Roman" w:cs="Times New Roman" w:hint="eastAsia"/>
          <w:sz w:val="22"/>
          <w:szCs w:val="22"/>
        </w:rPr>
        <w:t>。</w:t>
      </w:r>
    </w:p>
  </w:footnote>
  <w:footnote w:id="47">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hint="eastAsia"/>
          <w:sz w:val="22"/>
          <w:szCs w:val="22"/>
        </w:rPr>
        <w:t>《大般若波羅蜜多經》</w:t>
      </w:r>
      <w:r w:rsidR="002D6190" w:rsidRPr="00C30205">
        <w:rPr>
          <w:rFonts w:ascii="Times New Roman" w:eastAsia="新細明體" w:hAnsi="Times New Roman" w:cs="Times New Roman" w:hint="eastAsia"/>
          <w:sz w:val="22"/>
          <w:szCs w:val="22"/>
        </w:rPr>
        <w:t>〈第二分〉</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408</w:t>
      </w:r>
      <w:r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hint="eastAsia"/>
          <w:sz w:val="22"/>
          <w:szCs w:val="22"/>
        </w:rPr>
        <w:t>善現品〉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42c2-5</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諸菩薩摩訶薩修行般若波羅蜜多時，</w:t>
      </w:r>
      <w:r w:rsidRPr="00C30205">
        <w:rPr>
          <w:rFonts w:ascii="標楷體" w:eastAsia="標楷體" w:hAnsi="標楷體" w:cs="Times New Roman" w:hint="eastAsia"/>
          <w:b/>
          <w:sz w:val="22"/>
          <w:szCs w:val="22"/>
        </w:rPr>
        <w:t>於一切法都無所見</w:t>
      </w:r>
      <w:r w:rsidRPr="00C30205">
        <w:rPr>
          <w:rFonts w:ascii="標楷體" w:eastAsia="標楷體" w:hAnsi="標楷體" w:cs="Times New Roman" w:hint="eastAsia"/>
          <w:sz w:val="22"/>
          <w:szCs w:val="22"/>
        </w:rPr>
        <w:t>，無所見故其心不驚不恐不怖，於一切法心不沈沒亦不憂悔。</w:t>
      </w:r>
    </w:p>
  </w:footnote>
  <w:footnote w:id="48">
    <w:p w:rsidR="003010EA" w:rsidRPr="00C30205" w:rsidRDefault="003010EA" w:rsidP="00C30205">
      <w:pPr>
        <w:pStyle w:val="a7"/>
        <w:ind w:left="1276" w:hangingChars="580" w:hanging="1276"/>
        <w:jc w:val="both"/>
        <w:rPr>
          <w:sz w:val="22"/>
          <w:szCs w:val="22"/>
        </w:rPr>
      </w:pPr>
      <w:r w:rsidRPr="00C30205">
        <w:rPr>
          <w:rStyle w:val="a9"/>
          <w:rFonts w:ascii="Times New Roman" w:hAnsi="Times New Roman" w:cs="Times New Roman"/>
          <w:sz w:val="22"/>
          <w:szCs w:val="22"/>
        </w:rPr>
        <w:footnoteRef/>
      </w:r>
      <w:r w:rsidRPr="00C30205">
        <w:rPr>
          <w:rFonts w:hint="eastAsia"/>
          <w:sz w:val="22"/>
          <w:szCs w:val="22"/>
        </w:rPr>
        <w:t xml:space="preserve"> </w:t>
      </w:r>
      <w:r w:rsidRPr="00C30205">
        <w:rPr>
          <w:rFonts w:hint="eastAsia"/>
          <w:sz w:val="22"/>
          <w:szCs w:val="22"/>
        </w:rPr>
        <w:t>擬度：揣度；推測。（</w:t>
      </w:r>
      <w:r w:rsidRPr="00C30205">
        <w:rPr>
          <w:sz w:val="22"/>
          <w:szCs w:val="22"/>
        </w:rPr>
        <w:t>《漢語大</w:t>
      </w:r>
      <w:r w:rsidRPr="00C30205">
        <w:rPr>
          <w:rFonts w:ascii="Times New Roman" w:hAnsi="Times New Roman" w:cs="Times New Roman"/>
          <w:sz w:val="22"/>
          <w:szCs w:val="22"/>
        </w:rPr>
        <w:t>詞典》（</w:t>
      </w:r>
      <w:r w:rsidRPr="00C30205">
        <w:rPr>
          <w:rFonts w:ascii="Times New Roman" w:hAnsi="Times New Roman" w:cs="Times New Roman" w:hint="eastAsia"/>
          <w:sz w:val="22"/>
          <w:szCs w:val="22"/>
        </w:rPr>
        <w:t>六</w:t>
      </w:r>
      <w:r w:rsidRPr="00C30205">
        <w:rPr>
          <w:rFonts w:ascii="Times New Roman" w:hAnsi="Times New Roman" w:cs="Times New Roman"/>
          <w:sz w:val="22"/>
          <w:szCs w:val="22"/>
        </w:rPr>
        <w:t>），</w:t>
      </w:r>
      <w:r w:rsidRPr="00C30205">
        <w:rPr>
          <w:rFonts w:ascii="Times New Roman" w:hAnsi="Times New Roman" w:cs="Times New Roman"/>
          <w:sz w:val="22"/>
          <w:szCs w:val="22"/>
        </w:rPr>
        <w:t>p.</w:t>
      </w:r>
      <w:r w:rsidRPr="00C30205">
        <w:rPr>
          <w:rFonts w:ascii="Times New Roman" w:hAnsi="Times New Roman" w:cs="Times New Roman" w:hint="eastAsia"/>
          <w:sz w:val="22"/>
          <w:szCs w:val="22"/>
        </w:rPr>
        <w:t>937</w:t>
      </w:r>
      <w:r w:rsidRPr="00C30205">
        <w:rPr>
          <w:rFonts w:ascii="Times New Roman" w:hAnsi="Times New Roman" w:cs="Times New Roman"/>
          <w:sz w:val="22"/>
          <w:szCs w:val="22"/>
        </w:rPr>
        <w:t>）</w:t>
      </w:r>
    </w:p>
  </w:footnote>
  <w:footnote w:id="49">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109a6-7</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如珠、伎樂等，作事無分別，如是離住故，諸佛業莊嚴。</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128c2-3</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譬摩尼、天鼓，無思成自事，如此不分別，種種佛事成。</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148a17-18</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243a2-18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308a7-8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如摩尼、天樂，作業離分別，諸佛種種業，亦常離分別。</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309b1-7</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366b4-12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431c21-432a4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50">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 xml:space="preserve"> </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243a8-13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20" w:left="28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釋曰：譬如如意寶無有分別，能作如眾生所願求事。譬如天鼓無人扣擊，能隨彼眾生所欲之意出四種聲，謂怨來、怨去、受欲、生厭。諸佛亦爾，已離分別，能起種種利益眾生事。</w:t>
      </w:r>
      <w:r w:rsidRPr="00C30205">
        <w:rPr>
          <w:rFonts w:ascii="標楷體" w:eastAsia="標楷體" w:hAnsi="標楷體" w:cs="Times New Roman" w:hint="eastAsia"/>
          <w:b/>
          <w:sz w:val="22"/>
          <w:szCs w:val="22"/>
        </w:rPr>
        <w:t>利益事有二種：一、化身利益，如如意寶</w:t>
      </w:r>
      <w:r w:rsidR="002D6190" w:rsidRPr="00C30205">
        <w:rPr>
          <w:rFonts w:ascii="標楷體" w:eastAsia="標楷體" w:hAnsi="標楷體" w:cs="Times New Roman" w:hint="eastAsia"/>
          <w:b/>
          <w:sz w:val="22"/>
          <w:szCs w:val="22"/>
        </w:rPr>
        <w:t>；</w:t>
      </w:r>
      <w:r w:rsidRPr="00C30205">
        <w:rPr>
          <w:rFonts w:ascii="標楷體" w:eastAsia="標楷體" w:hAnsi="標楷體" w:cs="Times New Roman" w:hint="eastAsia"/>
          <w:b/>
          <w:sz w:val="22"/>
          <w:szCs w:val="22"/>
        </w:rPr>
        <w:t>二、說法利益，猶如天鼓。</w:t>
      </w:r>
    </w:p>
  </w:footnote>
  <w:footnote w:id="51">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109a8-9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非彼及餘處，有智及無智，彼智無差別，是智無分別。</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128c4-5</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非此非非此，非智非非智，與境無差別，智名無分別。</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148a19-20</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243a18-b16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308a9-10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非此亦非餘，非智亦是智，與爾炎無別，是無分別智。</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309b7-26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366b16-c5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432a9-19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52">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 xml:space="preserve"> </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243a20-b11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20" w:left="28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論曰：非此非非此，非智非非智，與境無差別，智名無分別。</w:t>
      </w:r>
    </w:p>
    <w:p w:rsidR="003010EA" w:rsidRPr="00C30205" w:rsidRDefault="003010EA" w:rsidP="00C30205">
      <w:pPr>
        <w:pStyle w:val="a7"/>
        <w:ind w:leftChars="120" w:left="948"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此智不緣依他性為境。何以故？此智不以分別為境故，故言「非此」。亦不緣餘境，何以故？此智但緣依他性法如為境故，法及法如不可說一異，非清淨、清淨境故，為通相、不通相故，非不緣識故言「非非此」。</w:t>
      </w:r>
    </w:p>
    <w:p w:rsidR="003010EA" w:rsidRPr="00C30205" w:rsidRDefault="003010EA" w:rsidP="00C30205">
      <w:pPr>
        <w:pStyle w:val="a7"/>
        <w:ind w:leftChars="400" w:left="162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復次，此智為當是智？為當非智？若爾，何妨？若智為性，云何不分別？以智是分別性故。若非智為性，云何稱智？無分別非智性故。云何說為無分別智？</w:t>
      </w:r>
    </w:p>
    <w:p w:rsidR="003010EA" w:rsidRPr="00C30205" w:rsidRDefault="003010EA" w:rsidP="00C30205">
      <w:pPr>
        <w:pStyle w:val="a7"/>
        <w:ind w:leftChars="120" w:left="288"/>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論曰：非智非非智</w:t>
      </w:r>
    </w:p>
    <w:p w:rsidR="002D6190" w:rsidRPr="00C30205" w:rsidRDefault="003010EA" w:rsidP="00C30205">
      <w:pPr>
        <w:pStyle w:val="a7"/>
        <w:ind w:leftChars="120" w:left="948"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釋曰：云何說「非智」？於加行及後得智中不生故言「非智」。若爾，云何不成非智惑</w:t>
      </w:r>
      <w:r w:rsidRPr="00C30205">
        <w:rPr>
          <w:rFonts w:ascii="標楷體" w:eastAsia="標楷體" w:hAnsi="標楷體" w:cs="Times New Roman" w:hint="eastAsia"/>
          <w:sz w:val="22"/>
          <w:szCs w:val="22"/>
          <w:shd w:val="pct15" w:color="auto" w:fill="FFFFFF"/>
          <w:vertAlign w:val="superscript"/>
        </w:rPr>
        <w:t>※</w:t>
      </w:r>
      <w:r w:rsidRPr="00C30205">
        <w:rPr>
          <w:rFonts w:ascii="標楷體" w:eastAsia="標楷體" w:hAnsi="標楷體" w:cs="Times New Roman" w:hint="eastAsia"/>
          <w:sz w:val="22"/>
          <w:szCs w:val="22"/>
        </w:rPr>
        <w:t>？此義亦不成。何以故？非智惑</w:t>
      </w:r>
      <w:r w:rsidRPr="00C30205">
        <w:rPr>
          <w:rFonts w:ascii="標楷體" w:eastAsia="標楷體" w:hAnsi="標楷體" w:cs="Times New Roman" w:hint="eastAsia"/>
          <w:sz w:val="22"/>
          <w:szCs w:val="22"/>
          <w:shd w:val="pct15" w:color="auto" w:fill="FFFFFF"/>
          <w:vertAlign w:val="superscript"/>
        </w:rPr>
        <w:t>※</w:t>
      </w:r>
      <w:r w:rsidRPr="00C30205">
        <w:rPr>
          <w:rFonts w:ascii="標楷體" w:eastAsia="標楷體" w:hAnsi="標楷體" w:cs="Times New Roman" w:hint="eastAsia"/>
          <w:sz w:val="22"/>
          <w:szCs w:val="22"/>
        </w:rPr>
        <w:t>從不正思惟生，能起欲等流；此從無分別加行智生，能生無分別後得智，故說「非非智」。</w:t>
      </w:r>
    </w:p>
    <w:p w:rsidR="003010EA" w:rsidRPr="00C30205" w:rsidRDefault="003010EA" w:rsidP="00C30205">
      <w:pPr>
        <w:pStyle w:val="a7"/>
        <w:ind w:leftChars="400" w:left="9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復次，由此智於分別中不生故說「非智」。由此智不於餘處生，但於分別法如中生故說「非非智」。此偈前句即釋後句。</w:t>
      </w:r>
    </w:p>
    <w:p w:rsidR="003010EA" w:rsidRPr="00C30205" w:rsidRDefault="003010EA" w:rsidP="00C30205">
      <w:pPr>
        <w:pStyle w:val="a7"/>
        <w:ind w:leftChars="120" w:left="948"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shd w:val="pct15" w:color="auto" w:fill="FFFFFF"/>
        </w:rPr>
        <w:t>※</w:t>
      </w:r>
      <w:r w:rsidRPr="00C30205">
        <w:rPr>
          <w:sz w:val="22"/>
          <w:szCs w:val="22"/>
        </w:rPr>
        <w:t>惑＝或【宋】【元】【明】【宮】</w:t>
      </w:r>
    </w:p>
  </w:footnote>
  <w:footnote w:id="53">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109a10-11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體性無分別，明識一切法，眾生中分別，彼智無分別。</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128c6-7</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佛說一切法，自性無分別，所分別無故，彼無無分別。</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148a21-22</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243b16-c4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308a11-12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由說一切法，自性離分別，所分別非有，無無分別智。</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309b26-c8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366c9-19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432a24-b2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54">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109a12-15</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是中無分別功用行有三種</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因、現相、取，生差別故。</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無分別智亦有三種</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少欲知足、不顛倒、</w:t>
      </w:r>
      <w:r w:rsidRPr="00C30205">
        <w:rPr>
          <w:rFonts w:ascii="標楷體" w:eastAsia="標楷體" w:hAnsi="標楷體" w:cs="Times New Roman" w:hint="eastAsia"/>
          <w:b/>
          <w:sz w:val="22"/>
          <w:szCs w:val="22"/>
        </w:rPr>
        <w:t>無分別無謗故</w:t>
      </w:r>
      <w:r w:rsidRPr="00C30205">
        <w:rPr>
          <w:rFonts w:ascii="標楷體" w:eastAsia="標楷體" w:hAnsi="標楷體" w:cs="Times New Roman" w:hint="eastAsia"/>
          <w:sz w:val="22"/>
          <w:szCs w:val="22"/>
        </w:rPr>
        <w:t>。</w:t>
      </w:r>
    </w:p>
    <w:p w:rsidR="002D6190"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藉彼得智亦有五種</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證得、憶念、差別、離、成就時，現分別故。</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Theme="minorEastAsia" w:hAnsiTheme="minorEastAsia" w:cs="Times New Roman" w:hint="eastAsia"/>
          <w:sz w:val="22"/>
          <w:szCs w:val="22"/>
        </w:rPr>
        <w:t>按：「</w:t>
      </w:r>
      <w:r w:rsidRPr="00C30205">
        <w:rPr>
          <w:rFonts w:ascii="標楷體" w:eastAsia="標楷體" w:hAnsi="標楷體" w:cs="Times New Roman" w:hint="eastAsia"/>
          <w:sz w:val="22"/>
          <w:szCs w:val="22"/>
        </w:rPr>
        <w:t>無分別無謗故</w:t>
      </w:r>
      <w:r w:rsidRPr="00C30205">
        <w:rPr>
          <w:rFonts w:asciiTheme="minorEastAsia" w:hAnsiTheme="minorEastAsia" w:cs="Times New Roman" w:hint="eastAsia"/>
          <w:sz w:val="22"/>
          <w:szCs w:val="22"/>
        </w:rPr>
        <w:t>」此句，依餘三譯本，此文應疑為「</w:t>
      </w:r>
      <w:r w:rsidRPr="00C30205">
        <w:rPr>
          <w:rFonts w:asciiTheme="minorEastAsia" w:hAnsiTheme="minorEastAsia" w:cs="Times New Roman"/>
          <w:sz w:val="22"/>
          <w:szCs w:val="22"/>
        </w:rPr>
        <w:t>……</w:t>
      </w:r>
      <w:r w:rsidRPr="00C30205">
        <w:rPr>
          <w:rFonts w:asciiTheme="minorEastAsia" w:hAnsiTheme="minorEastAsia" w:cs="Times New Roman" w:hint="eastAsia"/>
          <w:sz w:val="22"/>
          <w:szCs w:val="22"/>
        </w:rPr>
        <w:t>、無謗，無分別故。」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128c8-13</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此中無分別有三種</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一、加行無分別，二、無分別智，三、無分別後智。</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加行無分別有三種，謂因緣、引通、數習力，生起差別故。</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無分別智亦有三種，謂知足、無顛倒、無戲論，無分別差別故。</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無分別後智有五種，謂通達、憶持、成立、相雜、如意，顯示差別故。</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148a23-28</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243c5-244a22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309c17-310a23</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hint="eastAsia"/>
          <w:sz w:val="22"/>
          <w:szCs w:val="22"/>
        </w:rPr>
        <w:t>於方便無分別智中有三種，謂因緣、引攝、數習等，出生差別故。</w:t>
      </w:r>
    </w:p>
    <w:p w:rsidR="003010EA" w:rsidRPr="00C30205" w:rsidRDefault="003010EA" w:rsidP="00C30205">
      <w:pPr>
        <w:pStyle w:val="a7"/>
        <w:ind w:leftChars="550" w:left="13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無分別智亦有三種，謂知足、不顛倒、無戲論等，無分別故。</w:t>
      </w:r>
    </w:p>
    <w:p w:rsidR="003010EA" w:rsidRPr="00C30205" w:rsidRDefault="003010EA" w:rsidP="00C30205">
      <w:pPr>
        <w:pStyle w:val="a7"/>
        <w:ind w:leftChars="550" w:left="13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無分別後得智有五種，謂通達、憶念、成立、和合、如意等，顯示差別。</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由經說以顯示及如意故。</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367a1-b9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432b4-c14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55">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hint="eastAsia"/>
          <w:sz w:val="22"/>
          <w:szCs w:val="22"/>
        </w:rPr>
        <w:t xml:space="preserve"> </w:t>
      </w:r>
      <w:r w:rsidRPr="00C30205">
        <w:rPr>
          <w:rFonts w:ascii="Times New Roman" w:eastAsia="新細明體" w:hAnsi="Times New Roman" w:cs="Times New Roman"/>
          <w:sz w:val="22"/>
          <w:szCs w:val="22"/>
        </w:rPr>
        <w:t>無性菩薩造，〔唐〕玄奘譯，</w:t>
      </w:r>
      <w:r w:rsidRPr="00C30205">
        <w:rPr>
          <w:rFonts w:ascii="Times New Roman" w:hAnsi="Times New Roman" w:cs="Times New Roman" w:hint="eastAsia"/>
          <w:sz w:val="22"/>
          <w:szCs w:val="22"/>
        </w:rPr>
        <w:t>《攝大乘論釋》卷</w:t>
      </w:r>
      <w:r w:rsidRPr="00C30205">
        <w:rPr>
          <w:rFonts w:ascii="Times New Roman"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432b7-10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因緣力者，謂種性力。或有種性會遇強緣，速起加行。如是加行，種性為因，而得生起。言「種性」者，謂無始來六處殊勝，能得佛果法爾功能。</w:t>
      </w:r>
    </w:p>
  </w:footnote>
  <w:footnote w:id="56">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〔唐〕</w:t>
      </w:r>
      <w:r w:rsidRPr="00C30205">
        <w:rPr>
          <w:rFonts w:ascii="Times New Roman" w:eastAsia="新細明體" w:hAnsi="Times New Roman" w:cs="Times New Roman" w:hint="eastAsia"/>
          <w:sz w:val="22"/>
          <w:szCs w:val="22"/>
        </w:rPr>
        <w:t>窺基撰</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《成唯識論掌中樞要》卷</w:t>
      </w:r>
      <w:r w:rsidRPr="00C30205">
        <w:rPr>
          <w:rFonts w:ascii="Times New Roman" w:hAnsi="Times New Roman" w:cs="Times New Roman" w:hint="eastAsia"/>
          <w:sz w:val="22"/>
          <w:szCs w:val="22"/>
        </w:rPr>
        <w:t>2</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43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653a13-17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《攝論》初文，悟圓成者，據實證得，與唯識同；悟前二性，據相似悟，長時多分意解思惟前二性故。短時小分雖亦相似悟入圓成，非長時多分，亦非親證，故據實說。</w:t>
      </w:r>
    </w:p>
  </w:footnote>
  <w:footnote w:id="57">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109a15-18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90" w:left="696"/>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釋成無分別智義故，復說餘偈</w:t>
      </w:r>
      <w:r w:rsidRPr="00C30205">
        <w:rPr>
          <w:rFonts w:ascii="新細明體" w:eastAsia="新細明體" w:hAnsi="新細明體" w:cs="Times New Roman" w:hint="eastAsia"/>
          <w:sz w:val="22"/>
          <w:szCs w:val="22"/>
        </w:rPr>
        <w:t>：</w:t>
      </w:r>
    </w:p>
    <w:p w:rsidR="003010EA" w:rsidRPr="00C30205" w:rsidRDefault="003010EA" w:rsidP="00C30205">
      <w:pPr>
        <w:pStyle w:val="a7"/>
        <w:ind w:leftChars="290" w:left="696"/>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餓鬼、畜生、人、諸天，如羅漢，等同意差別，得成諸塵義。</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128c13-16</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為成立無分別智，復說別偈</w:t>
      </w:r>
      <w:r w:rsidRPr="00C30205">
        <w:rPr>
          <w:rFonts w:ascii="新細明體" w:eastAsia="新細明體" w:hAnsi="新細明體"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餓鬼、畜生、人、諸天等如應，一境心異故，許彼境界成。</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148a29-b2</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244a23-b8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310a25-b14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更有別偈成就無分別智：</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鬼、畜、人、天等，各隨其所應，一切意有異，故知義不成。</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彼等所取既不成就。</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367b23-28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432c29-433a5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58">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上</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119b10-12</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此中有六偈重顯前義，此偈後依智學中，當廣分別說，謂餓鬼、畜生、人，如是等。</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5</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186b3-5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此中有六偈重顯前義，此偈後依智學中當廣分別說，謂餓鬼、畜生、人、天，如是等。</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4</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287b3-4</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此義中應說六偈，後於增上慧學勝相中說，謂餓鬼、畜生、人等。</w:t>
      </w:r>
    </w:p>
  </w:footnote>
  <w:footnote w:id="59">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139a14-16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一者、成就相違識相智，如餓鬼、傍生及諸天、人，同於一事，見彼所識有差別故。</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印順導師，《攝大乘論講記》，第三章，第一節，第二項</w:t>
      </w:r>
      <w:r w:rsidRPr="00C30205">
        <w:rPr>
          <w:rFonts w:ascii="新細明體" w:eastAsia="新細明體" w:hAnsi="新細明體" w:cs="Times New Roman" w:hint="eastAsia"/>
          <w:sz w:val="22"/>
          <w:szCs w:val="22"/>
        </w:rPr>
        <w:t>〈丙 成就四智成無義〉</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p.22</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-22</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p>
  </w:footnote>
  <w:footnote w:id="60">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109a19-20</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過去如夢等，無差亦有二，非有而作念，彼念順義故。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128c17-18</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於過去未來，於夢、二影中，智緣非有境，此無轉為境。</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148b3-4</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244b8-21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310a28-29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過去等及夢，并餘二影像，無有為攀緣，然彼攀緣成。</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310b14-21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367b28-c6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433a5-13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61">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109a21-22</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義及成就義，彼智無分別；彼無即無佛，得事即不成。</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128c19-20</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若塵成為境，無無分別智；若此無，佛果應得無是處。</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148b5-6</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244b21-c6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310b1-2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若義成為境，無無分別智；此智若不有，佛果無可得。</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310b21-25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367c6-11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433a13-18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62">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139a17-19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三者、成就應離功用無顛倒智，如有義中能緣義識應無顛倒，不由功用智真實故。</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印順導師，《攝大乘論講記》，第三章，第一節，第二項</w:t>
      </w:r>
      <w:r w:rsidRPr="00C30205">
        <w:rPr>
          <w:rFonts w:ascii="新細明體" w:eastAsia="新細明體" w:hAnsi="新細明體" w:cs="Times New Roman" w:hint="eastAsia"/>
          <w:sz w:val="22"/>
          <w:szCs w:val="22"/>
        </w:rPr>
        <w:t>〈丙 成就四智成無義〉</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p.22</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sz w:val="22"/>
          <w:szCs w:val="22"/>
        </w:rPr>
        <w:t>22</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w:t>
      </w:r>
    </w:p>
  </w:footnote>
  <w:footnote w:id="63">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109a23-28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菩薩得神通，彼以信力故，地等如是無，隨善者覺見。</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成就此智慧，勇健得禪定，一切法正依，及見如是義。</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智行分別中，及現一切義，應知無義事，彼記永所無。</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128c21-26</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得自在菩薩，由願樂力故，如意地等成，得定人亦爾。</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成就簡擇人，有智得定人，於內思諸法，如義顯現故。</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無分別修時，諸義不顯故，應知無有塵，由此故無識。</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148b7-12</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244c6-245a19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310b3-8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得自在菩薩，樂欲自在故，如念地等成，得定者亦爾。</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成就觀行人，智人得寂靜，思惟一切法，如其義顯現</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智行無分別，一切義不現，即知無有義，識亦不得有。</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 xml:space="preserve"> 310b25-c10</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367c11-25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433a18-b6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64">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hint="eastAsia"/>
          <w:sz w:val="22"/>
          <w:szCs w:val="22"/>
        </w:rPr>
        <w:t xml:space="preserve"> </w:t>
      </w:r>
      <w:r w:rsidRPr="00C30205">
        <w:rPr>
          <w:rFonts w:ascii="Times New Roman" w:hAnsi="Times New Roman" w:cs="Times New Roman" w:hint="eastAsia"/>
          <w:sz w:val="22"/>
          <w:szCs w:val="22"/>
        </w:rPr>
        <w:t>印順導師</w:t>
      </w:r>
      <w:r w:rsidRPr="00C30205">
        <w:rPr>
          <w:rFonts w:ascii="Times New Roman" w:eastAsia="新細明體" w:hAnsi="Times New Roman" w:cs="Times New Roman"/>
          <w:sz w:val="22"/>
          <w:szCs w:val="22"/>
        </w:rPr>
        <w:t>《攝大乘論</w:t>
      </w:r>
      <w:r w:rsidRPr="00C30205">
        <w:rPr>
          <w:rFonts w:ascii="Times New Roman" w:eastAsia="新細明體" w:hAnsi="Times New Roman" w:cs="Times New Roman" w:hint="eastAsia"/>
          <w:sz w:val="22"/>
          <w:szCs w:val="22"/>
        </w:rPr>
        <w:t>講記</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，第三章，第一節，第二項</w:t>
      </w:r>
      <w:r w:rsidRPr="00C30205">
        <w:rPr>
          <w:rFonts w:ascii="新細明體" w:eastAsia="新細明體" w:hAnsi="新細明體" w:cs="Times New Roman" w:hint="eastAsia"/>
          <w:sz w:val="22"/>
          <w:szCs w:val="22"/>
        </w:rPr>
        <w:t>〈</w:t>
      </w:r>
      <w:r w:rsidRPr="00C30205">
        <w:rPr>
          <w:rFonts w:ascii="Times New Roman" w:eastAsia="新細明體" w:hAnsi="Times New Roman" w:cs="Times New Roman" w:hint="eastAsia"/>
          <w:sz w:val="22"/>
          <w:szCs w:val="22"/>
        </w:rPr>
        <w:t>甲</w:t>
      </w:r>
      <w:r w:rsidRPr="00C30205">
        <w:rPr>
          <w:rFonts w:ascii="Times New Roman" w:eastAsia="新細明體" w:hAnsi="Times New Roman" w:cs="Times New Roman" w:hint="eastAsia"/>
          <w:sz w:val="22"/>
          <w:szCs w:val="22"/>
        </w:rPr>
        <w:t xml:space="preserve"> </w:t>
      </w:r>
      <w:r w:rsidRPr="00C30205">
        <w:rPr>
          <w:rFonts w:ascii="新細明體" w:eastAsia="新細明體" w:hAnsi="新細明體" w:cs="Times New Roman" w:hint="eastAsia"/>
          <w:sz w:val="22"/>
          <w:szCs w:val="22"/>
        </w:rPr>
        <w:t>明一切無義成唯識</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p</w:t>
      </w:r>
      <w:r w:rsidRPr="00C30205">
        <w:rPr>
          <w:rFonts w:ascii="Times New Roman" w:eastAsia="新細明體" w:hAnsi="Times New Roman" w:cs="Times New Roman" w:hint="eastAsia"/>
          <w:sz w:val="22"/>
          <w:szCs w:val="22"/>
        </w:rPr>
        <w:t>p</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186-204</w:t>
      </w:r>
      <w:r w:rsidRPr="00C30205">
        <w:rPr>
          <w:rFonts w:ascii="Times New Roman" w:eastAsia="新細明體" w:hAnsi="Times New Roman" w:cs="Times New Roman"/>
          <w:sz w:val="22"/>
          <w:szCs w:val="22"/>
        </w:rPr>
        <w:t>。</w:t>
      </w:r>
    </w:p>
  </w:footnote>
  <w:footnote w:id="65">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《阿毘達磨大毘婆沙論》卷</w:t>
      </w:r>
      <w:r w:rsidRPr="00C30205">
        <w:rPr>
          <w:rFonts w:ascii="Times New Roman" w:hAnsi="Times New Roman" w:cs="Times New Roman" w:hint="eastAsia"/>
          <w:sz w:val="22"/>
          <w:szCs w:val="22"/>
        </w:rPr>
        <w:t>1</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2c23-24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問：阿毘達磨自性云何？答：無漏慧根以為自性。</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《阿毘達磨俱舍論》卷</w:t>
      </w:r>
      <w:r w:rsidRPr="00C30205">
        <w:rPr>
          <w:rFonts w:ascii="Times New Roman" w:eastAsia="新細明體" w:hAnsi="Times New Roman" w:cs="Times New Roman" w:hint="eastAsia"/>
          <w:sz w:val="22"/>
          <w:szCs w:val="22"/>
        </w:rPr>
        <w:t>1</w:t>
      </w:r>
      <w:r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hint="eastAsia"/>
          <w:sz w:val="22"/>
          <w:szCs w:val="22"/>
        </w:rPr>
        <w:t>1</w:t>
      </w:r>
      <w:r w:rsidRPr="00C30205">
        <w:rPr>
          <w:rFonts w:ascii="Times New Roman" w:eastAsia="新細明體" w:hAnsi="Times New Roman" w:cs="Times New Roman" w:hint="eastAsia"/>
          <w:sz w:val="22"/>
          <w:szCs w:val="22"/>
        </w:rPr>
        <w:t>分別界品〉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1b1-8</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頌曰：淨慧隨行名對法，及能得此諸慧論。</w:t>
      </w:r>
    </w:p>
    <w:p w:rsidR="003010EA" w:rsidRPr="00C30205" w:rsidRDefault="003010EA" w:rsidP="00C30205">
      <w:pPr>
        <w:pStyle w:val="a7"/>
        <w:ind w:leftChars="300" w:left="138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慧」謂擇法，「淨」謂無漏，淨慧眷屬名曰「隨行」。如是總說無漏五蘊名為「對法」，此則勝義阿毘達磨。若說世俗阿毘達磨，即能得此諸慧及論。「慧」謂得此有漏修慧，思、聞、生得慧及隨行。「論」謂傳生無漏慧教。此諸慧論，是彼資糧，故亦得名阿毘達磨。</w:t>
      </w:r>
    </w:p>
  </w:footnote>
  <w:footnote w:id="66">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109a29-b6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般若波羅蜜中無分別智及無優劣，如《大品經》說：「菩薩住般若波羅蜜中，以不住故能滿修行」。彼云何以不住故能滿諸波羅蜜？</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捨無種處故：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sz w:val="22"/>
          <w:szCs w:val="22"/>
          <w:shd w:val="pct15" w:color="auto" w:fill="FFFFFF"/>
          <w:vertAlign w:val="superscript"/>
        </w:rPr>
        <w:t>1</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捨離外道我見處見故，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2</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捨離未得正諸菩薩妄念分別處故，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3</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捨離世間涅槃二邊處故，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4</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捨離唯滅煩惱障處喜故，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5</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捨離眾生益捨離無餘涅槃界處。</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128c27-129a4</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此無分別智即是般若波羅蜜，名異義同。如經言：「若菩薩住般若波羅蜜，由非處修行能圓滿修習所餘波羅蜜」。何者非處修行能圓滿修習所餘波羅蜜？</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謂離五種處：一、離外道我執處，二、離未見真實菩薩分別處，三、離生死涅槃二邊處，四、離唯滅惑障知足行處，五、離不觀利益眾生事住無餘涅槃處。</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148b13-20</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245a20-c7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310c11-311a6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380"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hint="eastAsia"/>
          <w:sz w:val="22"/>
          <w:szCs w:val="22"/>
        </w:rPr>
        <w:t>般若波羅蜜與無分別智無有差別，如經說：「菩薩住般若波羅蜜中已，與不住相應故，修餘波羅蜜得滿足」。云何不住相應而得滿足？謂遠離五種住處故：一、遠離外道我執處故，二、遠離不見真實菩薩分別處故，三、遠離生死涅槃二邊處故，四、遠離唯斷煩惱障生知足處故，五、遠離捨眾生利益事住無餘涅槃界處故。</w:t>
      </w:r>
    </w:p>
    <w:p w:rsidR="003010EA" w:rsidRPr="00C30205" w:rsidRDefault="003010EA" w:rsidP="00C30205">
      <w:pPr>
        <w:pStyle w:val="a7"/>
        <w:ind w:leftChars="290" w:left="696"/>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w:t>
      </w:r>
      <w:r w:rsidRPr="00C30205">
        <w:rPr>
          <w:rFonts w:ascii="Times New Roman" w:eastAsia="新細明體" w:hAnsi="Times New Roman" w:cs="Times New Roman" w:hint="eastAsia"/>
          <w:sz w:val="22"/>
          <w:szCs w:val="22"/>
        </w:rPr>
        <w:t>：</w:t>
      </w:r>
      <w:r w:rsidRPr="00C30205">
        <w:rPr>
          <w:rFonts w:ascii="標楷體" w:eastAsia="標楷體" w:hAnsi="標楷體" w:cs="Times New Roman" w:hint="eastAsia"/>
          <w:sz w:val="22"/>
          <w:szCs w:val="22"/>
        </w:rPr>
        <w:t>此無分別智，即是般若波羅蜜</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是名不住相應。</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368a5-26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433b14-c16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67">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002D6190" w:rsidRPr="00C30205">
        <w:rPr>
          <w:rFonts w:ascii="Times New Roman" w:eastAsia="新細明體" w:hAnsi="Times New Roman" w:cs="Times New Roman"/>
          <w:sz w:val="22"/>
          <w:szCs w:val="22"/>
        </w:rPr>
        <w:t>（</w:t>
      </w:r>
      <w:r w:rsidR="002D6190" w:rsidRPr="00C30205">
        <w:rPr>
          <w:rFonts w:ascii="Times New Roman" w:eastAsia="新細明體" w:hAnsi="Times New Roman" w:cs="Times New Roman" w:hint="eastAsia"/>
          <w:sz w:val="22"/>
          <w:szCs w:val="22"/>
        </w:rPr>
        <w:t>1</w:t>
      </w:r>
      <w:r w:rsidR="002D6190"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《大般若波羅蜜多經》</w:t>
      </w:r>
      <w:r w:rsidR="002D6190" w:rsidRPr="00C30205">
        <w:rPr>
          <w:rFonts w:ascii="Times New Roman" w:hAnsi="Times New Roman" w:cs="Times New Roman" w:hint="eastAsia"/>
          <w:sz w:val="22"/>
          <w:szCs w:val="22"/>
        </w:rPr>
        <w:t>〈第二分〉</w:t>
      </w:r>
      <w:r w:rsidRPr="00C30205">
        <w:rPr>
          <w:rFonts w:ascii="Times New Roman" w:hAnsi="Times New Roman" w:cs="Times New Roman" w:hint="eastAsia"/>
          <w:sz w:val="22"/>
          <w:szCs w:val="22"/>
        </w:rPr>
        <w:t>卷</w:t>
      </w:r>
      <w:r w:rsidRPr="00C30205">
        <w:rPr>
          <w:rFonts w:ascii="Times New Roman" w:hAnsi="Times New Roman" w:cs="Times New Roman" w:hint="eastAsia"/>
          <w:sz w:val="22"/>
          <w:szCs w:val="22"/>
        </w:rPr>
        <w:t>479</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2</w:t>
      </w:r>
      <w:r w:rsidRPr="00C30205">
        <w:rPr>
          <w:rFonts w:ascii="Times New Roman" w:hAnsi="Times New Roman" w:cs="Times New Roman" w:hint="eastAsia"/>
          <w:sz w:val="22"/>
          <w:szCs w:val="22"/>
        </w:rPr>
        <w:t>舍利子品〉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430a7-10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若菩薩摩訶薩欲疾證得一切智智，應學般若波羅蜜多；欲疾圓滿一切智、道相智、一切相智、一切有情心行相智，應學般若波羅蜜多。</w:t>
      </w:r>
    </w:p>
    <w:p w:rsidR="000A6AE0" w:rsidRPr="00C30205" w:rsidRDefault="000A6AE0"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《大般若波羅蜜多經》</w:t>
      </w:r>
      <w:r w:rsidRPr="00C30205">
        <w:rPr>
          <w:rFonts w:ascii="Times New Roman" w:hAnsi="Times New Roman" w:cs="Times New Roman" w:hint="eastAsia"/>
          <w:sz w:val="22"/>
          <w:szCs w:val="22"/>
        </w:rPr>
        <w:t>〈第二分〉</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402</w:t>
      </w:r>
      <w:r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hint="eastAsia"/>
          <w:sz w:val="22"/>
          <w:szCs w:val="22"/>
        </w:rPr>
        <w:t>2</w:t>
      </w:r>
      <w:r w:rsidRPr="00C30205">
        <w:rPr>
          <w:rFonts w:ascii="Times New Roman" w:eastAsia="新細明體" w:hAnsi="Times New Roman" w:cs="Times New Roman" w:hint="eastAsia"/>
          <w:sz w:val="22"/>
          <w:szCs w:val="22"/>
        </w:rPr>
        <w:t>歡喜品〉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7</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7b2-13</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0A6AE0" w:rsidRPr="00C30205" w:rsidRDefault="002D6190"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000A6AE0" w:rsidRPr="00C30205">
        <w:rPr>
          <w:rFonts w:ascii="Times New Roman" w:eastAsia="新細明體" w:hAnsi="Times New Roman" w:cs="Times New Roman" w:hint="eastAsia"/>
          <w:sz w:val="22"/>
          <w:szCs w:val="22"/>
        </w:rPr>
        <w:t>3</w:t>
      </w:r>
      <w:r w:rsidRPr="00C30205">
        <w:rPr>
          <w:rFonts w:ascii="Times New Roman" w:eastAsia="新細明體" w:hAnsi="Times New Roman" w:cs="Times New Roman"/>
          <w:sz w:val="22"/>
          <w:szCs w:val="22"/>
        </w:rPr>
        <w:t>）</w:t>
      </w:r>
      <w:r w:rsidR="000A6AE0" w:rsidRPr="00C30205">
        <w:rPr>
          <w:rFonts w:ascii="Times New Roman" w:eastAsia="新細明體" w:hAnsi="Times New Roman" w:cs="Times New Roman" w:hint="eastAsia"/>
          <w:sz w:val="22"/>
          <w:szCs w:val="22"/>
        </w:rPr>
        <w:t>《摩訶般若波羅蜜經》卷</w:t>
      </w:r>
      <w:r w:rsidR="000A6AE0" w:rsidRPr="00C30205">
        <w:rPr>
          <w:rFonts w:ascii="Times New Roman" w:eastAsia="新細明體" w:hAnsi="Times New Roman" w:cs="Times New Roman" w:hint="eastAsia"/>
          <w:sz w:val="22"/>
          <w:szCs w:val="22"/>
        </w:rPr>
        <w:t>1</w:t>
      </w:r>
      <w:r w:rsidR="000A6AE0" w:rsidRPr="00C30205">
        <w:rPr>
          <w:rFonts w:ascii="Times New Roman" w:eastAsia="新細明體" w:hAnsi="Times New Roman" w:cs="Times New Roman" w:hint="eastAsia"/>
          <w:sz w:val="22"/>
          <w:szCs w:val="22"/>
        </w:rPr>
        <w:t>〈</w:t>
      </w:r>
      <w:r w:rsidR="000A6AE0" w:rsidRPr="00C30205">
        <w:rPr>
          <w:rFonts w:ascii="Times New Roman" w:eastAsia="新細明體" w:hAnsi="Times New Roman" w:cs="Times New Roman" w:hint="eastAsia"/>
          <w:sz w:val="22"/>
          <w:szCs w:val="22"/>
        </w:rPr>
        <w:t>1</w:t>
      </w:r>
      <w:r w:rsidR="000A6AE0" w:rsidRPr="00C30205">
        <w:rPr>
          <w:rFonts w:ascii="Times New Roman" w:eastAsia="新細明體" w:hAnsi="Times New Roman" w:cs="Times New Roman" w:hint="eastAsia"/>
          <w:sz w:val="22"/>
          <w:szCs w:val="22"/>
        </w:rPr>
        <w:t>序品〉</w:t>
      </w:r>
      <w:r w:rsidR="000A6AE0" w:rsidRPr="00C30205">
        <w:rPr>
          <w:rFonts w:ascii="Times New Roman" w:hAnsi="Times New Roman" w:cs="Times New Roman"/>
          <w:sz w:val="22"/>
          <w:szCs w:val="22"/>
        </w:rPr>
        <w:t>（大正</w:t>
      </w:r>
      <w:r w:rsidR="000A6AE0" w:rsidRPr="00C30205">
        <w:rPr>
          <w:rFonts w:ascii="Times New Roman" w:hAnsi="Times New Roman" w:cs="Times New Roman" w:hint="eastAsia"/>
          <w:sz w:val="22"/>
          <w:szCs w:val="22"/>
        </w:rPr>
        <w:t>8</w:t>
      </w:r>
      <w:r w:rsidR="000A6AE0" w:rsidRPr="00C30205">
        <w:rPr>
          <w:rFonts w:ascii="Times New Roman" w:hAnsi="Times New Roman" w:cs="Times New Roman"/>
          <w:sz w:val="22"/>
          <w:szCs w:val="22"/>
        </w:rPr>
        <w:t>，</w:t>
      </w:r>
      <w:r w:rsidR="000A6AE0" w:rsidRPr="00C30205">
        <w:rPr>
          <w:rFonts w:ascii="Times New Roman" w:eastAsia="新細明體" w:hAnsi="Times New Roman" w:cs="Times New Roman" w:hint="eastAsia"/>
          <w:sz w:val="22"/>
          <w:szCs w:val="22"/>
        </w:rPr>
        <w:t>218c21-219a4</w:t>
      </w:r>
      <w:r w:rsidR="000A6AE0" w:rsidRPr="00C30205">
        <w:rPr>
          <w:rFonts w:ascii="Times New Roman" w:hAnsi="Times New Roman" w:cs="Times New Roman"/>
          <w:sz w:val="22"/>
          <w:szCs w:val="22"/>
        </w:rPr>
        <w:t>）</w:t>
      </w:r>
      <w:r w:rsidR="000A6AE0" w:rsidRPr="00C30205">
        <w:rPr>
          <w:rFonts w:ascii="Times New Roman" w:eastAsia="新細明體" w:hAnsi="Times New Roman" w:cs="Times New Roman" w:hint="eastAsia"/>
          <w:sz w:val="22"/>
          <w:szCs w:val="22"/>
        </w:rPr>
        <w:t>。</w:t>
      </w:r>
    </w:p>
    <w:p w:rsidR="000A6AE0" w:rsidRPr="00C30205" w:rsidRDefault="002D6190"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000A6AE0"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000A6AE0" w:rsidRPr="00C30205">
        <w:rPr>
          <w:rFonts w:ascii="Times New Roman" w:eastAsia="新細明體" w:hAnsi="Times New Roman" w:cs="Times New Roman" w:hint="eastAsia"/>
          <w:sz w:val="22"/>
          <w:szCs w:val="22"/>
        </w:rPr>
        <w:t>《大智度論》卷</w:t>
      </w:r>
      <w:r w:rsidR="000A6AE0" w:rsidRPr="00C30205">
        <w:rPr>
          <w:rFonts w:ascii="Times New Roman" w:eastAsia="新細明體" w:hAnsi="Times New Roman" w:cs="Times New Roman" w:hint="eastAsia"/>
          <w:sz w:val="22"/>
          <w:szCs w:val="22"/>
        </w:rPr>
        <w:t>11</w:t>
      </w:r>
      <w:r w:rsidR="000A6AE0" w:rsidRPr="00C30205">
        <w:rPr>
          <w:rFonts w:ascii="Times New Roman" w:eastAsia="新細明體" w:hAnsi="Times New Roman" w:cs="Times New Roman" w:hint="eastAsia"/>
          <w:sz w:val="22"/>
          <w:szCs w:val="22"/>
        </w:rPr>
        <w:t>〈</w:t>
      </w:r>
      <w:r w:rsidR="000A6AE0" w:rsidRPr="00C30205">
        <w:rPr>
          <w:rFonts w:ascii="Times New Roman" w:eastAsia="新細明體" w:hAnsi="Times New Roman" w:cs="Times New Roman" w:hint="eastAsia"/>
          <w:sz w:val="22"/>
          <w:szCs w:val="22"/>
        </w:rPr>
        <w:t>1</w:t>
      </w:r>
      <w:r w:rsidR="000A6AE0" w:rsidRPr="00C30205">
        <w:rPr>
          <w:rFonts w:ascii="Times New Roman" w:eastAsia="新細明體" w:hAnsi="Times New Roman" w:cs="Times New Roman" w:hint="eastAsia"/>
          <w:sz w:val="22"/>
          <w:szCs w:val="22"/>
        </w:rPr>
        <w:t>序品〉</w:t>
      </w:r>
      <w:r w:rsidR="000A6AE0" w:rsidRPr="00C30205">
        <w:rPr>
          <w:rFonts w:ascii="Times New Roman" w:hAnsi="Times New Roman" w:cs="Times New Roman"/>
          <w:sz w:val="22"/>
          <w:szCs w:val="22"/>
        </w:rPr>
        <w:t>（大正</w:t>
      </w:r>
      <w:r w:rsidR="000A6AE0" w:rsidRPr="00C30205">
        <w:rPr>
          <w:rFonts w:ascii="Times New Roman" w:hAnsi="Times New Roman" w:cs="Times New Roman" w:hint="eastAsia"/>
          <w:sz w:val="22"/>
          <w:szCs w:val="22"/>
        </w:rPr>
        <w:t>25</w:t>
      </w:r>
      <w:r w:rsidR="000A6AE0" w:rsidRPr="00C30205">
        <w:rPr>
          <w:rFonts w:ascii="Times New Roman" w:hAnsi="Times New Roman" w:cs="Times New Roman"/>
          <w:sz w:val="22"/>
          <w:szCs w:val="22"/>
        </w:rPr>
        <w:t>，</w:t>
      </w:r>
      <w:r w:rsidR="000A6AE0" w:rsidRPr="00C30205">
        <w:rPr>
          <w:rFonts w:ascii="Times New Roman" w:eastAsia="新細明體" w:hAnsi="Times New Roman" w:cs="Times New Roman" w:hint="eastAsia"/>
          <w:sz w:val="22"/>
          <w:szCs w:val="22"/>
        </w:rPr>
        <w:t>139a24-140a20</w:t>
      </w:r>
      <w:r w:rsidR="000A6AE0" w:rsidRPr="00C30205">
        <w:rPr>
          <w:rFonts w:ascii="Times New Roman" w:hAnsi="Times New Roman" w:cs="Times New Roman"/>
          <w:sz w:val="22"/>
          <w:szCs w:val="22"/>
        </w:rPr>
        <w:t>）</w:t>
      </w:r>
      <w:r w:rsidR="000A6AE0" w:rsidRPr="00C30205">
        <w:rPr>
          <w:rFonts w:ascii="Times New Roman" w:eastAsia="新細明體" w:hAnsi="Times New Roman" w:cs="Times New Roman" w:hint="eastAsia"/>
          <w:sz w:val="22"/>
          <w:szCs w:val="22"/>
        </w:rPr>
        <w:t>。</w:t>
      </w:r>
    </w:p>
  </w:footnote>
  <w:footnote w:id="68">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《大智度論》卷</w:t>
      </w:r>
      <w:r w:rsidRPr="00C30205">
        <w:rPr>
          <w:rFonts w:ascii="Times New Roman" w:hAnsi="Times New Roman" w:cs="Times New Roman" w:hint="eastAsia"/>
          <w:sz w:val="22"/>
          <w:szCs w:val="22"/>
        </w:rPr>
        <w:t>54</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27</w:t>
      </w:r>
      <w:r w:rsidRPr="00C30205">
        <w:rPr>
          <w:rFonts w:ascii="Times New Roman" w:hAnsi="Times New Roman" w:cs="Times New Roman" w:hint="eastAsia"/>
          <w:sz w:val="22"/>
          <w:szCs w:val="22"/>
        </w:rPr>
        <w:t>天主品〉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443b29-c5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佛命須菩提說般若，是故言：「一切諸天皆大集會，欲聽須菩提說般若義。」</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今大福德諸天皆集，欲聞般若義。</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「云何是般若波羅蜜」者，是問般若波羅蜜體。</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「云何行」者，是問初入方便行。</w:t>
      </w:r>
    </w:p>
    <w:p w:rsidR="003010EA" w:rsidRPr="00C30205" w:rsidRDefault="003010EA"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「云何住」者，問</w:t>
      </w:r>
      <w:r w:rsidRPr="00C30205">
        <w:rPr>
          <w:rFonts w:ascii="標楷體" w:eastAsia="標楷體" w:hAnsi="標楷體" w:cs="Times New Roman" w:hint="eastAsia"/>
          <w:b/>
          <w:sz w:val="22"/>
          <w:szCs w:val="22"/>
        </w:rPr>
        <w:t>深入究竟住</w:t>
      </w:r>
      <w:r w:rsidRPr="00C30205">
        <w:rPr>
          <w:rFonts w:ascii="標楷體" w:eastAsia="標楷體" w:hAnsi="標楷體" w:cs="Times New Roman" w:hint="eastAsia"/>
          <w:sz w:val="22"/>
          <w:szCs w:val="22"/>
        </w:rPr>
        <w:t>。</w:t>
      </w:r>
    </w:p>
  </w:footnote>
  <w:footnote w:id="69">
    <w:p w:rsidR="003010EA" w:rsidRPr="00C30205" w:rsidRDefault="003010EA" w:rsidP="00C30205">
      <w:pPr>
        <w:pStyle w:val="a7"/>
        <w:jc w:val="both"/>
        <w:rPr>
          <w:rFonts w:ascii="標楷體" w:eastAsia="標楷體" w:hAnsi="標楷體" w:cs="Times New Roman"/>
          <w:sz w:val="22"/>
          <w:szCs w:val="22"/>
        </w:rPr>
      </w:pPr>
      <w:r w:rsidRPr="00C30205">
        <w:rPr>
          <w:rStyle w:val="a9"/>
          <w:rFonts w:ascii="Times New Roman" w:hAnsi="Times New Roman" w:cs="Times New Roman"/>
          <w:sz w:val="22"/>
          <w:szCs w:val="22"/>
        </w:rPr>
        <w:footnoteRef/>
      </w:r>
      <w:r w:rsidRPr="00C30205">
        <w:rPr>
          <w:rFonts w:ascii="標楷體" w:eastAsia="標楷體" w:hAnsi="標楷體" w:cs="Times New Roman" w:hint="eastAsia"/>
          <w:sz w:val="22"/>
          <w:szCs w:val="22"/>
        </w:rPr>
        <w:t xml:space="preserve"> </w:t>
      </w:r>
      <w:r w:rsidRPr="00C30205">
        <w:rPr>
          <w:rFonts w:asciiTheme="minorEastAsia" w:hAnsiTheme="minorEastAsia" w:cs="Times New Roman" w:hint="eastAsia"/>
          <w:sz w:val="22"/>
          <w:szCs w:val="22"/>
        </w:rPr>
        <w:t>請參照【附錄四】</w:t>
      </w:r>
      <w:r w:rsidRPr="00C30205">
        <w:rPr>
          <w:rFonts w:ascii="標楷體" w:eastAsia="標楷體" w:hAnsi="標楷體" w:cs="Times New Roman" w:hint="eastAsia"/>
          <w:sz w:val="22"/>
          <w:szCs w:val="22"/>
        </w:rPr>
        <w:t>。</w:t>
      </w:r>
    </w:p>
  </w:footnote>
  <w:footnote w:id="70">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《大智度論》卷</w:t>
      </w:r>
      <w:r w:rsidRPr="00C30205">
        <w:rPr>
          <w:rFonts w:ascii="Times New Roman" w:hAnsi="Times New Roman" w:cs="Times New Roman" w:hint="eastAsia"/>
          <w:sz w:val="22"/>
          <w:szCs w:val="22"/>
        </w:rPr>
        <w:t>11</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1</w:t>
      </w:r>
      <w:r w:rsidRPr="00C30205">
        <w:rPr>
          <w:rFonts w:ascii="Times New Roman" w:hAnsi="Times New Roman" w:cs="Times New Roman" w:hint="eastAsia"/>
          <w:sz w:val="22"/>
          <w:szCs w:val="22"/>
        </w:rPr>
        <w:t>序品〉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139a26-140a5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71">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《大般若波羅蜜多經》</w:t>
      </w:r>
      <w:r w:rsidR="000A6AE0" w:rsidRPr="00C30205">
        <w:rPr>
          <w:rFonts w:ascii="Times New Roman" w:hAnsi="Times New Roman" w:cs="Times New Roman" w:hint="eastAsia"/>
          <w:sz w:val="22"/>
          <w:szCs w:val="22"/>
        </w:rPr>
        <w:t>〈初分〉</w:t>
      </w:r>
      <w:r w:rsidRPr="00C30205">
        <w:rPr>
          <w:rFonts w:ascii="Times New Roman" w:hAnsi="Times New Roman" w:cs="Times New Roman" w:hint="eastAsia"/>
          <w:sz w:val="22"/>
          <w:szCs w:val="22"/>
        </w:rPr>
        <w:t>卷</w:t>
      </w:r>
      <w:r w:rsidRPr="00C30205">
        <w:rPr>
          <w:rFonts w:ascii="Times New Roman" w:hAnsi="Times New Roman" w:cs="Times New Roman" w:hint="eastAsia"/>
          <w:sz w:val="22"/>
          <w:szCs w:val="22"/>
        </w:rPr>
        <w:t>3</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2</w:t>
      </w:r>
      <w:r w:rsidRPr="00C30205">
        <w:rPr>
          <w:rFonts w:ascii="Times New Roman" w:hAnsi="Times New Roman" w:cs="Times New Roman" w:hint="eastAsia"/>
          <w:sz w:val="22"/>
          <w:szCs w:val="22"/>
        </w:rPr>
        <w:t>學觀品〉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11c16-17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Times New Roman" w:hAnsi="Times New Roman" w:cs="Times New Roman"/>
          <w:sz w:val="22"/>
          <w:szCs w:val="22"/>
        </w:rPr>
      </w:pPr>
      <w:r w:rsidRPr="00C30205">
        <w:rPr>
          <w:rFonts w:ascii="標楷體" w:eastAsia="標楷體" w:hAnsi="標楷體" w:cs="Times New Roman" w:hint="eastAsia"/>
          <w:sz w:val="22"/>
          <w:szCs w:val="22"/>
        </w:rPr>
        <w:t>諸菩薩摩訶薩應以無住而為方便，安住般若波羅蜜多，所住、能住不可得故。</w:t>
      </w:r>
    </w:p>
  </w:footnote>
  <w:footnote w:id="72">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1</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《大智度論》卷</w:t>
      </w:r>
      <w:r w:rsidRPr="00C30205">
        <w:rPr>
          <w:rFonts w:ascii="Times New Roman" w:hAnsi="Times New Roman" w:cs="Times New Roman" w:hint="eastAsia"/>
          <w:sz w:val="22"/>
          <w:szCs w:val="22"/>
        </w:rPr>
        <w:t>4</w:t>
      </w:r>
      <w:r w:rsidR="000A6AE0" w:rsidRPr="00C30205">
        <w:rPr>
          <w:rFonts w:ascii="Times New Roman" w:hAnsi="Times New Roman" w:cs="Times New Roman" w:hint="eastAsia"/>
          <w:sz w:val="22"/>
          <w:szCs w:val="22"/>
        </w:rPr>
        <w:t>3</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9</w:t>
      </w:r>
      <w:r w:rsidRPr="00C30205">
        <w:rPr>
          <w:rFonts w:ascii="Times New Roman" w:hAnsi="Times New Roman" w:cs="Times New Roman" w:hint="eastAsia"/>
          <w:sz w:val="22"/>
          <w:szCs w:val="22"/>
        </w:rPr>
        <w:t>集散品〉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370c7-11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世間三種智慧：一者、世俗巧便，博識文藝，仁智禮敬等；二者、</w:t>
      </w:r>
      <w:r w:rsidRPr="00C30205">
        <w:rPr>
          <w:rFonts w:ascii="標楷體" w:eastAsia="標楷體" w:hAnsi="標楷體" w:cs="Times New Roman" w:hint="eastAsia"/>
          <w:b/>
          <w:sz w:val="22"/>
          <w:szCs w:val="22"/>
        </w:rPr>
        <w:t>離生智慧，所謂離欲界乃至無所有處</w:t>
      </w:r>
      <w:r w:rsidRPr="00C30205">
        <w:rPr>
          <w:rFonts w:ascii="標楷體" w:eastAsia="標楷體" w:hAnsi="標楷體" w:cs="Times New Roman" w:hint="eastAsia"/>
          <w:sz w:val="22"/>
          <w:szCs w:val="22"/>
        </w:rPr>
        <w:t>；三者、出世間智慧，所謂離我及我所，諸漏盡聲聞、辟支佛智慧。</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2</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印順導師，《學佛三要》，</w:t>
      </w:r>
      <w:r w:rsidRPr="00C30205">
        <w:rPr>
          <w:rFonts w:ascii="Times New Roman" w:eastAsia="新細明體" w:hAnsi="Times New Roman" w:cs="Times New Roman" w:hint="eastAsia"/>
          <w:sz w:val="22"/>
          <w:szCs w:val="22"/>
        </w:rPr>
        <w:t>p</w:t>
      </w:r>
      <w:r w:rsidR="000A6AE0" w:rsidRPr="00C30205">
        <w:rPr>
          <w:rFonts w:ascii="Times New Roman" w:eastAsia="新細明體" w:hAnsi="Times New Roman" w:cs="Times New Roman" w:hint="eastAsia"/>
          <w:sz w:val="22"/>
          <w:szCs w:val="22"/>
        </w:rPr>
        <w:t>.</w:t>
      </w:r>
      <w:r w:rsidRPr="00C30205">
        <w:rPr>
          <w:rFonts w:ascii="Times New Roman" w:eastAsia="新細明體" w:hAnsi="Times New Roman" w:cs="Times New Roman" w:hint="eastAsia"/>
          <w:sz w:val="22"/>
          <w:szCs w:val="22"/>
        </w:rPr>
        <w:t>162</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Times New Roman" w:hAnsi="Times New Roman" w:cs="Times New Roman"/>
          <w:sz w:val="22"/>
          <w:szCs w:val="22"/>
        </w:rPr>
      </w:pPr>
      <w:r w:rsidRPr="00C30205">
        <w:rPr>
          <w:rFonts w:ascii="標楷體" w:eastAsia="標楷體" w:hAnsi="標楷體" w:cs="Times New Roman" w:hint="eastAsia"/>
          <w:sz w:val="22"/>
          <w:szCs w:val="22"/>
        </w:rPr>
        <w:t>大乘佛法所宣示的慧學，龍樹曾加以簡別說：般若不是外道的</w:t>
      </w:r>
      <w:r w:rsidRPr="00C30205">
        <w:rPr>
          <w:rFonts w:ascii="標楷體" w:eastAsia="標楷體" w:hAnsi="標楷體" w:cs="Times New Roman" w:hint="eastAsia"/>
          <w:b/>
          <w:sz w:val="22"/>
          <w:szCs w:val="22"/>
        </w:rPr>
        <w:t>離生（離此生彼）智慧</w:t>
      </w:r>
      <w:r w:rsidRPr="00C30205">
        <w:rPr>
          <w:rFonts w:ascii="標楷體" w:eastAsia="標楷體" w:hAnsi="標楷體" w:cs="Times New Roman" w:hint="eastAsia"/>
          <w:sz w:val="22"/>
          <w:szCs w:val="22"/>
        </w:rPr>
        <w:t>，也不是二乘的偏真智慧；雖然約廣泛的意義說，偏真智與離生智，也還有些相應於慧的成分，但終不能成為大乘的究竟慧。</w:t>
      </w:r>
    </w:p>
  </w:footnote>
  <w:footnote w:id="73">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hAnsi="Times New Roman" w:cs="Times New Roman" w:hint="eastAsia"/>
          <w:sz w:val="22"/>
          <w:szCs w:val="22"/>
        </w:rPr>
        <w:t>《大智度論》卷</w:t>
      </w:r>
      <w:r w:rsidRPr="00C30205">
        <w:rPr>
          <w:rFonts w:ascii="Times New Roman" w:hAnsi="Times New Roman" w:cs="Times New Roman" w:hint="eastAsia"/>
          <w:sz w:val="22"/>
          <w:szCs w:val="22"/>
        </w:rPr>
        <w:t>41</w:t>
      </w:r>
      <w:r w:rsidRPr="00C30205">
        <w:rPr>
          <w:rFonts w:ascii="Times New Roman" w:hAnsi="Times New Roman" w:cs="Times New Roman" w:hint="eastAsia"/>
          <w:sz w:val="22"/>
          <w:szCs w:val="22"/>
        </w:rPr>
        <w:t>〈</w:t>
      </w:r>
      <w:r w:rsidRPr="00C30205">
        <w:rPr>
          <w:rFonts w:ascii="Times New Roman" w:hAnsi="Times New Roman" w:cs="Times New Roman" w:hint="eastAsia"/>
          <w:sz w:val="22"/>
          <w:szCs w:val="22"/>
        </w:rPr>
        <w:t>8</w:t>
      </w:r>
      <w:r w:rsidRPr="00C30205">
        <w:rPr>
          <w:rFonts w:ascii="Times New Roman" w:hAnsi="Times New Roman" w:cs="Times New Roman" w:hint="eastAsia"/>
          <w:sz w:val="22"/>
          <w:szCs w:val="22"/>
        </w:rPr>
        <w:t>勸學品〉</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25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363c4-12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問曰：般若波羅蜜是菩薩事，何以言「欲得三乘者，皆當習學」？</w:t>
      </w:r>
    </w:p>
    <w:p w:rsidR="003010EA" w:rsidRPr="00C30205" w:rsidRDefault="003010EA" w:rsidP="00C30205">
      <w:pPr>
        <w:pStyle w:val="a7"/>
        <w:ind w:leftChars="100" w:left="24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答曰：般若波羅蜜中說「諸法實相即是無餘涅槃」，三乘人皆為無餘涅槃故精進習行。</w:t>
      </w:r>
    </w:p>
    <w:p w:rsidR="003010EA" w:rsidRPr="00C30205" w:rsidRDefault="003010EA" w:rsidP="00C30205">
      <w:pPr>
        <w:pStyle w:val="a7"/>
        <w:ind w:leftChars="380" w:left="1572"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復次，般若波羅蜜中種種因緣說空解脫門義。如經中說：「若離空解脫門，無道、無涅槃。」以是故，三乘人皆應學般若。</w:t>
      </w:r>
    </w:p>
    <w:p w:rsidR="003010EA" w:rsidRPr="00C30205" w:rsidRDefault="003010EA" w:rsidP="00C30205">
      <w:pPr>
        <w:pStyle w:val="a7"/>
        <w:ind w:leftChars="380" w:left="912"/>
        <w:jc w:val="both"/>
        <w:rPr>
          <w:rFonts w:ascii="Times New Roman" w:hAnsi="Times New Roman" w:cs="Times New Roman"/>
          <w:sz w:val="22"/>
          <w:szCs w:val="22"/>
        </w:rPr>
      </w:pPr>
      <w:r w:rsidRPr="00C30205">
        <w:rPr>
          <w:rFonts w:ascii="標楷體" w:eastAsia="標楷體" w:hAnsi="標楷體" w:cs="Times New Roman" w:hint="eastAsia"/>
          <w:sz w:val="22"/>
          <w:szCs w:val="22"/>
        </w:rPr>
        <w:t>復次，舍利弗自說因緣：「於般若波羅蜜中廣說三乘相，是中三乘人應學成。」</w:t>
      </w:r>
    </w:p>
  </w:footnote>
  <w:footnote w:id="74">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109b6-11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聲聞乘及菩薩乘中有何勝？差別有五種相勝故：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sz w:val="22"/>
          <w:szCs w:val="22"/>
          <w:shd w:val="pct15" w:color="auto" w:fill="FFFFFF"/>
          <w:vertAlign w:val="superscript"/>
        </w:rPr>
        <w:t>1</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無分別勝故，唯陰等法無分別故；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2</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非有方勝，證正一切相知及依一切眾生方故；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3</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不住勝，因不住涅槃故；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4</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永勝，無餘涅槃界中住到無量故；及</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5</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上勝，果此經無乘有上勝故。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129a4-10</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聲聞智慧與菩薩智慧差別云何？應知</w:t>
      </w:r>
      <w:r w:rsidRPr="00C30205">
        <w:rPr>
          <w:rFonts w:ascii="Times New Roman" w:eastAsia="新細明體" w:hAnsi="Times New Roman" w:cs="Times New Roman"/>
          <w:sz w:val="22"/>
          <w:szCs w:val="22"/>
        </w:rPr>
        <w:t>：</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sz w:val="22"/>
          <w:szCs w:val="22"/>
          <w:shd w:val="pct15" w:color="auto" w:fill="FFFFFF"/>
          <w:vertAlign w:val="superscript"/>
        </w:rPr>
        <w:t>1</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由無分別差別，不分別陰等諸法門故。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2</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由非一分差別，通達二空真如、入一切所知相故，依止一切眾生利益事故。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3</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由無住差別，住無住處涅槃故。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4</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由恒差別，於無餘涅槃不墮斷盡邊際故。</w:t>
      </w:r>
      <w:r w:rsidRPr="00C30205">
        <w:rPr>
          <w:rFonts w:ascii="Times New Roman" w:eastAsia="標楷體" w:hAnsi="Times New Roman" w:cs="Times New Roman"/>
          <w:sz w:val="22"/>
          <w:szCs w:val="22"/>
          <w:shd w:val="pct15" w:color="auto" w:fill="FFFFFF"/>
          <w:vertAlign w:val="superscript"/>
        </w:rPr>
        <w:t>〔</w:t>
      </w:r>
      <w:r w:rsidRPr="00C30205">
        <w:rPr>
          <w:rFonts w:ascii="Times New Roman" w:eastAsia="標楷體" w:hAnsi="Times New Roman" w:cs="Times New Roman" w:hint="eastAsia"/>
          <w:sz w:val="22"/>
          <w:szCs w:val="22"/>
          <w:shd w:val="pct15" w:color="auto" w:fill="FFFFFF"/>
          <w:vertAlign w:val="superscript"/>
        </w:rPr>
        <w:t>5</w:t>
      </w:r>
      <w:r w:rsidRPr="00C30205">
        <w:rPr>
          <w:rFonts w:ascii="Times New Roman" w:eastAsia="標楷體" w:hAnsi="Times New Roman" w:cs="Times New Roman"/>
          <w:sz w:val="22"/>
          <w:szCs w:val="22"/>
          <w:shd w:val="pct15" w:color="auto" w:fill="FFFFFF"/>
          <w:vertAlign w:val="superscript"/>
        </w:rPr>
        <w:t>〕</w:t>
      </w:r>
      <w:r w:rsidRPr="00C30205">
        <w:rPr>
          <w:rFonts w:ascii="標楷體" w:eastAsia="標楷體" w:hAnsi="標楷體" w:cs="Times New Roman" w:hint="eastAsia"/>
          <w:sz w:val="22"/>
          <w:szCs w:val="22"/>
        </w:rPr>
        <w:t>由無上差別，實無異乘勝此故。</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148b21-28</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245c8-246a15</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311a8-14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標楷體" w:eastAsia="標楷體" w:hAnsi="標楷體" w:cs="Times New Roman" w:hint="eastAsia"/>
          <w:sz w:val="22"/>
          <w:szCs w:val="22"/>
        </w:rPr>
        <w:t>：</w:t>
      </w:r>
    </w:p>
    <w:p w:rsidR="003010EA" w:rsidRPr="00C30205" w:rsidRDefault="003010EA" w:rsidP="00C30205">
      <w:pPr>
        <w:pStyle w:val="a7"/>
        <w:ind w:leftChars="280" w:left="1332"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聲聞智與此菩薩智有何差別？有五種差別應知：一、無分別差別，謂陰等法無分別故。二、無分限差別，謂通達真如入一切種應知，為一切眾生無有分限故。三、無住差別，謂入無住涅槃故。四、畢竟差別，謂趣無餘涅槃界不盡故。五、無上差別，謂最為勝上無有餘乘勝過故。</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hAnsi="Times New Roman" w:cs="Times New Roman" w:hint="eastAsia"/>
          <w:sz w:val="22"/>
          <w:szCs w:val="22"/>
        </w:rPr>
        <w:t>311a17-27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368b8-24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433c27-434a20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75">
    <w:p w:rsidR="003010EA" w:rsidRPr="00C30205" w:rsidRDefault="003010EA" w:rsidP="00C30205">
      <w:pPr>
        <w:pStyle w:val="a7"/>
        <w:jc w:val="both"/>
        <w:rPr>
          <w:rFonts w:ascii="Times New Roman"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後秦</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鳩摩羅什</w:t>
      </w:r>
      <w:r w:rsidRPr="00C30205">
        <w:rPr>
          <w:rFonts w:ascii="Times New Roman" w:eastAsia="新細明體" w:hAnsi="Times New Roman" w:cs="Times New Roman"/>
          <w:sz w:val="22"/>
          <w:szCs w:val="22"/>
        </w:rPr>
        <w:t>譯</w:t>
      </w:r>
      <w:r w:rsidRPr="00C30205">
        <w:rPr>
          <w:rFonts w:ascii="Times New Roman" w:eastAsia="新細明體" w:hAnsi="Times New Roman" w:cs="Times New Roman" w:hint="eastAsia"/>
          <w:sz w:val="22"/>
          <w:szCs w:val="22"/>
        </w:rPr>
        <w:t>，</w:t>
      </w:r>
      <w:r w:rsidRPr="00C30205">
        <w:rPr>
          <w:rFonts w:ascii="Times New Roman" w:hAnsi="Times New Roman" w:cs="Times New Roman" w:hint="eastAsia"/>
          <w:sz w:val="22"/>
          <w:szCs w:val="22"/>
        </w:rPr>
        <w:t>《金剛般若波羅蜜經》</w:t>
      </w:r>
      <w:r w:rsidRPr="00C30205">
        <w:rPr>
          <w:rFonts w:ascii="Times New Roman" w:hAnsi="Times New Roman" w:cs="Times New Roman"/>
          <w:sz w:val="22"/>
          <w:szCs w:val="22"/>
        </w:rPr>
        <w:t>（大正</w:t>
      </w:r>
      <w:r w:rsidRPr="00C30205">
        <w:rPr>
          <w:rFonts w:ascii="Times New Roman" w:hAnsi="Times New Roman" w:cs="Times New Roman" w:hint="eastAsia"/>
          <w:sz w:val="22"/>
          <w:szCs w:val="22"/>
        </w:rPr>
        <w:t>8</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749a6-9</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76">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109b11-13</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是中有偈：五種勝義故，慈悲以為身，世間出世勢，不久當得現。</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129a10-12</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此中說偈：由智五勝異，依大悲修福，世出世富樂，此不為遠。</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148b28-c1</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246a16-b2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311a15-16</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1270" w:hangingChars="250" w:hanging="55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五種差別智，大悲以為體，世出世果報，當知不為遠。</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9</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311a27-29</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368b24-27</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434a20-23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77">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109b14-20</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若諸菩薩成就如是增上戒、增上心、增上慧功德，得自在於眾生益處，何故復有諸眾生而復有苦縛者？示彼眾生有彼眾生業障對故；諸善法受彼助得勢示現於彼生善起障故；示現開現故；示現還受彼受用勢時現彼不善法益因事故；助受彼勢時還彼餘眾多眾生示現有障因故</w:t>
      </w:r>
      <w:r w:rsidRPr="00C30205">
        <w:rPr>
          <w:rFonts w:ascii="Times New Roman" w:eastAsia="新細明體" w:hAnsi="Times New Roman" w:cs="Times New Roman" w:hint="eastAsia"/>
          <w:sz w:val="22"/>
          <w:szCs w:val="22"/>
        </w:rPr>
        <w:t>：</w:t>
      </w:r>
      <w:r w:rsidRPr="00C30205">
        <w:rPr>
          <w:rFonts w:ascii="標楷體" w:eastAsia="標楷體" w:hAnsi="標楷體" w:cs="Times New Roman" w:hint="eastAsia"/>
          <w:sz w:val="22"/>
          <w:szCs w:val="22"/>
        </w:rPr>
        <w:t>而見眾生眾生眾事有縛。</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129a13-22</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若菩薩於世間實有亦復可知。若菩薩如此依戒、定、慧學功德聚相應至十種自在，於一切利他事得無等勝能，云何於世間中見有眾生遭重苦難？由菩薩見彼眾生有業能感苦報障勝樂果故；由菩薩見如此若施彼樂具則障其生善；由菩薩見彼無樂具能現前厭惡生死；由菩薩見若施彼樂具則是生長一切惡法因緣；由菩薩見若施彼樂具則是逼害餘無量眾生因緣</w:t>
      </w:r>
      <w:r w:rsidRPr="00C30205">
        <w:rPr>
          <w:rFonts w:ascii="Times New Roman" w:eastAsia="新細明體" w:hAnsi="Times New Roman" w:cs="Times New Roman" w:hint="eastAsia"/>
          <w:sz w:val="22"/>
          <w:szCs w:val="22"/>
        </w:rPr>
        <w:t>：</w:t>
      </w:r>
      <w:r w:rsidRPr="00C30205">
        <w:rPr>
          <w:rFonts w:ascii="標楷體" w:eastAsia="標楷體" w:hAnsi="標楷體" w:cs="Times New Roman" w:hint="eastAsia"/>
          <w:sz w:val="22"/>
          <w:szCs w:val="22"/>
        </w:rPr>
        <w:t>是故菩薩不無如此能世間亦有如此眾生顯現。</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148c2-9</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246b2-247a2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311b1-8</w:t>
      </w:r>
      <w:r w:rsidRPr="00C30205">
        <w:rPr>
          <w:rFonts w:ascii="Times New Roman" w:eastAsia="新細明體" w:hAnsi="Times New Roman" w:cs="Times New Roman" w:hint="eastAsia"/>
          <w:sz w:val="22"/>
          <w:szCs w:val="22"/>
        </w:rPr>
        <w:t>；</w:t>
      </w:r>
      <w:r w:rsidRPr="00C30205">
        <w:rPr>
          <w:rFonts w:ascii="Times New Roman" w:hAnsi="Times New Roman" w:cs="Times New Roman" w:hint="eastAsia"/>
          <w:sz w:val="22"/>
          <w:szCs w:val="22"/>
        </w:rPr>
        <w:t>311b12-c6</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280" w:left="1332" w:hangingChars="300" w:hanging="66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論曰：若菩薩如是增上戒、增上心、增上慧等功德果報具足已，於一切義利中得自在者，何故現見有諸眾生受諸貧苦？由見是諸眾生於彼義利業障故；由見若與其樂果報於諸善法中礙其起善故；由見其無有義利則厭惡現前故；由見其若得果報為聚集不善法因故；由見其若得果報與餘無量眾生作逼惱因故：以是義故現見眾生受諸苦惱。</w:t>
      </w:r>
      <w:r w:rsidRPr="00C30205">
        <w:rPr>
          <w:rFonts w:ascii="標楷體" w:eastAsia="標楷體" w:hAnsi="標楷體" w:cs="Times New Roman"/>
          <w:sz w:val="22"/>
          <w:szCs w:val="22"/>
        </w:rPr>
        <w:t>……</w:t>
      </w:r>
    </w:p>
    <w:p w:rsidR="003010EA" w:rsidRPr="00C30205" w:rsidRDefault="003010EA" w:rsidP="00C30205">
      <w:pPr>
        <w:pStyle w:val="a7"/>
        <w:ind w:leftChars="280" w:left="672"/>
        <w:jc w:val="both"/>
        <w:rPr>
          <w:rFonts w:ascii="標楷體" w:eastAsia="標楷體" w:hAnsi="標楷體" w:cs="Times New Roman"/>
          <w:sz w:val="22"/>
          <w:szCs w:val="22"/>
        </w:rPr>
      </w:pPr>
      <w:r w:rsidRPr="00C30205">
        <w:rPr>
          <w:rFonts w:ascii="標楷體" w:eastAsia="標楷體" w:hAnsi="標楷體" w:cs="Times New Roman" w:hint="eastAsia"/>
          <w:sz w:val="22"/>
          <w:szCs w:val="22"/>
        </w:rPr>
        <w:t>釋曰：得自在菩薩</w:t>
      </w:r>
      <w:r w:rsidRPr="00C30205">
        <w:rPr>
          <w:rFonts w:ascii="標楷體" w:eastAsia="標楷體" w:hAnsi="標楷體" w:cs="Times New Roman"/>
          <w:sz w:val="22"/>
          <w:szCs w:val="22"/>
        </w:rPr>
        <w:t>……</w:t>
      </w:r>
      <w:r w:rsidRPr="00C30205">
        <w:rPr>
          <w:rFonts w:ascii="標楷體" w:eastAsia="標楷體" w:hAnsi="標楷體" w:cs="Times New Roman" w:hint="eastAsia"/>
          <w:sz w:val="22"/>
          <w:szCs w:val="22"/>
        </w:rPr>
        <w:t>是故不與富樂。</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368c10-369a10</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434b6-c2</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 w:id="78">
    <w:p w:rsidR="003010EA" w:rsidRPr="00C30205" w:rsidRDefault="003010EA" w:rsidP="00C30205">
      <w:pPr>
        <w:pStyle w:val="a7"/>
        <w:jc w:val="both"/>
        <w:rPr>
          <w:rFonts w:ascii="Times New Roman" w:eastAsia="新細明體" w:hAnsi="Times New Roman" w:cs="Times New Roman"/>
          <w:sz w:val="22"/>
          <w:szCs w:val="22"/>
        </w:rPr>
      </w:pPr>
      <w:r w:rsidRPr="00C30205">
        <w:rPr>
          <w:rStyle w:val="a9"/>
          <w:rFonts w:ascii="Times New Roman" w:hAnsi="Times New Roman" w:cs="Times New Roman"/>
          <w:sz w:val="22"/>
          <w:szCs w:val="22"/>
        </w:rPr>
        <w:footnoteRef/>
      </w: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1</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無著菩薩造，〔後魏〕佛陀扇多譯，《攝大乘論》卷下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109b21-23</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是中說偈：現煩惱障故，患目不正視，諸眾生菩薩，不得諸勢義。</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2</w:t>
      </w:r>
      <w:r w:rsidRPr="00C30205">
        <w:rPr>
          <w:rFonts w:ascii="Times New Roman" w:eastAsia="新細明體" w:hAnsi="Times New Roman" w:cs="Times New Roman"/>
          <w:sz w:val="22"/>
          <w:szCs w:val="22"/>
        </w:rPr>
        <w:t>）無著菩薩造，〔陳〕真諦譯，《攝大乘論》卷</w:t>
      </w:r>
      <w:r w:rsidRPr="00C30205">
        <w:rPr>
          <w:rFonts w:ascii="Times New Roman" w:eastAsia="新細明體"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129a22-24</w:t>
      </w:r>
      <w:r w:rsidRPr="00C30205">
        <w:rPr>
          <w:rFonts w:ascii="Times New Roman" w:hAnsi="Times New Roman" w:cs="Times New Roman"/>
          <w:sz w:val="22"/>
          <w:szCs w:val="22"/>
        </w:rPr>
        <w:t>）</w:t>
      </w:r>
      <w:r w:rsidRPr="00C30205">
        <w:rPr>
          <w:rFonts w:ascii="Times New Roman" w:eastAsia="新細明體" w:hAnsi="Times New Roman" w:cs="Times New Roman"/>
          <w:sz w:val="22"/>
          <w:szCs w:val="22"/>
        </w:rPr>
        <w:t>：</w:t>
      </w:r>
    </w:p>
    <w:p w:rsidR="003010EA" w:rsidRPr="00C30205" w:rsidRDefault="003010EA" w:rsidP="00C30205">
      <w:pPr>
        <w:pStyle w:val="a7"/>
        <w:ind w:leftChars="300" w:left="720"/>
        <w:jc w:val="both"/>
        <w:rPr>
          <w:rFonts w:ascii="標楷體" w:eastAsia="標楷體" w:hAnsi="標楷體" w:cs="Times New Roman"/>
          <w:sz w:val="22"/>
          <w:szCs w:val="22"/>
        </w:rPr>
      </w:pPr>
      <w:r w:rsidRPr="00C30205">
        <w:rPr>
          <w:rFonts w:ascii="標楷體" w:eastAsia="標楷體" w:hAnsi="標楷體" w:cs="Times New Roman" w:hint="eastAsia"/>
          <w:sz w:val="22"/>
          <w:szCs w:val="22"/>
        </w:rPr>
        <w:t>此中說偈：見業障、礙善、厭現及惡增、害他彼眾生，不感菩薩施。</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sz w:val="22"/>
          <w:szCs w:val="22"/>
        </w:rPr>
        <w:t>3</w:t>
      </w:r>
      <w:r w:rsidRPr="00C30205">
        <w:rPr>
          <w:rFonts w:ascii="Times New Roman" w:eastAsia="新細明體" w:hAnsi="Times New Roman" w:cs="Times New Roman"/>
          <w:sz w:val="22"/>
          <w:szCs w:val="22"/>
        </w:rPr>
        <w:t>）無著菩薩造，〔唐〕玄奘譯，《攝大乘論本》</w:t>
      </w:r>
      <w:r w:rsidRPr="00C30205">
        <w:rPr>
          <w:rFonts w:ascii="Times New Roman" w:hAnsi="Times New Roman" w:cs="Times New Roman"/>
          <w:sz w:val="22"/>
          <w:szCs w:val="22"/>
        </w:rPr>
        <w:t>卷</w:t>
      </w:r>
      <w:r w:rsidRPr="00C30205">
        <w:rPr>
          <w:rFonts w:ascii="Times New Roman" w:hAnsi="Times New Roman" w:cs="Times New Roman" w:hint="eastAsia"/>
          <w:sz w:val="22"/>
          <w:szCs w:val="22"/>
        </w:rPr>
        <w:t>下</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148c9-11</w:t>
      </w:r>
      <w:r w:rsidRPr="00C30205">
        <w:rPr>
          <w:rFonts w:ascii="Times New Roman" w:hAnsi="Times New Roman" w:cs="Times New Roman"/>
          <w:sz w:val="22"/>
          <w:szCs w:val="22"/>
        </w:rPr>
        <w:t>）。</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4</w:t>
      </w:r>
      <w:r w:rsidRPr="00C30205">
        <w:rPr>
          <w:rFonts w:ascii="Times New Roman" w:eastAsia="新細明體" w:hAnsi="Times New Roman" w:cs="Times New Roman"/>
          <w:sz w:val="22"/>
          <w:szCs w:val="22"/>
        </w:rPr>
        <w:t>）</w:t>
      </w:r>
      <w:r w:rsidRPr="00C30205">
        <w:rPr>
          <w:rFonts w:ascii="Times New Roman" w:hAnsi="Times New Roman" w:cs="Times New Roman" w:hint="eastAsia"/>
          <w:sz w:val="22"/>
          <w:szCs w:val="22"/>
        </w:rPr>
        <w:t>世親菩薩釋，〔陳〕真諦譯，</w:t>
      </w:r>
      <w:r w:rsidRPr="00C30205">
        <w:rPr>
          <w:rFonts w:ascii="Times New Roman" w:eastAsia="新細明體" w:hAnsi="Times New Roman" w:cs="Times New Roman" w:hint="eastAsia"/>
          <w:sz w:val="22"/>
          <w:szCs w:val="22"/>
        </w:rPr>
        <w:t>《攝大乘論釋》卷</w:t>
      </w:r>
      <w:r w:rsidRPr="00C30205">
        <w:rPr>
          <w:rFonts w:ascii="Times New Roman" w:eastAsia="新細明體" w:hAnsi="Times New Roman" w:cs="Times New Roman" w:hint="eastAsia"/>
          <w:sz w:val="22"/>
          <w:szCs w:val="22"/>
        </w:rPr>
        <w:t>12</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247a3-13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30205" w:rsidRDefault="003010EA" w:rsidP="00C30205">
      <w:pPr>
        <w:pStyle w:val="a7"/>
        <w:ind w:leftChars="60" w:left="694" w:hangingChars="250" w:hanging="550"/>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5</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311b8-11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引論</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300" w:left="720"/>
        <w:jc w:val="both"/>
        <w:rPr>
          <w:rFonts w:ascii="Times New Roman" w:eastAsia="新細明體" w:hAnsi="Times New Roman" w:cs="Times New Roman"/>
          <w:sz w:val="22"/>
          <w:szCs w:val="22"/>
        </w:rPr>
      </w:pPr>
      <w:r w:rsidRPr="00C30205">
        <w:rPr>
          <w:rFonts w:ascii="標楷體" w:eastAsia="標楷體" w:hAnsi="標楷體" w:cs="Times New Roman" w:hint="eastAsia"/>
          <w:sz w:val="22"/>
          <w:szCs w:val="22"/>
        </w:rPr>
        <w:t>此中有偈：見業、礙、現前、集惡、逼惱他，當知是眾生，不得菩薩施。</w:t>
      </w:r>
    </w:p>
    <w:p w:rsidR="003010EA" w:rsidRPr="00C30205"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6</w:t>
      </w: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世親菩薩造，〔隋〕笈多共行矩等譯，《攝大乘論釋論》卷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311c6-10</w:t>
      </w:r>
      <w:r w:rsidRPr="00C30205">
        <w:rPr>
          <w:rFonts w:ascii="Times New Roman" w:hAnsi="Times New Roman" w:cs="Times New Roman"/>
          <w:sz w:val="22"/>
          <w:szCs w:val="22"/>
        </w:rPr>
        <w:t>）</w:t>
      </w:r>
      <w:r w:rsidRPr="00C30205">
        <w:rPr>
          <w:rFonts w:ascii="Times New Roman" w:eastAsia="新細明體" w:hAnsi="Times New Roman" w:cs="Times New Roman" w:hint="eastAsia"/>
          <w:sz w:val="22"/>
          <w:szCs w:val="22"/>
        </w:rPr>
        <w:t>。</w:t>
      </w:r>
    </w:p>
    <w:p w:rsidR="003010EA" w:rsidRPr="00C30205" w:rsidRDefault="003010EA" w:rsidP="00C30205">
      <w:pPr>
        <w:pStyle w:val="a7"/>
        <w:ind w:leftChars="60" w:left="144"/>
        <w:jc w:val="both"/>
        <w:rPr>
          <w:rFonts w:ascii="Times New Roman"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7</w:t>
      </w:r>
      <w:r w:rsidRPr="00C30205">
        <w:rPr>
          <w:rFonts w:ascii="Times New Roman" w:eastAsia="新細明體" w:hAnsi="Times New Roman" w:cs="Times New Roman"/>
          <w:sz w:val="22"/>
          <w:szCs w:val="22"/>
        </w:rPr>
        <w:t>）世親菩薩造，〔唐〕玄奘譯，《攝大乘論釋》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369a10-13</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p w:rsidR="003010EA" w:rsidRPr="00CD1160" w:rsidRDefault="003010EA" w:rsidP="00C30205">
      <w:pPr>
        <w:pStyle w:val="a7"/>
        <w:ind w:leftChars="60" w:left="144"/>
        <w:jc w:val="both"/>
        <w:rPr>
          <w:rFonts w:ascii="Times New Roman" w:eastAsia="新細明體" w:hAnsi="Times New Roman" w:cs="Times New Roman"/>
          <w:sz w:val="22"/>
          <w:szCs w:val="22"/>
        </w:rPr>
      </w:pPr>
      <w:r w:rsidRPr="00C30205">
        <w:rPr>
          <w:rFonts w:ascii="Times New Roman" w:eastAsia="新細明體" w:hAnsi="Times New Roman" w:cs="Times New Roman"/>
          <w:sz w:val="22"/>
          <w:szCs w:val="22"/>
        </w:rPr>
        <w:t>（</w:t>
      </w:r>
      <w:r w:rsidRPr="00C30205">
        <w:rPr>
          <w:rFonts w:ascii="Times New Roman" w:eastAsia="新細明體" w:hAnsi="Times New Roman" w:cs="Times New Roman" w:hint="eastAsia"/>
          <w:sz w:val="22"/>
          <w:szCs w:val="22"/>
        </w:rPr>
        <w:t>8</w:t>
      </w:r>
      <w:r w:rsidRPr="00C30205">
        <w:rPr>
          <w:rFonts w:ascii="Times New Roman" w:eastAsia="新細明體" w:hAnsi="Times New Roman" w:cs="Times New Roman"/>
          <w:sz w:val="22"/>
          <w:szCs w:val="22"/>
        </w:rPr>
        <w:t>）無性菩薩造，〔唐〕玄奘譯，《攝大乘論釋》</w:t>
      </w:r>
      <w:r w:rsidRPr="00C30205">
        <w:rPr>
          <w:rFonts w:ascii="Times New Roman" w:eastAsia="新細明體" w:hAnsi="Times New Roman" w:cs="Times New Roman" w:hint="eastAsia"/>
          <w:sz w:val="22"/>
          <w:szCs w:val="22"/>
        </w:rPr>
        <w:t>卷</w:t>
      </w:r>
      <w:r w:rsidRPr="00C30205">
        <w:rPr>
          <w:rFonts w:ascii="Times New Roman" w:eastAsia="新細明體" w:hAnsi="Times New Roman" w:cs="Times New Roman" w:hint="eastAsia"/>
          <w:sz w:val="22"/>
          <w:szCs w:val="22"/>
        </w:rPr>
        <w:t>8</w:t>
      </w:r>
      <w:r w:rsidRPr="00C30205">
        <w:rPr>
          <w:rFonts w:ascii="Times New Roman" w:hAnsi="Times New Roman" w:cs="Times New Roman"/>
          <w:sz w:val="22"/>
          <w:szCs w:val="22"/>
        </w:rPr>
        <w:t>（大正</w:t>
      </w:r>
      <w:r w:rsidRPr="00C30205">
        <w:rPr>
          <w:rFonts w:ascii="Times New Roman" w:hAnsi="Times New Roman" w:cs="Times New Roman"/>
          <w:sz w:val="22"/>
          <w:szCs w:val="22"/>
        </w:rPr>
        <w:t>31</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434c3-4</w:t>
      </w:r>
      <w:r w:rsidRPr="00C30205">
        <w:rPr>
          <w:rFonts w:ascii="Times New Roman" w:hAnsi="Times New Roman" w:cs="Times New Roman"/>
          <w:sz w:val="22"/>
          <w:szCs w:val="22"/>
        </w:rPr>
        <w:t>）</w:t>
      </w:r>
      <w:r w:rsidRPr="00C30205">
        <w:rPr>
          <w:rFonts w:ascii="Times New Roman" w:hAnsi="Times New Roman" w:cs="Times New Roman" w:hint="eastAsia"/>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0EA" w:rsidRDefault="003010EA" w:rsidP="00ED1F72">
    <w:pPr>
      <w:jc w:val="right"/>
      <w:rPr>
        <w:rFonts w:ascii="Times New Roman" w:hAnsi="Times New Roman" w:cs="Times New Roman"/>
        <w:sz w:val="22"/>
      </w:rPr>
    </w:pPr>
    <w:r>
      <w:rPr>
        <w:rFonts w:ascii="Times New Roman" w:hAnsi="Times New Roman" w:cs="Times New Roman" w:hint="eastAsia"/>
        <w:sz w:val="22"/>
      </w:rPr>
      <w:t>《攝大乘論講記》</w:t>
    </w:r>
  </w:p>
  <w:p w:rsidR="003010EA" w:rsidRPr="00ED1F72" w:rsidRDefault="003010EA" w:rsidP="00ED1F72">
    <w:pPr>
      <w:wordWrap w:val="0"/>
      <w:jc w:val="right"/>
      <w:rPr>
        <w:rFonts w:ascii="Times New Roman" w:hAnsi="Times New Roman" w:cs="Times New Roman"/>
        <w:sz w:val="22"/>
      </w:rPr>
    </w:pPr>
    <w:r>
      <w:rPr>
        <w:rFonts w:ascii="Times New Roman" w:hAnsi="Times New Roman" w:cs="Times New Roman" w:hint="eastAsia"/>
        <w:sz w:val="22"/>
      </w:rPr>
      <w:t>第七章</w:t>
    </w:r>
    <w:r>
      <w:rPr>
        <w:rFonts w:ascii="Times New Roman" w:hAnsi="Times New Roman" w:cs="Times New Roman" w:hint="eastAsia"/>
        <w:sz w:val="22"/>
      </w:rPr>
      <w:t xml:space="preserve"> </w:t>
    </w:r>
    <w:r>
      <w:rPr>
        <w:rFonts w:ascii="Times New Roman" w:hAnsi="Times New Roman" w:cs="Times New Roman" w:hint="eastAsia"/>
        <w:sz w:val="22"/>
      </w:rPr>
      <w:t>三增上學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F078E"/>
    <w:multiLevelType w:val="hybridMultilevel"/>
    <w:tmpl w:val="E19A808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0036D3"/>
    <w:multiLevelType w:val="hybridMultilevel"/>
    <w:tmpl w:val="1F706516"/>
    <w:lvl w:ilvl="0" w:tplc="7A464A56">
      <w:start w:val="1"/>
      <w:numFmt w:val="ideographLegalTraditional"/>
      <w:lvlText w:val="%1、"/>
      <w:lvlJc w:val="left"/>
      <w:pPr>
        <w:ind w:left="465"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D10364A"/>
    <w:multiLevelType w:val="hybridMultilevel"/>
    <w:tmpl w:val="21F2B54C"/>
    <w:lvl w:ilvl="0" w:tplc="81866362">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E37"/>
    <w:rsid w:val="00002C22"/>
    <w:rsid w:val="00004491"/>
    <w:rsid w:val="000463A9"/>
    <w:rsid w:val="00053281"/>
    <w:rsid w:val="00070382"/>
    <w:rsid w:val="00083074"/>
    <w:rsid w:val="00086F5D"/>
    <w:rsid w:val="000A3DD7"/>
    <w:rsid w:val="000A6AE0"/>
    <w:rsid w:val="000B44AF"/>
    <w:rsid w:val="000C240C"/>
    <w:rsid w:val="000C75F0"/>
    <w:rsid w:val="000D2B14"/>
    <w:rsid w:val="000E1402"/>
    <w:rsid w:val="000E5E74"/>
    <w:rsid w:val="000E6D4E"/>
    <w:rsid w:val="000F6BEF"/>
    <w:rsid w:val="000F75CA"/>
    <w:rsid w:val="00102A65"/>
    <w:rsid w:val="00106F32"/>
    <w:rsid w:val="00107EAB"/>
    <w:rsid w:val="00140466"/>
    <w:rsid w:val="0014651D"/>
    <w:rsid w:val="00160B73"/>
    <w:rsid w:val="00165C08"/>
    <w:rsid w:val="001664BE"/>
    <w:rsid w:val="00167E97"/>
    <w:rsid w:val="00187F12"/>
    <w:rsid w:val="001B377A"/>
    <w:rsid w:val="001B3C9F"/>
    <w:rsid w:val="001B786F"/>
    <w:rsid w:val="001D10C4"/>
    <w:rsid w:val="001D3BBD"/>
    <w:rsid w:val="0022737B"/>
    <w:rsid w:val="00233839"/>
    <w:rsid w:val="0024192D"/>
    <w:rsid w:val="00256756"/>
    <w:rsid w:val="002634D9"/>
    <w:rsid w:val="002731FB"/>
    <w:rsid w:val="002819F6"/>
    <w:rsid w:val="00282B8F"/>
    <w:rsid w:val="00284138"/>
    <w:rsid w:val="00292C33"/>
    <w:rsid w:val="002A771F"/>
    <w:rsid w:val="002D6190"/>
    <w:rsid w:val="003010EA"/>
    <w:rsid w:val="00310AC4"/>
    <w:rsid w:val="0032721A"/>
    <w:rsid w:val="003408CA"/>
    <w:rsid w:val="00341148"/>
    <w:rsid w:val="00355285"/>
    <w:rsid w:val="0036401B"/>
    <w:rsid w:val="00384FA0"/>
    <w:rsid w:val="003B100A"/>
    <w:rsid w:val="003F0CA0"/>
    <w:rsid w:val="00403980"/>
    <w:rsid w:val="004176AA"/>
    <w:rsid w:val="004203E7"/>
    <w:rsid w:val="00433998"/>
    <w:rsid w:val="00455EFA"/>
    <w:rsid w:val="00461981"/>
    <w:rsid w:val="00466155"/>
    <w:rsid w:val="00473157"/>
    <w:rsid w:val="004739FB"/>
    <w:rsid w:val="00473E84"/>
    <w:rsid w:val="00476B0C"/>
    <w:rsid w:val="004A6847"/>
    <w:rsid w:val="004B1F49"/>
    <w:rsid w:val="004B60B5"/>
    <w:rsid w:val="004D2ED2"/>
    <w:rsid w:val="004D5B09"/>
    <w:rsid w:val="004D6B8E"/>
    <w:rsid w:val="004E4CE1"/>
    <w:rsid w:val="00505669"/>
    <w:rsid w:val="005069B9"/>
    <w:rsid w:val="00534561"/>
    <w:rsid w:val="00537544"/>
    <w:rsid w:val="005609C8"/>
    <w:rsid w:val="0056178A"/>
    <w:rsid w:val="00570C64"/>
    <w:rsid w:val="00577507"/>
    <w:rsid w:val="00593055"/>
    <w:rsid w:val="005B3E6C"/>
    <w:rsid w:val="005C42BA"/>
    <w:rsid w:val="005D0A3F"/>
    <w:rsid w:val="005D4407"/>
    <w:rsid w:val="005D7578"/>
    <w:rsid w:val="005E1D52"/>
    <w:rsid w:val="00602FF9"/>
    <w:rsid w:val="0060511C"/>
    <w:rsid w:val="00613E34"/>
    <w:rsid w:val="00614A35"/>
    <w:rsid w:val="00627C65"/>
    <w:rsid w:val="00641071"/>
    <w:rsid w:val="006447D9"/>
    <w:rsid w:val="00652BFE"/>
    <w:rsid w:val="0066426B"/>
    <w:rsid w:val="00664555"/>
    <w:rsid w:val="0066752F"/>
    <w:rsid w:val="0068106D"/>
    <w:rsid w:val="006854E7"/>
    <w:rsid w:val="006A2C8E"/>
    <w:rsid w:val="006A435C"/>
    <w:rsid w:val="006A535A"/>
    <w:rsid w:val="006A5F9F"/>
    <w:rsid w:val="006C578B"/>
    <w:rsid w:val="006C665A"/>
    <w:rsid w:val="006D1325"/>
    <w:rsid w:val="006F5065"/>
    <w:rsid w:val="00711F55"/>
    <w:rsid w:val="0072610A"/>
    <w:rsid w:val="00736B08"/>
    <w:rsid w:val="00756A63"/>
    <w:rsid w:val="0078181D"/>
    <w:rsid w:val="007872A2"/>
    <w:rsid w:val="007D3F93"/>
    <w:rsid w:val="007E5CD6"/>
    <w:rsid w:val="007F5F28"/>
    <w:rsid w:val="007F7242"/>
    <w:rsid w:val="008364CA"/>
    <w:rsid w:val="00844317"/>
    <w:rsid w:val="00852294"/>
    <w:rsid w:val="00852330"/>
    <w:rsid w:val="008901B3"/>
    <w:rsid w:val="00894404"/>
    <w:rsid w:val="008C5E36"/>
    <w:rsid w:val="008D4FA4"/>
    <w:rsid w:val="008E6E93"/>
    <w:rsid w:val="008F5E7E"/>
    <w:rsid w:val="00906711"/>
    <w:rsid w:val="00916BD7"/>
    <w:rsid w:val="00930150"/>
    <w:rsid w:val="00935130"/>
    <w:rsid w:val="00942578"/>
    <w:rsid w:val="00946E62"/>
    <w:rsid w:val="009619A6"/>
    <w:rsid w:val="00965AEE"/>
    <w:rsid w:val="00965C6F"/>
    <w:rsid w:val="00970FA8"/>
    <w:rsid w:val="009A3397"/>
    <w:rsid w:val="009A4E9B"/>
    <w:rsid w:val="009C6A72"/>
    <w:rsid w:val="009D1789"/>
    <w:rsid w:val="009D238E"/>
    <w:rsid w:val="009D5F54"/>
    <w:rsid w:val="009E462E"/>
    <w:rsid w:val="009E4B00"/>
    <w:rsid w:val="009F04AF"/>
    <w:rsid w:val="009F602F"/>
    <w:rsid w:val="00A0166D"/>
    <w:rsid w:val="00A032A4"/>
    <w:rsid w:val="00A1057F"/>
    <w:rsid w:val="00A370C2"/>
    <w:rsid w:val="00A6496F"/>
    <w:rsid w:val="00A67DDB"/>
    <w:rsid w:val="00A74516"/>
    <w:rsid w:val="00A74545"/>
    <w:rsid w:val="00AC0577"/>
    <w:rsid w:val="00AD3885"/>
    <w:rsid w:val="00B01824"/>
    <w:rsid w:val="00B07B6C"/>
    <w:rsid w:val="00B37DAA"/>
    <w:rsid w:val="00B43BB5"/>
    <w:rsid w:val="00B67C64"/>
    <w:rsid w:val="00B86892"/>
    <w:rsid w:val="00BA4AB7"/>
    <w:rsid w:val="00BB795D"/>
    <w:rsid w:val="00BC6E43"/>
    <w:rsid w:val="00BC7593"/>
    <w:rsid w:val="00BD2C99"/>
    <w:rsid w:val="00BD42B4"/>
    <w:rsid w:val="00BF2866"/>
    <w:rsid w:val="00BF69D6"/>
    <w:rsid w:val="00C07080"/>
    <w:rsid w:val="00C149F8"/>
    <w:rsid w:val="00C27357"/>
    <w:rsid w:val="00C30205"/>
    <w:rsid w:val="00C409C0"/>
    <w:rsid w:val="00C45817"/>
    <w:rsid w:val="00C45E5B"/>
    <w:rsid w:val="00C57B00"/>
    <w:rsid w:val="00C62B13"/>
    <w:rsid w:val="00C76837"/>
    <w:rsid w:val="00C93F50"/>
    <w:rsid w:val="00C97105"/>
    <w:rsid w:val="00CA0B9E"/>
    <w:rsid w:val="00CA2F7B"/>
    <w:rsid w:val="00CA40C6"/>
    <w:rsid w:val="00CB3A76"/>
    <w:rsid w:val="00CB6524"/>
    <w:rsid w:val="00CD1160"/>
    <w:rsid w:val="00CD64EA"/>
    <w:rsid w:val="00CE0D21"/>
    <w:rsid w:val="00D03A48"/>
    <w:rsid w:val="00D07B8E"/>
    <w:rsid w:val="00D158E2"/>
    <w:rsid w:val="00D222CE"/>
    <w:rsid w:val="00D2238D"/>
    <w:rsid w:val="00D223EA"/>
    <w:rsid w:val="00D502F1"/>
    <w:rsid w:val="00D65605"/>
    <w:rsid w:val="00D7464A"/>
    <w:rsid w:val="00DB4470"/>
    <w:rsid w:val="00DD66C0"/>
    <w:rsid w:val="00DE216F"/>
    <w:rsid w:val="00DE2662"/>
    <w:rsid w:val="00DE4951"/>
    <w:rsid w:val="00DF5563"/>
    <w:rsid w:val="00E34A23"/>
    <w:rsid w:val="00E4331A"/>
    <w:rsid w:val="00E513D8"/>
    <w:rsid w:val="00E54BF9"/>
    <w:rsid w:val="00E63C8C"/>
    <w:rsid w:val="00E64C53"/>
    <w:rsid w:val="00E652AF"/>
    <w:rsid w:val="00E66903"/>
    <w:rsid w:val="00E72BEF"/>
    <w:rsid w:val="00E829C4"/>
    <w:rsid w:val="00E84CEA"/>
    <w:rsid w:val="00EC6742"/>
    <w:rsid w:val="00ED1F72"/>
    <w:rsid w:val="00F06CCF"/>
    <w:rsid w:val="00F170FD"/>
    <w:rsid w:val="00F255C9"/>
    <w:rsid w:val="00F3677B"/>
    <w:rsid w:val="00F52E37"/>
    <w:rsid w:val="00F60162"/>
    <w:rsid w:val="00F707A4"/>
    <w:rsid w:val="00F71D3A"/>
    <w:rsid w:val="00F87C14"/>
    <w:rsid w:val="00F87EFF"/>
    <w:rsid w:val="00F928E9"/>
    <w:rsid w:val="00FC24C7"/>
    <w:rsid w:val="00FC6679"/>
    <w:rsid w:val="00FE1DC9"/>
    <w:rsid w:val="00FE3103"/>
    <w:rsid w:val="00FF1D60"/>
    <w:rsid w:val="00FF265D"/>
    <w:rsid w:val="00FF326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37"/>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1F72"/>
    <w:pPr>
      <w:tabs>
        <w:tab w:val="center" w:pos="4153"/>
        <w:tab w:val="right" w:pos="8306"/>
      </w:tabs>
      <w:snapToGrid w:val="0"/>
    </w:pPr>
    <w:rPr>
      <w:sz w:val="20"/>
      <w:szCs w:val="20"/>
    </w:rPr>
  </w:style>
  <w:style w:type="character" w:customStyle="1" w:styleId="a4">
    <w:name w:val="頁首 字元"/>
    <w:basedOn w:val="a0"/>
    <w:link w:val="a3"/>
    <w:uiPriority w:val="99"/>
    <w:rsid w:val="00ED1F72"/>
    <w:rPr>
      <w:sz w:val="20"/>
      <w:szCs w:val="20"/>
    </w:rPr>
  </w:style>
  <w:style w:type="paragraph" w:styleId="a5">
    <w:name w:val="footer"/>
    <w:basedOn w:val="a"/>
    <w:link w:val="a6"/>
    <w:uiPriority w:val="99"/>
    <w:unhideWhenUsed/>
    <w:rsid w:val="00ED1F72"/>
    <w:pPr>
      <w:tabs>
        <w:tab w:val="center" w:pos="4153"/>
        <w:tab w:val="right" w:pos="8306"/>
      </w:tabs>
      <w:snapToGrid w:val="0"/>
    </w:pPr>
    <w:rPr>
      <w:sz w:val="20"/>
      <w:szCs w:val="20"/>
    </w:rPr>
  </w:style>
  <w:style w:type="character" w:customStyle="1" w:styleId="a6">
    <w:name w:val="頁尾 字元"/>
    <w:basedOn w:val="a0"/>
    <w:link w:val="a5"/>
    <w:uiPriority w:val="99"/>
    <w:rsid w:val="00ED1F72"/>
    <w:rPr>
      <w:sz w:val="20"/>
      <w:szCs w:val="20"/>
    </w:rPr>
  </w:style>
  <w:style w:type="paragraph" w:styleId="a7">
    <w:name w:val="footnote text"/>
    <w:aliases w:val="註腳文字 字元 字元 字元 字元,註腳文字 字元 字元 字元,註腳文字 字元 字元 字元 字元 字元 字元 字元,註腳文字 字元 字元 字元 字元 字元 字元,註腳１,註腳文字 字元 字元 字元 字元1 字元,註腳文字 字元 字元 字元 字元 字元 字元 字元 字元,註腳文字 字..."/>
    <w:basedOn w:val="a"/>
    <w:link w:val="a8"/>
    <w:uiPriority w:val="99"/>
    <w:unhideWhenUsed/>
    <w:rsid w:val="00D65605"/>
    <w:pPr>
      <w:snapToGrid w:val="0"/>
    </w:pPr>
    <w:rPr>
      <w:sz w:val="20"/>
      <w:szCs w:val="20"/>
    </w:rPr>
  </w:style>
  <w:style w:type="character" w:customStyle="1" w:styleId="a8">
    <w:name w:val="註腳文字 字元"/>
    <w:aliases w:val="註腳文字 字元 字元 字元 字元 字元,註腳文字 字元 字元 字元 字元1,註腳文字 字元 字元 字元 字元 字元 字元 字元 字元1,註腳文字 字元 字元 字元 字元 字元 字元 字元1,註腳１ 字元,註腳文字 字元 字元 字元 字元1 字元 字元,註腳文字 字元 字元 字元 字元 字元 字元 字元 字元 字元,註腳文字 字... 字元"/>
    <w:basedOn w:val="a0"/>
    <w:link w:val="a7"/>
    <w:uiPriority w:val="99"/>
    <w:rsid w:val="00D65605"/>
    <w:rPr>
      <w:sz w:val="20"/>
      <w:szCs w:val="20"/>
    </w:rPr>
  </w:style>
  <w:style w:type="character" w:styleId="a9">
    <w:name w:val="footnote reference"/>
    <w:basedOn w:val="a0"/>
    <w:uiPriority w:val="99"/>
    <w:semiHidden/>
    <w:unhideWhenUsed/>
    <w:rsid w:val="00D65605"/>
    <w:rPr>
      <w:vertAlign w:val="superscript"/>
    </w:rPr>
  </w:style>
  <w:style w:type="paragraph" w:styleId="aa">
    <w:name w:val="List Paragraph"/>
    <w:basedOn w:val="a"/>
    <w:uiPriority w:val="34"/>
    <w:qFormat/>
    <w:rsid w:val="00E54BF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3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1F72"/>
    <w:pPr>
      <w:tabs>
        <w:tab w:val="center" w:pos="4153"/>
        <w:tab w:val="right" w:pos="8306"/>
      </w:tabs>
      <w:snapToGrid w:val="0"/>
    </w:pPr>
    <w:rPr>
      <w:sz w:val="20"/>
      <w:szCs w:val="20"/>
    </w:rPr>
  </w:style>
  <w:style w:type="character" w:customStyle="1" w:styleId="a4">
    <w:name w:val="頁首 字元"/>
    <w:basedOn w:val="a0"/>
    <w:link w:val="a3"/>
    <w:uiPriority w:val="99"/>
    <w:rsid w:val="00ED1F72"/>
    <w:rPr>
      <w:sz w:val="20"/>
      <w:szCs w:val="20"/>
    </w:rPr>
  </w:style>
  <w:style w:type="paragraph" w:styleId="a5">
    <w:name w:val="footer"/>
    <w:basedOn w:val="a"/>
    <w:link w:val="a6"/>
    <w:uiPriority w:val="99"/>
    <w:unhideWhenUsed/>
    <w:rsid w:val="00ED1F72"/>
    <w:pPr>
      <w:tabs>
        <w:tab w:val="center" w:pos="4153"/>
        <w:tab w:val="right" w:pos="8306"/>
      </w:tabs>
      <w:snapToGrid w:val="0"/>
    </w:pPr>
    <w:rPr>
      <w:sz w:val="20"/>
      <w:szCs w:val="20"/>
    </w:rPr>
  </w:style>
  <w:style w:type="character" w:customStyle="1" w:styleId="a6">
    <w:name w:val="頁尾 字元"/>
    <w:basedOn w:val="a0"/>
    <w:link w:val="a5"/>
    <w:uiPriority w:val="99"/>
    <w:rsid w:val="00ED1F72"/>
    <w:rPr>
      <w:sz w:val="20"/>
      <w:szCs w:val="20"/>
    </w:rPr>
  </w:style>
  <w:style w:type="paragraph" w:styleId="a7">
    <w:name w:val="footnote text"/>
    <w:aliases w:val="註腳文字 字元 字元 字元 字元,註腳文字 字元 字元 字元,註腳文字 字元 字元 字元 字元 字元 字元 字元,註腳文字 字元 字元 字元 字元 字元 字元,註腳１,註腳文字 字元 字元 字元 字元1 字元,註腳文字 字元 字元 字元 字元 字元 字元 字元 字元,註腳文字 字..."/>
    <w:basedOn w:val="a"/>
    <w:link w:val="a8"/>
    <w:uiPriority w:val="99"/>
    <w:unhideWhenUsed/>
    <w:rsid w:val="00D65605"/>
    <w:pPr>
      <w:snapToGrid w:val="0"/>
    </w:pPr>
    <w:rPr>
      <w:sz w:val="20"/>
      <w:szCs w:val="20"/>
    </w:rPr>
  </w:style>
  <w:style w:type="character" w:customStyle="1" w:styleId="a8">
    <w:name w:val="註腳文字 字元"/>
    <w:aliases w:val="註腳文字 字元 字元 字元 字元 字元,註腳文字 字元 字元 字元 字元1,註腳文字 字元 字元 字元 字元 字元 字元 字元 字元1,註腳文字 字元 字元 字元 字元 字元 字元 字元1,註腳１ 字元,註腳文字 字元 字元 字元 字元1 字元 字元,註腳文字 字元 字元 字元 字元 字元 字元 字元 字元 字元,註腳文字 字... 字元"/>
    <w:basedOn w:val="a0"/>
    <w:link w:val="a7"/>
    <w:uiPriority w:val="99"/>
    <w:rsid w:val="00D65605"/>
    <w:rPr>
      <w:sz w:val="20"/>
      <w:szCs w:val="20"/>
    </w:rPr>
  </w:style>
  <w:style w:type="character" w:styleId="a9">
    <w:name w:val="footnote reference"/>
    <w:basedOn w:val="a0"/>
    <w:uiPriority w:val="99"/>
    <w:semiHidden/>
    <w:unhideWhenUsed/>
    <w:rsid w:val="00D65605"/>
    <w:rPr>
      <w:vertAlign w:val="superscript"/>
    </w:rPr>
  </w:style>
  <w:style w:type="paragraph" w:styleId="aa">
    <w:name w:val="List Paragraph"/>
    <w:basedOn w:val="a"/>
    <w:uiPriority w:val="34"/>
    <w:qFormat/>
    <w:rsid w:val="00E54BF9"/>
    <w:pPr>
      <w:ind w:leftChars="200"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3D6D4-3869-4C6F-B25E-5C4A51D4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2776</TotalTime>
  <Pages>33</Pages>
  <Words>1982</Words>
  <Characters>11298</Characters>
  <Application>Microsoft Office Word</Application>
  <DocSecurity>0</DocSecurity>
  <Lines>94</Lines>
  <Paragraphs>26</Paragraphs>
  <ScaleCrop>false</ScaleCrop>
  <Company/>
  <LinksUpToDate>false</LinksUpToDate>
  <CharactersWithSpaces>13254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釋振平</dc:creator>
  <cp:lastModifiedBy>User</cp:lastModifiedBy>
  <cp:revision>65</cp:revision>
  <cp:lastPrinted>2017-11-22T07:26:00Z</cp:lastPrinted>
  <dcterms:created xsi:type="dcterms:W3CDTF">2017-03-27T02:30:00Z</dcterms:created>
  <dcterms:modified xsi:type="dcterms:W3CDTF">2018-06-06T09:55:00Z</dcterms:modified>
</cp:coreProperties>
</file>